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4D" w:rsidRDefault="002D464D" w:rsidP="002D464D">
      <w:pPr>
        <w:jc w:val="center"/>
        <w:rPr>
          <w:rFonts w:ascii="Arial" w:hAnsi="Arial" w:cs="Arial"/>
          <w:sz w:val="28"/>
          <w:szCs w:val="28"/>
        </w:rPr>
      </w:pPr>
      <w:bookmarkStart w:id="0" w:name="_GoBack"/>
      <w:bookmarkEnd w:id="0"/>
    </w:p>
    <w:p w:rsidR="002D464D" w:rsidRDefault="002D464D" w:rsidP="002D464D">
      <w:pPr>
        <w:jc w:val="center"/>
        <w:rPr>
          <w:rFonts w:ascii="Arial" w:hAnsi="Arial" w:cs="Arial"/>
          <w:sz w:val="28"/>
          <w:szCs w:val="28"/>
        </w:rPr>
      </w:pPr>
    </w:p>
    <w:p w:rsidR="002D464D" w:rsidRDefault="002D464D" w:rsidP="002D464D">
      <w:pPr>
        <w:jc w:val="center"/>
        <w:rPr>
          <w:rFonts w:ascii="Arial" w:hAnsi="Arial" w:cs="Arial"/>
          <w:sz w:val="28"/>
          <w:szCs w:val="28"/>
        </w:rPr>
      </w:pPr>
    </w:p>
    <w:p w:rsidR="002D464D" w:rsidRPr="002D464D" w:rsidRDefault="002D464D" w:rsidP="002D464D">
      <w:pPr>
        <w:jc w:val="center"/>
        <w:rPr>
          <w:rFonts w:ascii="Arial" w:hAnsi="Arial" w:cs="Arial"/>
          <w:sz w:val="28"/>
          <w:szCs w:val="28"/>
        </w:rPr>
      </w:pPr>
      <w:r w:rsidRPr="002D464D">
        <w:rPr>
          <w:rFonts w:ascii="Arial" w:hAnsi="Arial" w:cs="Arial"/>
          <w:sz w:val="28"/>
          <w:szCs w:val="28"/>
        </w:rPr>
        <w:t>Title of report: Virtual EQ – the talent differentiator in 2020?</w:t>
      </w:r>
    </w:p>
    <w:p w:rsidR="002D464D" w:rsidRPr="002D464D" w:rsidRDefault="002D464D" w:rsidP="002D464D">
      <w:pPr>
        <w:jc w:val="center"/>
        <w:rPr>
          <w:rFonts w:ascii="Arial" w:hAnsi="Arial" w:cs="Arial"/>
          <w:sz w:val="28"/>
          <w:szCs w:val="28"/>
        </w:rPr>
      </w:pPr>
    </w:p>
    <w:p w:rsidR="002D464D" w:rsidRPr="002D464D" w:rsidRDefault="002D464D" w:rsidP="002D464D">
      <w:pPr>
        <w:jc w:val="center"/>
        <w:rPr>
          <w:rFonts w:ascii="Arial" w:hAnsi="Arial" w:cs="Arial"/>
          <w:sz w:val="28"/>
          <w:szCs w:val="28"/>
        </w:rPr>
      </w:pPr>
    </w:p>
    <w:p w:rsidR="002D464D" w:rsidRPr="002D464D" w:rsidRDefault="002D464D" w:rsidP="002D464D">
      <w:pPr>
        <w:jc w:val="center"/>
        <w:rPr>
          <w:rFonts w:ascii="Arial" w:hAnsi="Arial" w:cs="Arial"/>
          <w:sz w:val="28"/>
          <w:szCs w:val="28"/>
        </w:rPr>
      </w:pPr>
      <w:r w:rsidRPr="002D464D">
        <w:rPr>
          <w:rFonts w:ascii="Arial" w:hAnsi="Arial" w:cs="Arial"/>
          <w:sz w:val="28"/>
          <w:szCs w:val="28"/>
        </w:rPr>
        <w:t xml:space="preserve">Authors:  David Gray (University of Surrey), Michelle Blackburn (Sheffield Hallam University), </w:t>
      </w:r>
      <w:proofErr w:type="spellStart"/>
      <w:r w:rsidRPr="002D464D">
        <w:rPr>
          <w:rFonts w:ascii="Arial" w:hAnsi="Arial" w:cs="Arial"/>
          <w:sz w:val="28"/>
          <w:szCs w:val="28"/>
        </w:rPr>
        <w:t>Emlyn</w:t>
      </w:r>
      <w:proofErr w:type="spellEnd"/>
      <w:r w:rsidRPr="002D464D">
        <w:rPr>
          <w:rFonts w:ascii="Arial" w:hAnsi="Arial" w:cs="Arial"/>
          <w:sz w:val="28"/>
          <w:szCs w:val="28"/>
        </w:rPr>
        <w:t xml:space="preserve"> Butterfield (Leeds Metropolitan University), Patricia Harrison (Liverpool John </w:t>
      </w:r>
      <w:proofErr w:type="spellStart"/>
      <w:r w:rsidRPr="002D464D">
        <w:rPr>
          <w:rFonts w:ascii="Arial" w:hAnsi="Arial" w:cs="Arial"/>
          <w:sz w:val="28"/>
          <w:szCs w:val="28"/>
        </w:rPr>
        <w:t>Moores</w:t>
      </w:r>
      <w:proofErr w:type="spellEnd"/>
      <w:r w:rsidRPr="002D464D">
        <w:rPr>
          <w:rFonts w:ascii="Arial" w:hAnsi="Arial" w:cs="Arial"/>
          <w:sz w:val="28"/>
          <w:szCs w:val="28"/>
        </w:rPr>
        <w:t xml:space="preserve"> University), Sarah Kelsey (Leeds Metropolitan University) and Liz Window (</w:t>
      </w:r>
      <w:proofErr w:type="spellStart"/>
      <w:r w:rsidRPr="002D464D">
        <w:rPr>
          <w:rFonts w:ascii="Arial" w:hAnsi="Arial" w:cs="Arial"/>
          <w:sz w:val="28"/>
          <w:szCs w:val="28"/>
        </w:rPr>
        <w:t>Morrisons</w:t>
      </w:r>
      <w:proofErr w:type="spellEnd"/>
      <w:r w:rsidRPr="002D464D">
        <w:rPr>
          <w:rFonts w:ascii="Arial" w:hAnsi="Arial" w:cs="Arial"/>
          <w:sz w:val="28"/>
          <w:szCs w:val="28"/>
        </w:rPr>
        <w:t>)</w:t>
      </w:r>
    </w:p>
    <w:p w:rsidR="002D464D" w:rsidRPr="002D464D" w:rsidRDefault="002D464D" w:rsidP="002D464D">
      <w:pPr>
        <w:jc w:val="center"/>
        <w:rPr>
          <w:rFonts w:ascii="Arial" w:hAnsi="Arial" w:cs="Arial"/>
          <w:sz w:val="28"/>
          <w:szCs w:val="28"/>
        </w:rPr>
      </w:pPr>
    </w:p>
    <w:p w:rsidR="002D464D" w:rsidRPr="002D464D" w:rsidRDefault="002D464D" w:rsidP="002D464D">
      <w:pPr>
        <w:jc w:val="center"/>
        <w:rPr>
          <w:rFonts w:ascii="Arial" w:hAnsi="Arial" w:cs="Arial"/>
          <w:sz w:val="28"/>
          <w:szCs w:val="28"/>
        </w:rPr>
      </w:pPr>
      <w:r w:rsidRPr="002D464D">
        <w:rPr>
          <w:rFonts w:ascii="Arial" w:hAnsi="Arial" w:cs="Arial"/>
          <w:sz w:val="28"/>
          <w:szCs w:val="28"/>
        </w:rPr>
        <w:t>Address:</w:t>
      </w:r>
    </w:p>
    <w:p w:rsidR="002D464D" w:rsidRPr="002D464D" w:rsidRDefault="002D464D" w:rsidP="002D464D">
      <w:pPr>
        <w:jc w:val="center"/>
        <w:rPr>
          <w:rFonts w:ascii="Arial" w:hAnsi="Arial" w:cs="Arial"/>
          <w:sz w:val="28"/>
          <w:szCs w:val="28"/>
        </w:rPr>
      </w:pPr>
    </w:p>
    <w:p w:rsidR="002D464D" w:rsidRPr="002D464D" w:rsidRDefault="002D464D" w:rsidP="002D464D">
      <w:pPr>
        <w:jc w:val="center"/>
        <w:rPr>
          <w:rFonts w:ascii="Arial" w:hAnsi="Arial" w:cs="Arial"/>
          <w:sz w:val="28"/>
          <w:szCs w:val="28"/>
        </w:rPr>
      </w:pPr>
      <w:r w:rsidRPr="002D464D">
        <w:rPr>
          <w:rFonts w:ascii="Arial" w:hAnsi="Arial" w:cs="Arial"/>
          <w:sz w:val="28"/>
          <w:szCs w:val="28"/>
        </w:rPr>
        <w:t>Email address: D.E.Gray@surrey.ac.uk</w:t>
      </w:r>
    </w:p>
    <w:p w:rsidR="002D464D" w:rsidRPr="002D464D" w:rsidRDefault="002D464D" w:rsidP="002D464D">
      <w:pPr>
        <w:jc w:val="center"/>
        <w:rPr>
          <w:rFonts w:ascii="Arial" w:hAnsi="Arial" w:cs="Arial"/>
          <w:sz w:val="28"/>
          <w:szCs w:val="28"/>
        </w:rPr>
      </w:pPr>
    </w:p>
    <w:p w:rsidR="002D464D" w:rsidRPr="002D464D" w:rsidRDefault="002D464D" w:rsidP="002D464D">
      <w:pPr>
        <w:jc w:val="center"/>
        <w:rPr>
          <w:rFonts w:ascii="Arial" w:hAnsi="Arial" w:cs="Arial"/>
          <w:sz w:val="28"/>
          <w:szCs w:val="28"/>
        </w:rPr>
      </w:pPr>
      <w:r w:rsidRPr="002D464D">
        <w:rPr>
          <w:rFonts w:ascii="Arial" w:hAnsi="Arial" w:cs="Arial"/>
          <w:sz w:val="28"/>
          <w:szCs w:val="28"/>
        </w:rPr>
        <w:t>Stream:  13.  The future of HRD – 2020 and beyond: challenges and opportunities</w:t>
      </w:r>
    </w:p>
    <w:p w:rsidR="002D464D" w:rsidRPr="002D464D" w:rsidRDefault="002D464D" w:rsidP="002D464D">
      <w:pPr>
        <w:jc w:val="center"/>
        <w:rPr>
          <w:rFonts w:ascii="Arial" w:hAnsi="Arial" w:cs="Arial"/>
          <w:sz w:val="28"/>
          <w:szCs w:val="28"/>
        </w:rPr>
      </w:pPr>
    </w:p>
    <w:p w:rsidR="00FA3BB6" w:rsidRDefault="002D464D" w:rsidP="002D464D">
      <w:pPr>
        <w:jc w:val="center"/>
        <w:rPr>
          <w:rFonts w:ascii="Arial" w:hAnsi="Arial" w:cs="Arial"/>
          <w:sz w:val="28"/>
          <w:szCs w:val="28"/>
        </w:rPr>
      </w:pPr>
      <w:r w:rsidRPr="002D464D">
        <w:rPr>
          <w:rFonts w:ascii="Arial" w:hAnsi="Arial" w:cs="Arial"/>
          <w:sz w:val="28"/>
          <w:szCs w:val="28"/>
        </w:rPr>
        <w:t>Submission Type:  Working paper</w:t>
      </w:r>
    </w:p>
    <w:p w:rsidR="002D464D" w:rsidRDefault="002D464D" w:rsidP="002D464D">
      <w:pPr>
        <w:jc w:val="center"/>
        <w:rPr>
          <w:rFonts w:ascii="Arial" w:hAnsi="Arial" w:cs="Arial"/>
          <w:sz w:val="28"/>
          <w:szCs w:val="28"/>
        </w:rPr>
      </w:pPr>
    </w:p>
    <w:p w:rsidR="002D464D" w:rsidRDefault="002D464D" w:rsidP="002D464D">
      <w:pPr>
        <w:jc w:val="center"/>
        <w:rPr>
          <w:rFonts w:ascii="Arial" w:hAnsi="Arial" w:cs="Arial"/>
          <w:sz w:val="28"/>
          <w:szCs w:val="28"/>
        </w:rPr>
      </w:pPr>
    </w:p>
    <w:p w:rsidR="002D464D" w:rsidRDefault="002D464D" w:rsidP="002D464D">
      <w:pPr>
        <w:jc w:val="center"/>
        <w:rPr>
          <w:rFonts w:ascii="Arial" w:hAnsi="Arial" w:cs="Arial"/>
          <w:sz w:val="28"/>
          <w:szCs w:val="28"/>
        </w:rPr>
      </w:pPr>
    </w:p>
    <w:p w:rsidR="002D464D" w:rsidRDefault="002D464D" w:rsidP="002D464D">
      <w:pPr>
        <w:jc w:val="center"/>
        <w:rPr>
          <w:rFonts w:ascii="Arial" w:hAnsi="Arial" w:cs="Arial"/>
          <w:sz w:val="28"/>
          <w:szCs w:val="28"/>
        </w:rPr>
      </w:pPr>
    </w:p>
    <w:p w:rsidR="002D464D" w:rsidRDefault="002D464D" w:rsidP="002D464D">
      <w:pPr>
        <w:jc w:val="center"/>
        <w:rPr>
          <w:rFonts w:ascii="Arial" w:hAnsi="Arial" w:cs="Arial"/>
          <w:sz w:val="28"/>
          <w:szCs w:val="28"/>
        </w:rPr>
      </w:pPr>
    </w:p>
    <w:p w:rsidR="002D464D" w:rsidRDefault="002D464D" w:rsidP="002D464D">
      <w:pPr>
        <w:jc w:val="center"/>
        <w:rPr>
          <w:rFonts w:ascii="Arial" w:hAnsi="Arial" w:cs="Arial"/>
          <w:sz w:val="28"/>
          <w:szCs w:val="28"/>
        </w:rPr>
      </w:pPr>
    </w:p>
    <w:p w:rsidR="002D464D" w:rsidRDefault="002D464D" w:rsidP="002D464D">
      <w:pPr>
        <w:rPr>
          <w:rFonts w:ascii="Arial" w:hAnsi="Arial" w:cs="Arial"/>
          <w:sz w:val="28"/>
          <w:szCs w:val="28"/>
        </w:rPr>
      </w:pPr>
    </w:p>
    <w:p w:rsidR="00FA3BB6" w:rsidRDefault="00FA3BB6" w:rsidP="00D55F6D">
      <w:pPr>
        <w:jc w:val="center"/>
        <w:rPr>
          <w:rFonts w:ascii="Arial" w:hAnsi="Arial" w:cs="Arial"/>
          <w:sz w:val="28"/>
          <w:szCs w:val="28"/>
        </w:rPr>
      </w:pPr>
    </w:p>
    <w:p w:rsidR="00D55F6D" w:rsidRPr="001D36C6" w:rsidRDefault="00D55F6D" w:rsidP="00D55F6D">
      <w:pPr>
        <w:jc w:val="center"/>
        <w:rPr>
          <w:rFonts w:ascii="Arial" w:hAnsi="Arial" w:cs="Arial"/>
          <w:sz w:val="28"/>
          <w:szCs w:val="28"/>
        </w:rPr>
      </w:pPr>
      <w:proofErr w:type="gramStart"/>
      <w:r w:rsidRPr="001D36C6">
        <w:rPr>
          <w:rFonts w:ascii="Arial" w:hAnsi="Arial" w:cs="Arial"/>
          <w:sz w:val="28"/>
          <w:szCs w:val="28"/>
        </w:rPr>
        <w:t>Virtual EQ – the talent differentiator in 2020?</w:t>
      </w:r>
      <w:proofErr w:type="gramEnd"/>
    </w:p>
    <w:p w:rsidR="00654AB4" w:rsidRPr="00D55F6D" w:rsidRDefault="00654AB4" w:rsidP="00D55F6D">
      <w:pPr>
        <w:pStyle w:val="Title"/>
        <w:jc w:val="center"/>
        <w:rPr>
          <w:rFonts w:ascii="Arial" w:hAnsi="Arial" w:cs="Arial"/>
          <w:sz w:val="24"/>
          <w:szCs w:val="24"/>
        </w:rPr>
      </w:pPr>
    </w:p>
    <w:p w:rsidR="00336647" w:rsidRPr="00374868" w:rsidRDefault="00BE197F" w:rsidP="008F7CF8">
      <w:pPr>
        <w:rPr>
          <w:rFonts w:ascii="Arial" w:hAnsi="Arial" w:cs="Arial"/>
          <w:b/>
          <w:sz w:val="24"/>
          <w:szCs w:val="24"/>
        </w:rPr>
      </w:pPr>
      <w:r w:rsidRPr="00374868">
        <w:rPr>
          <w:rFonts w:ascii="Arial" w:hAnsi="Arial" w:cs="Arial"/>
          <w:b/>
          <w:sz w:val="24"/>
          <w:szCs w:val="24"/>
        </w:rPr>
        <w:t>Abstract</w:t>
      </w:r>
    </w:p>
    <w:p w:rsidR="005C518B" w:rsidRPr="00374868" w:rsidRDefault="0004397D" w:rsidP="00B05CD5">
      <w:pPr>
        <w:spacing w:line="240" w:lineRule="auto"/>
        <w:jc w:val="both"/>
        <w:rPr>
          <w:rFonts w:ascii="Arial" w:hAnsi="Arial" w:cs="Arial"/>
          <w:sz w:val="24"/>
          <w:szCs w:val="24"/>
        </w:rPr>
      </w:pPr>
      <w:r w:rsidRPr="00374868">
        <w:rPr>
          <w:rFonts w:ascii="Arial" w:hAnsi="Arial" w:cs="Arial"/>
          <w:sz w:val="24"/>
          <w:szCs w:val="24"/>
        </w:rPr>
        <w:t xml:space="preserve">In </w:t>
      </w:r>
      <w:r w:rsidR="00611FCF" w:rsidRPr="00374868">
        <w:rPr>
          <w:rFonts w:ascii="Arial" w:hAnsi="Arial" w:cs="Arial"/>
          <w:sz w:val="24"/>
          <w:szCs w:val="24"/>
        </w:rPr>
        <w:t xml:space="preserve">an increasingly competitive, </w:t>
      </w:r>
      <w:r w:rsidRPr="00374868">
        <w:rPr>
          <w:rFonts w:ascii="Arial" w:hAnsi="Arial" w:cs="Arial"/>
          <w:sz w:val="24"/>
          <w:szCs w:val="24"/>
        </w:rPr>
        <w:t>globalised world, kno</w:t>
      </w:r>
      <w:r w:rsidR="00611FCF" w:rsidRPr="00374868">
        <w:rPr>
          <w:rFonts w:ascii="Arial" w:hAnsi="Arial" w:cs="Arial"/>
          <w:sz w:val="24"/>
          <w:szCs w:val="24"/>
        </w:rPr>
        <w:t xml:space="preserve">wledge-intensive industries/ </w:t>
      </w:r>
      <w:r w:rsidRPr="00374868">
        <w:rPr>
          <w:rFonts w:ascii="Arial" w:hAnsi="Arial" w:cs="Arial"/>
          <w:sz w:val="24"/>
          <w:szCs w:val="24"/>
        </w:rPr>
        <w:t>services</w:t>
      </w:r>
      <w:r w:rsidR="0096035B" w:rsidRPr="00374868">
        <w:rPr>
          <w:rFonts w:ascii="Arial" w:hAnsi="Arial" w:cs="Arial"/>
          <w:sz w:val="24"/>
          <w:szCs w:val="24"/>
        </w:rPr>
        <w:t xml:space="preserve"> </w:t>
      </w:r>
      <w:r w:rsidRPr="00374868">
        <w:rPr>
          <w:rFonts w:ascii="Arial" w:hAnsi="Arial" w:cs="Arial"/>
          <w:sz w:val="24"/>
          <w:szCs w:val="24"/>
        </w:rPr>
        <w:t xml:space="preserve">are </w:t>
      </w:r>
      <w:r w:rsidR="0096035B" w:rsidRPr="00374868">
        <w:rPr>
          <w:rFonts w:ascii="Arial" w:hAnsi="Arial" w:cs="Arial"/>
          <w:sz w:val="24"/>
          <w:szCs w:val="24"/>
        </w:rPr>
        <w:t xml:space="preserve">seen as </w:t>
      </w:r>
      <w:r w:rsidRPr="00374868">
        <w:rPr>
          <w:rFonts w:ascii="Arial" w:hAnsi="Arial" w:cs="Arial"/>
          <w:sz w:val="24"/>
          <w:szCs w:val="24"/>
        </w:rPr>
        <w:t>engines for success</w:t>
      </w:r>
      <w:r w:rsidR="0096035B" w:rsidRPr="00374868">
        <w:rPr>
          <w:rFonts w:ascii="Arial" w:hAnsi="Arial" w:cs="Arial"/>
          <w:sz w:val="24"/>
          <w:szCs w:val="24"/>
        </w:rPr>
        <w:t>.  Key to this marketplace is a</w:t>
      </w:r>
      <w:r w:rsidRPr="00374868">
        <w:rPr>
          <w:rFonts w:ascii="Arial" w:hAnsi="Arial" w:cs="Arial"/>
          <w:sz w:val="24"/>
          <w:szCs w:val="24"/>
        </w:rPr>
        <w:t xml:space="preserve"> gr</w:t>
      </w:r>
      <w:r w:rsidR="00611FCF" w:rsidRPr="00374868">
        <w:rPr>
          <w:rFonts w:ascii="Arial" w:hAnsi="Arial" w:cs="Arial"/>
          <w:sz w:val="24"/>
          <w:szCs w:val="24"/>
        </w:rPr>
        <w:t xml:space="preserve">owing </w:t>
      </w:r>
      <w:r w:rsidR="00952694" w:rsidRPr="00374868">
        <w:rPr>
          <w:rFonts w:ascii="Arial" w:hAnsi="Arial" w:cs="Arial"/>
          <w:sz w:val="24"/>
          <w:szCs w:val="24"/>
        </w:rPr>
        <w:t xml:space="preserve">army of ‘talent’ i.e. </w:t>
      </w:r>
      <w:r w:rsidRPr="00374868">
        <w:rPr>
          <w:rFonts w:ascii="Arial" w:hAnsi="Arial" w:cs="Arial"/>
          <w:sz w:val="24"/>
          <w:szCs w:val="24"/>
        </w:rPr>
        <w:t xml:space="preserve">skilled and dedicated knowledge workers.  </w:t>
      </w:r>
      <w:r w:rsidR="008A6644" w:rsidRPr="00374868">
        <w:rPr>
          <w:rFonts w:ascii="Arial" w:hAnsi="Arial" w:cs="Arial"/>
          <w:sz w:val="24"/>
          <w:szCs w:val="24"/>
        </w:rPr>
        <w:t>These</w:t>
      </w:r>
      <w:r w:rsidR="008F7CF8" w:rsidRPr="00374868">
        <w:rPr>
          <w:rFonts w:ascii="Arial" w:hAnsi="Arial" w:cs="Arial"/>
          <w:sz w:val="24"/>
          <w:szCs w:val="24"/>
        </w:rPr>
        <w:t xml:space="preserve"> knowledge workers</w:t>
      </w:r>
      <w:r w:rsidR="008A6644" w:rsidRPr="00374868">
        <w:rPr>
          <w:rFonts w:ascii="Arial" w:hAnsi="Arial" w:cs="Arial"/>
          <w:sz w:val="24"/>
          <w:szCs w:val="24"/>
        </w:rPr>
        <w:t xml:space="preserve"> </w:t>
      </w:r>
      <w:r w:rsidR="008F7CF8" w:rsidRPr="00374868">
        <w:rPr>
          <w:rFonts w:ascii="Arial" w:hAnsi="Arial" w:cs="Arial"/>
          <w:sz w:val="24"/>
          <w:szCs w:val="24"/>
        </w:rPr>
        <w:t>engage in non-routine problem solving through combining convergent, divergent and creative thinking</w:t>
      </w:r>
      <w:r w:rsidRPr="00374868">
        <w:rPr>
          <w:rFonts w:ascii="Arial" w:hAnsi="Arial" w:cs="Arial"/>
          <w:sz w:val="24"/>
          <w:szCs w:val="24"/>
        </w:rPr>
        <w:t xml:space="preserve"> </w:t>
      </w:r>
      <w:r w:rsidR="008F7CF8" w:rsidRPr="00374868">
        <w:rPr>
          <w:rFonts w:ascii="Arial" w:hAnsi="Arial" w:cs="Arial"/>
          <w:sz w:val="24"/>
          <w:szCs w:val="24"/>
        </w:rPr>
        <w:t>across organizational and company boundaries</w:t>
      </w:r>
      <w:r w:rsidR="00611FCF" w:rsidRPr="00374868">
        <w:rPr>
          <w:rFonts w:ascii="Arial" w:hAnsi="Arial" w:cs="Arial"/>
          <w:sz w:val="24"/>
          <w:szCs w:val="24"/>
        </w:rPr>
        <w:t xml:space="preserve"> - a process </w:t>
      </w:r>
      <w:r w:rsidR="008F7CF8" w:rsidRPr="00374868">
        <w:rPr>
          <w:rFonts w:ascii="Arial" w:hAnsi="Arial" w:cs="Arial"/>
          <w:sz w:val="24"/>
          <w:szCs w:val="24"/>
        </w:rPr>
        <w:t xml:space="preserve">often facilitated though the internet and social media, </w:t>
      </w:r>
      <w:r w:rsidRPr="00374868">
        <w:rPr>
          <w:rFonts w:ascii="Arial" w:hAnsi="Arial" w:cs="Arial"/>
          <w:sz w:val="24"/>
          <w:szCs w:val="24"/>
        </w:rPr>
        <w:t xml:space="preserve">consequently </w:t>
      </w:r>
      <w:r w:rsidR="008F7CF8" w:rsidRPr="00374868">
        <w:rPr>
          <w:rFonts w:ascii="Arial" w:hAnsi="Arial" w:cs="Arial"/>
          <w:sz w:val="24"/>
          <w:szCs w:val="24"/>
        </w:rPr>
        <w:t xml:space="preserve">forming networks of expertise.   </w:t>
      </w:r>
    </w:p>
    <w:p w:rsidR="00BB78C9" w:rsidRPr="00374868" w:rsidRDefault="008F7CF8" w:rsidP="00B05CD5">
      <w:pPr>
        <w:spacing w:line="240" w:lineRule="auto"/>
        <w:jc w:val="both"/>
        <w:rPr>
          <w:rFonts w:ascii="Arial" w:hAnsi="Arial" w:cs="Arial"/>
          <w:sz w:val="24"/>
          <w:szCs w:val="24"/>
        </w:rPr>
      </w:pPr>
      <w:r w:rsidRPr="00374868">
        <w:rPr>
          <w:rFonts w:ascii="Arial" w:hAnsi="Arial" w:cs="Arial"/>
          <w:sz w:val="24"/>
          <w:szCs w:val="24"/>
        </w:rPr>
        <w:t>For knowledge workers, sharing their learning with others through</w:t>
      </w:r>
      <w:r w:rsidR="00BE197F" w:rsidRPr="00374868">
        <w:rPr>
          <w:rFonts w:ascii="Arial" w:hAnsi="Arial" w:cs="Arial"/>
          <w:sz w:val="24"/>
          <w:szCs w:val="24"/>
        </w:rPr>
        <w:t xml:space="preserve"> communities of practice embedded in</w:t>
      </w:r>
      <w:r w:rsidR="00952694" w:rsidRPr="00374868">
        <w:rPr>
          <w:rFonts w:ascii="Arial" w:hAnsi="Arial" w:cs="Arial"/>
          <w:sz w:val="24"/>
          <w:szCs w:val="24"/>
        </w:rPr>
        <w:t xml:space="preserve"> </w:t>
      </w:r>
      <w:r w:rsidRPr="00374868">
        <w:rPr>
          <w:rFonts w:ascii="Arial" w:hAnsi="Arial" w:cs="Arial"/>
          <w:sz w:val="24"/>
          <w:szCs w:val="24"/>
        </w:rPr>
        <w:t>new information media becomes an important element of their personal identity and the creation of their i</w:t>
      </w:r>
      <w:r w:rsidR="005C518B" w:rsidRPr="00374868">
        <w:rPr>
          <w:rFonts w:ascii="Arial" w:hAnsi="Arial" w:cs="Arial"/>
          <w:sz w:val="24"/>
          <w:szCs w:val="24"/>
        </w:rPr>
        <w:t xml:space="preserve">ndividual brand or </w:t>
      </w:r>
      <w:r w:rsidRPr="00374868">
        <w:rPr>
          <w:rFonts w:ascii="Arial" w:hAnsi="Arial" w:cs="Arial"/>
          <w:sz w:val="24"/>
          <w:szCs w:val="24"/>
        </w:rPr>
        <w:t xml:space="preserve">e-social reputation. </w:t>
      </w:r>
      <w:r w:rsidR="00952694" w:rsidRPr="00374868">
        <w:rPr>
          <w:rFonts w:ascii="Arial" w:hAnsi="Arial" w:cs="Arial"/>
          <w:sz w:val="24"/>
          <w:szCs w:val="24"/>
        </w:rPr>
        <w:t xml:space="preserve">  Part of the new knowledge/</w:t>
      </w:r>
      <w:r w:rsidRPr="00374868">
        <w:rPr>
          <w:rFonts w:ascii="Arial" w:hAnsi="Arial" w:cs="Arial"/>
          <w:sz w:val="24"/>
          <w:szCs w:val="24"/>
        </w:rPr>
        <w:t>skills needed for this process becomes not only emotional intelligence (being attuned to the emotional needs of others) but being able to do this wit</w:t>
      </w:r>
      <w:r w:rsidR="00952694" w:rsidRPr="00374868">
        <w:rPr>
          <w:rFonts w:ascii="Arial" w:hAnsi="Arial" w:cs="Arial"/>
          <w:sz w:val="24"/>
          <w:szCs w:val="24"/>
        </w:rPr>
        <w:t xml:space="preserve">hin and through </w:t>
      </w:r>
      <w:r w:rsidR="005C518B" w:rsidRPr="00374868">
        <w:rPr>
          <w:rFonts w:ascii="Arial" w:hAnsi="Arial" w:cs="Arial"/>
          <w:sz w:val="24"/>
          <w:szCs w:val="24"/>
        </w:rPr>
        <w:t>new media</w:t>
      </w:r>
      <w:r w:rsidR="00952694" w:rsidRPr="00374868">
        <w:rPr>
          <w:rFonts w:ascii="Arial" w:hAnsi="Arial" w:cs="Arial"/>
          <w:sz w:val="24"/>
          <w:szCs w:val="24"/>
        </w:rPr>
        <w:t xml:space="preserve">, </w:t>
      </w:r>
      <w:r w:rsidR="00611FCF" w:rsidRPr="00374868">
        <w:rPr>
          <w:rFonts w:ascii="Arial" w:hAnsi="Arial" w:cs="Arial"/>
          <w:sz w:val="24"/>
          <w:szCs w:val="24"/>
        </w:rPr>
        <w:t xml:space="preserve">thus the emergence of </w:t>
      </w:r>
      <w:r w:rsidR="005C518B" w:rsidRPr="00374868">
        <w:rPr>
          <w:rFonts w:ascii="Arial" w:hAnsi="Arial" w:cs="Arial"/>
          <w:sz w:val="24"/>
          <w:szCs w:val="24"/>
        </w:rPr>
        <w:t>virtual emotional intelligence</w:t>
      </w:r>
      <w:r w:rsidR="00611FCF" w:rsidRPr="00374868">
        <w:rPr>
          <w:rFonts w:ascii="Arial" w:hAnsi="Arial" w:cs="Arial"/>
          <w:sz w:val="24"/>
          <w:szCs w:val="24"/>
        </w:rPr>
        <w:t xml:space="preserve"> (EQ). </w:t>
      </w:r>
    </w:p>
    <w:p w:rsidR="00BB78C9" w:rsidRPr="00374868" w:rsidRDefault="00BE197F" w:rsidP="00B05CD5">
      <w:pPr>
        <w:spacing w:line="240" w:lineRule="auto"/>
        <w:jc w:val="both"/>
        <w:rPr>
          <w:rFonts w:ascii="Arial" w:hAnsi="Arial" w:cs="Arial"/>
          <w:sz w:val="24"/>
          <w:szCs w:val="24"/>
        </w:rPr>
      </w:pPr>
      <w:r w:rsidRPr="00374868">
        <w:rPr>
          <w:rFonts w:ascii="Arial" w:hAnsi="Arial" w:cs="Arial"/>
          <w:sz w:val="24"/>
          <w:szCs w:val="24"/>
        </w:rPr>
        <w:t>Our views</w:t>
      </w:r>
      <w:r w:rsidR="00952694" w:rsidRPr="00374868">
        <w:rPr>
          <w:rFonts w:ascii="Arial" w:hAnsi="Arial" w:cs="Arial"/>
          <w:sz w:val="24"/>
          <w:szCs w:val="24"/>
        </w:rPr>
        <w:t xml:space="preserve"> of current research found that </w:t>
      </w:r>
      <w:r w:rsidRPr="00374868">
        <w:rPr>
          <w:rFonts w:ascii="Arial" w:hAnsi="Arial" w:cs="Arial"/>
          <w:sz w:val="24"/>
          <w:szCs w:val="24"/>
        </w:rPr>
        <w:t>HRD practitioners</w:t>
      </w:r>
      <w:r w:rsidR="00B652CB" w:rsidRPr="00374868">
        <w:rPr>
          <w:rFonts w:ascii="Arial" w:hAnsi="Arial" w:cs="Arial"/>
          <w:sz w:val="24"/>
          <w:szCs w:val="24"/>
        </w:rPr>
        <w:t xml:space="preserve"> in 2020</w:t>
      </w:r>
      <w:r w:rsidRPr="00374868">
        <w:rPr>
          <w:rFonts w:ascii="Arial" w:hAnsi="Arial" w:cs="Arial"/>
          <w:sz w:val="24"/>
          <w:szCs w:val="24"/>
        </w:rPr>
        <w:t xml:space="preserve"> might need to consider Virtual EQ as part of their talent portfolio</w:t>
      </w:r>
      <w:r w:rsidR="0096035B" w:rsidRPr="00374868">
        <w:rPr>
          <w:rFonts w:ascii="Arial" w:hAnsi="Arial" w:cs="Arial"/>
          <w:sz w:val="24"/>
          <w:szCs w:val="24"/>
        </w:rPr>
        <w:t>.  H</w:t>
      </w:r>
      <w:r w:rsidRPr="00374868">
        <w:rPr>
          <w:rFonts w:ascii="Arial" w:hAnsi="Arial" w:cs="Arial"/>
          <w:sz w:val="24"/>
          <w:szCs w:val="24"/>
        </w:rPr>
        <w:t xml:space="preserve">owever </w:t>
      </w:r>
      <w:r w:rsidR="005C518B" w:rsidRPr="00374868">
        <w:rPr>
          <w:rFonts w:ascii="Arial" w:hAnsi="Arial" w:cs="Arial"/>
          <w:sz w:val="24"/>
          <w:szCs w:val="24"/>
        </w:rPr>
        <w:t xml:space="preserve">it </w:t>
      </w:r>
      <w:r w:rsidRPr="00374868">
        <w:rPr>
          <w:rFonts w:ascii="Arial" w:hAnsi="Arial" w:cs="Arial"/>
          <w:sz w:val="24"/>
          <w:szCs w:val="24"/>
        </w:rPr>
        <w:t xml:space="preserve">seems that new technology has created strategies for capturing and managing knowledge that are readily duplicated and that a talent differentiator in 2020 might simply be the ability and willingness to learn. </w:t>
      </w:r>
    </w:p>
    <w:p w:rsidR="00BE197F" w:rsidRPr="00374868" w:rsidRDefault="00BE197F" w:rsidP="00BE197F">
      <w:pPr>
        <w:spacing w:line="240" w:lineRule="auto"/>
        <w:rPr>
          <w:rFonts w:ascii="Arial" w:hAnsi="Arial" w:cs="Arial"/>
          <w:i/>
          <w:sz w:val="24"/>
          <w:szCs w:val="24"/>
        </w:rPr>
      </w:pPr>
      <w:r w:rsidRPr="00374868">
        <w:rPr>
          <w:rFonts w:ascii="Arial" w:hAnsi="Arial" w:cs="Arial"/>
          <w:b/>
          <w:i/>
          <w:sz w:val="24"/>
          <w:szCs w:val="24"/>
        </w:rPr>
        <w:t>Keywords</w:t>
      </w:r>
      <w:r w:rsidRPr="00374868">
        <w:rPr>
          <w:rFonts w:ascii="Arial" w:hAnsi="Arial" w:cs="Arial"/>
          <w:i/>
          <w:sz w:val="24"/>
          <w:szCs w:val="24"/>
        </w:rPr>
        <w:t xml:space="preserve"> Knowledge Workers, Emotional Intelligence, Virtual, Learning, Talent</w:t>
      </w:r>
    </w:p>
    <w:p w:rsidR="00B652CB" w:rsidRPr="00374868" w:rsidRDefault="00B652CB" w:rsidP="00374868">
      <w:pPr>
        <w:pStyle w:val="Heading1"/>
        <w:numPr>
          <w:ilvl w:val="0"/>
          <w:numId w:val="4"/>
        </w:numPr>
        <w:rPr>
          <w:rFonts w:ascii="Arial" w:hAnsi="Arial" w:cs="Arial"/>
          <w:color w:val="auto"/>
          <w:sz w:val="24"/>
          <w:szCs w:val="24"/>
        </w:rPr>
      </w:pPr>
      <w:r w:rsidRPr="00374868">
        <w:rPr>
          <w:rFonts w:ascii="Arial" w:hAnsi="Arial" w:cs="Arial"/>
          <w:color w:val="auto"/>
          <w:sz w:val="24"/>
          <w:szCs w:val="24"/>
        </w:rPr>
        <w:t>Introduction</w:t>
      </w:r>
    </w:p>
    <w:p w:rsidR="008F7CF8" w:rsidRPr="00374868" w:rsidRDefault="0004397D" w:rsidP="00815AAC">
      <w:pPr>
        <w:spacing w:line="240" w:lineRule="auto"/>
        <w:jc w:val="both"/>
        <w:rPr>
          <w:rFonts w:ascii="Arial" w:hAnsi="Arial" w:cs="Arial"/>
          <w:sz w:val="24"/>
          <w:szCs w:val="24"/>
        </w:rPr>
      </w:pPr>
      <w:r w:rsidRPr="00374868">
        <w:rPr>
          <w:rFonts w:ascii="Arial" w:hAnsi="Arial" w:cs="Arial"/>
          <w:sz w:val="24"/>
          <w:szCs w:val="24"/>
        </w:rPr>
        <w:t>This paper considers the implications that a future of socially networked knowledge workers will have upon an organisation's talent management approach</w:t>
      </w:r>
      <w:r w:rsidR="00B652CB" w:rsidRPr="00374868">
        <w:rPr>
          <w:rFonts w:ascii="Arial" w:hAnsi="Arial" w:cs="Arial"/>
          <w:sz w:val="24"/>
          <w:szCs w:val="24"/>
        </w:rPr>
        <w:t xml:space="preserve"> in 2020.  It will begin with a discussion of the concept of</w:t>
      </w:r>
      <w:r w:rsidR="001272F5" w:rsidRPr="00374868">
        <w:rPr>
          <w:rFonts w:ascii="Arial" w:hAnsi="Arial" w:cs="Arial"/>
          <w:sz w:val="24"/>
          <w:szCs w:val="24"/>
        </w:rPr>
        <w:t xml:space="preserve"> talent management before considering </w:t>
      </w:r>
      <w:r w:rsidR="00B652CB" w:rsidRPr="00374868">
        <w:rPr>
          <w:rFonts w:ascii="Arial" w:hAnsi="Arial" w:cs="Arial"/>
          <w:sz w:val="24"/>
          <w:szCs w:val="24"/>
        </w:rPr>
        <w:t xml:space="preserve">knowledge workers and their </w:t>
      </w:r>
      <w:r w:rsidR="001272F5" w:rsidRPr="00374868">
        <w:rPr>
          <w:rFonts w:ascii="Arial" w:hAnsi="Arial" w:cs="Arial"/>
          <w:sz w:val="24"/>
          <w:szCs w:val="24"/>
        </w:rPr>
        <w:t xml:space="preserve">engagement with </w:t>
      </w:r>
      <w:r w:rsidR="00B652CB" w:rsidRPr="00374868">
        <w:rPr>
          <w:rFonts w:ascii="Arial" w:hAnsi="Arial" w:cs="Arial"/>
          <w:sz w:val="24"/>
          <w:szCs w:val="24"/>
        </w:rPr>
        <w:t>communities of practice</w:t>
      </w:r>
      <w:r w:rsidR="001272F5" w:rsidRPr="00374868">
        <w:rPr>
          <w:rFonts w:ascii="Arial" w:hAnsi="Arial" w:cs="Arial"/>
          <w:sz w:val="24"/>
          <w:szCs w:val="24"/>
        </w:rPr>
        <w:t xml:space="preserve">.  The paper will then move on to </w:t>
      </w:r>
      <w:r w:rsidR="00B652CB" w:rsidRPr="00374868">
        <w:rPr>
          <w:rFonts w:ascii="Arial" w:hAnsi="Arial" w:cs="Arial"/>
          <w:sz w:val="24"/>
          <w:szCs w:val="24"/>
        </w:rPr>
        <w:t xml:space="preserve">a consideration of </w:t>
      </w:r>
      <w:r w:rsidR="0096035B" w:rsidRPr="00374868">
        <w:rPr>
          <w:rFonts w:ascii="Arial" w:hAnsi="Arial" w:cs="Arial"/>
          <w:sz w:val="24"/>
          <w:szCs w:val="24"/>
        </w:rPr>
        <w:t xml:space="preserve">current </w:t>
      </w:r>
      <w:r w:rsidR="00B652CB" w:rsidRPr="00374868">
        <w:rPr>
          <w:rFonts w:ascii="Arial" w:hAnsi="Arial" w:cs="Arial"/>
          <w:sz w:val="24"/>
          <w:szCs w:val="24"/>
        </w:rPr>
        <w:t>research that evaluates the impact these new technologies have upon</w:t>
      </w:r>
      <w:r w:rsidR="0040599C" w:rsidRPr="00374868">
        <w:rPr>
          <w:rFonts w:ascii="Arial" w:hAnsi="Arial" w:cs="Arial"/>
          <w:sz w:val="24"/>
          <w:szCs w:val="24"/>
        </w:rPr>
        <w:t xml:space="preserve"> the knowledge workers of the future and the consequent decisions that HRD practitioners </w:t>
      </w:r>
      <w:r w:rsidR="00F4318C" w:rsidRPr="00374868">
        <w:rPr>
          <w:rFonts w:ascii="Arial" w:hAnsi="Arial" w:cs="Arial"/>
          <w:sz w:val="24"/>
          <w:szCs w:val="24"/>
        </w:rPr>
        <w:t>may need to</w:t>
      </w:r>
      <w:r w:rsidR="0040599C" w:rsidRPr="00374868">
        <w:rPr>
          <w:rFonts w:ascii="Arial" w:hAnsi="Arial" w:cs="Arial"/>
          <w:sz w:val="24"/>
          <w:szCs w:val="24"/>
        </w:rPr>
        <w:t xml:space="preserve"> consider when reviewing their approach to talent management.</w:t>
      </w:r>
    </w:p>
    <w:p w:rsidR="00BE6041" w:rsidRPr="00374868" w:rsidRDefault="00BE6041" w:rsidP="00374868">
      <w:pPr>
        <w:pStyle w:val="Heading1"/>
        <w:numPr>
          <w:ilvl w:val="0"/>
          <w:numId w:val="4"/>
        </w:numPr>
        <w:rPr>
          <w:rFonts w:ascii="Arial" w:hAnsi="Arial" w:cs="Arial"/>
          <w:color w:val="auto"/>
          <w:sz w:val="24"/>
          <w:szCs w:val="24"/>
        </w:rPr>
      </w:pPr>
      <w:r w:rsidRPr="00374868">
        <w:rPr>
          <w:rFonts w:ascii="Arial" w:hAnsi="Arial" w:cs="Arial"/>
          <w:color w:val="auto"/>
          <w:sz w:val="24"/>
          <w:szCs w:val="24"/>
        </w:rPr>
        <w:t>Talent Management</w:t>
      </w:r>
    </w:p>
    <w:p w:rsidR="0040599C" w:rsidRPr="00374868" w:rsidRDefault="0040599C" w:rsidP="00815AAC">
      <w:pPr>
        <w:spacing w:line="240" w:lineRule="auto"/>
        <w:jc w:val="both"/>
        <w:rPr>
          <w:rFonts w:ascii="Arial" w:hAnsi="Arial" w:cs="Arial"/>
          <w:sz w:val="24"/>
          <w:szCs w:val="24"/>
        </w:rPr>
      </w:pPr>
      <w:r w:rsidRPr="00374868">
        <w:rPr>
          <w:rFonts w:ascii="Arial" w:hAnsi="Arial" w:cs="Arial"/>
          <w:sz w:val="24"/>
          <w:szCs w:val="24"/>
        </w:rPr>
        <w:t>It is appropriate to begin this discussion with the concept of Talent Management</w:t>
      </w:r>
      <w:r w:rsidR="0096035B" w:rsidRPr="00374868">
        <w:rPr>
          <w:rFonts w:ascii="Arial" w:hAnsi="Arial" w:cs="Arial"/>
          <w:sz w:val="24"/>
          <w:szCs w:val="24"/>
        </w:rPr>
        <w:t>.  This</w:t>
      </w:r>
      <w:r w:rsidRPr="00374868">
        <w:rPr>
          <w:rFonts w:ascii="Arial" w:hAnsi="Arial" w:cs="Arial"/>
          <w:sz w:val="24"/>
          <w:szCs w:val="24"/>
        </w:rPr>
        <w:t xml:space="preserve"> was built upon the premise that “[organisations]</w:t>
      </w:r>
      <w:r w:rsidR="0096035B" w:rsidRPr="00374868">
        <w:rPr>
          <w:rFonts w:ascii="Arial" w:hAnsi="Arial" w:cs="Arial"/>
          <w:sz w:val="24"/>
          <w:szCs w:val="24"/>
        </w:rPr>
        <w:t xml:space="preserve"> that </w:t>
      </w:r>
      <w:r w:rsidRPr="00374868">
        <w:rPr>
          <w:rFonts w:ascii="Arial" w:hAnsi="Arial" w:cs="Arial"/>
          <w:sz w:val="24"/>
          <w:szCs w:val="24"/>
        </w:rPr>
        <w:t>will win in the competitive arena are those that are the best at locating, assessing, recruiting, and k</w:t>
      </w:r>
      <w:r w:rsidR="00815AAC" w:rsidRPr="00374868">
        <w:rPr>
          <w:rFonts w:ascii="Arial" w:hAnsi="Arial" w:cs="Arial"/>
          <w:sz w:val="24"/>
          <w:szCs w:val="24"/>
        </w:rPr>
        <w:t xml:space="preserve">eeping the most talented people” </w:t>
      </w:r>
      <w:proofErr w:type="spellStart"/>
      <w:r w:rsidRPr="00374868">
        <w:rPr>
          <w:rFonts w:ascii="Arial" w:hAnsi="Arial" w:cs="Arial"/>
          <w:sz w:val="24"/>
          <w:szCs w:val="24"/>
        </w:rPr>
        <w:t>Pfeffer</w:t>
      </w:r>
      <w:proofErr w:type="spellEnd"/>
      <w:r w:rsidRPr="00374868">
        <w:rPr>
          <w:rFonts w:ascii="Arial" w:hAnsi="Arial" w:cs="Arial"/>
          <w:sz w:val="24"/>
          <w:szCs w:val="24"/>
        </w:rPr>
        <w:t xml:space="preserve"> (2001, p248).</w:t>
      </w:r>
      <w:r w:rsidR="00815AAC" w:rsidRPr="00374868">
        <w:rPr>
          <w:rFonts w:ascii="Arial" w:hAnsi="Arial" w:cs="Arial"/>
          <w:sz w:val="24"/>
          <w:szCs w:val="24"/>
        </w:rPr>
        <w:t xml:space="preserve">  </w:t>
      </w:r>
      <w:r w:rsidRPr="00374868">
        <w:rPr>
          <w:rFonts w:ascii="Arial" w:hAnsi="Arial" w:cs="Arial"/>
          <w:sz w:val="24"/>
          <w:szCs w:val="24"/>
        </w:rPr>
        <w:t>This concept began life in an article by McKins</w:t>
      </w:r>
      <w:r w:rsidR="00815AAC" w:rsidRPr="00374868">
        <w:rPr>
          <w:rFonts w:ascii="Arial" w:hAnsi="Arial" w:cs="Arial"/>
          <w:sz w:val="24"/>
          <w:szCs w:val="24"/>
        </w:rPr>
        <w:t>ey consultants (Chambers et al 1998</w:t>
      </w:r>
      <w:r w:rsidRPr="00374868">
        <w:rPr>
          <w:rFonts w:ascii="Arial" w:hAnsi="Arial" w:cs="Arial"/>
          <w:sz w:val="24"/>
          <w:szCs w:val="24"/>
        </w:rPr>
        <w:t xml:space="preserve">) </w:t>
      </w:r>
      <w:r w:rsidR="00815AAC" w:rsidRPr="00374868">
        <w:rPr>
          <w:rFonts w:ascii="Arial" w:hAnsi="Arial" w:cs="Arial"/>
          <w:sz w:val="24"/>
          <w:szCs w:val="24"/>
        </w:rPr>
        <w:t xml:space="preserve">entitled ‘The war for talent’.  </w:t>
      </w:r>
      <w:r w:rsidRPr="00374868">
        <w:rPr>
          <w:rFonts w:ascii="Arial" w:hAnsi="Arial" w:cs="Arial"/>
          <w:sz w:val="24"/>
          <w:szCs w:val="24"/>
        </w:rPr>
        <w:t xml:space="preserve">This war cry was subsequently taken </w:t>
      </w:r>
      <w:r w:rsidR="0096035B" w:rsidRPr="00374868">
        <w:rPr>
          <w:rFonts w:ascii="Arial" w:hAnsi="Arial" w:cs="Arial"/>
          <w:sz w:val="24"/>
          <w:szCs w:val="24"/>
        </w:rPr>
        <w:t xml:space="preserve">up by Michaels et al (2001) </w:t>
      </w:r>
      <w:r w:rsidRPr="00374868">
        <w:rPr>
          <w:rFonts w:ascii="Arial" w:hAnsi="Arial" w:cs="Arial"/>
          <w:sz w:val="24"/>
          <w:szCs w:val="24"/>
        </w:rPr>
        <w:t>in a</w:t>
      </w:r>
      <w:r w:rsidR="00B02216" w:rsidRPr="00374868">
        <w:rPr>
          <w:rFonts w:ascii="Arial" w:hAnsi="Arial" w:cs="Arial"/>
          <w:sz w:val="24"/>
          <w:szCs w:val="24"/>
        </w:rPr>
        <w:t>n</w:t>
      </w:r>
      <w:r w:rsidR="0096035B" w:rsidRPr="00374868">
        <w:rPr>
          <w:rFonts w:ascii="Arial" w:hAnsi="Arial" w:cs="Arial"/>
          <w:sz w:val="24"/>
          <w:szCs w:val="24"/>
        </w:rPr>
        <w:t xml:space="preserve"> identically named </w:t>
      </w:r>
      <w:r w:rsidRPr="00374868">
        <w:rPr>
          <w:rFonts w:ascii="Arial" w:hAnsi="Arial" w:cs="Arial"/>
          <w:sz w:val="24"/>
          <w:szCs w:val="24"/>
        </w:rPr>
        <w:lastRenderedPageBreak/>
        <w:t xml:space="preserve">article in </w:t>
      </w:r>
      <w:r w:rsidR="0096035B" w:rsidRPr="00374868">
        <w:rPr>
          <w:rFonts w:ascii="Arial" w:hAnsi="Arial" w:cs="Arial"/>
          <w:sz w:val="24"/>
          <w:szCs w:val="24"/>
        </w:rPr>
        <w:t xml:space="preserve">the </w:t>
      </w:r>
      <w:r w:rsidR="00815AAC" w:rsidRPr="00374868">
        <w:rPr>
          <w:rFonts w:ascii="Arial" w:hAnsi="Arial" w:cs="Arial"/>
          <w:sz w:val="24"/>
          <w:szCs w:val="24"/>
        </w:rPr>
        <w:t xml:space="preserve">Harvard Business Review. </w:t>
      </w:r>
      <w:r w:rsidRPr="00374868">
        <w:rPr>
          <w:rFonts w:ascii="Arial" w:hAnsi="Arial" w:cs="Arial"/>
          <w:sz w:val="24"/>
          <w:szCs w:val="24"/>
        </w:rPr>
        <w:t>This clarion call appealed as it brought a range of HR approaches under a banner that was arguably easier to communicate to an executive audience.  Its impact has been significant for both practitioners</w:t>
      </w:r>
      <w:r w:rsidR="00B32960" w:rsidRPr="00374868">
        <w:rPr>
          <w:rFonts w:ascii="Arial" w:hAnsi="Arial" w:cs="Arial"/>
          <w:sz w:val="24"/>
          <w:szCs w:val="24"/>
        </w:rPr>
        <w:t xml:space="preserve"> where 'talent' has been accepted as part of modern HRM language e</w:t>
      </w:r>
      <w:r w:rsidR="00815AAC" w:rsidRPr="00374868">
        <w:rPr>
          <w:rFonts w:ascii="Arial" w:hAnsi="Arial" w:cs="Arial"/>
          <w:sz w:val="24"/>
          <w:szCs w:val="24"/>
        </w:rPr>
        <w:t>.</w:t>
      </w:r>
      <w:r w:rsidR="00B32960" w:rsidRPr="00374868">
        <w:rPr>
          <w:rFonts w:ascii="Arial" w:hAnsi="Arial" w:cs="Arial"/>
          <w:sz w:val="24"/>
          <w:szCs w:val="24"/>
        </w:rPr>
        <w:t>g</w:t>
      </w:r>
      <w:r w:rsidR="00815AAC" w:rsidRPr="00374868">
        <w:rPr>
          <w:rFonts w:ascii="Arial" w:hAnsi="Arial" w:cs="Arial"/>
          <w:sz w:val="24"/>
          <w:szCs w:val="24"/>
        </w:rPr>
        <w:t>.</w:t>
      </w:r>
      <w:r w:rsidR="00B32960" w:rsidRPr="00374868">
        <w:rPr>
          <w:rFonts w:ascii="Arial" w:hAnsi="Arial" w:cs="Arial"/>
          <w:sz w:val="24"/>
          <w:szCs w:val="24"/>
        </w:rPr>
        <w:t xml:space="preserve"> the Chartered Institute of Personnel and Development's Resourcing and Talent Planning survey</w:t>
      </w:r>
      <w:r w:rsidR="0043601D" w:rsidRPr="00374868">
        <w:rPr>
          <w:rFonts w:ascii="Arial" w:hAnsi="Arial" w:cs="Arial"/>
          <w:sz w:val="24"/>
          <w:szCs w:val="24"/>
        </w:rPr>
        <w:t xml:space="preserve"> (CIPD 2011a)</w:t>
      </w:r>
      <w:r w:rsidRPr="00374868">
        <w:rPr>
          <w:rFonts w:ascii="Arial" w:hAnsi="Arial" w:cs="Arial"/>
          <w:sz w:val="24"/>
          <w:szCs w:val="24"/>
        </w:rPr>
        <w:t xml:space="preserve"> and academics</w:t>
      </w:r>
      <w:r w:rsidR="00B32960" w:rsidRPr="00374868">
        <w:rPr>
          <w:rFonts w:ascii="Arial" w:hAnsi="Arial" w:cs="Arial"/>
          <w:sz w:val="24"/>
          <w:szCs w:val="24"/>
        </w:rPr>
        <w:t xml:space="preserve"> when many text book titles have now changed to incorporate an aspect of talent e</w:t>
      </w:r>
      <w:r w:rsidR="00815AAC" w:rsidRPr="00374868">
        <w:rPr>
          <w:rFonts w:ascii="Arial" w:hAnsi="Arial" w:cs="Arial"/>
          <w:sz w:val="24"/>
          <w:szCs w:val="24"/>
        </w:rPr>
        <w:t>.</w:t>
      </w:r>
      <w:r w:rsidR="00B32960" w:rsidRPr="00374868">
        <w:rPr>
          <w:rFonts w:ascii="Arial" w:hAnsi="Arial" w:cs="Arial"/>
          <w:sz w:val="24"/>
          <w:szCs w:val="24"/>
        </w:rPr>
        <w:t>g</w:t>
      </w:r>
      <w:r w:rsidR="00815AAC" w:rsidRPr="00374868">
        <w:rPr>
          <w:rFonts w:ascii="Arial" w:hAnsi="Arial" w:cs="Arial"/>
          <w:sz w:val="24"/>
          <w:szCs w:val="24"/>
        </w:rPr>
        <w:t>.</w:t>
      </w:r>
      <w:r w:rsidR="00B32960" w:rsidRPr="00374868">
        <w:rPr>
          <w:rFonts w:ascii="Arial" w:hAnsi="Arial" w:cs="Arial"/>
          <w:sz w:val="24"/>
          <w:szCs w:val="24"/>
        </w:rPr>
        <w:t xml:space="preserve"> Taylor's (2010) Resourcing and Talent </w:t>
      </w:r>
      <w:r w:rsidR="00822F14" w:rsidRPr="00374868">
        <w:rPr>
          <w:rFonts w:ascii="Arial" w:hAnsi="Arial" w:cs="Arial"/>
          <w:sz w:val="24"/>
          <w:szCs w:val="24"/>
        </w:rPr>
        <w:t>Management</w:t>
      </w:r>
      <w:r w:rsidR="0043601D" w:rsidRPr="00374868">
        <w:rPr>
          <w:rFonts w:ascii="Arial" w:hAnsi="Arial" w:cs="Arial"/>
          <w:sz w:val="24"/>
          <w:szCs w:val="24"/>
        </w:rPr>
        <w:t xml:space="preserve"> book</w:t>
      </w:r>
      <w:r w:rsidR="00B32960" w:rsidRPr="00374868">
        <w:rPr>
          <w:rFonts w:ascii="Arial" w:hAnsi="Arial" w:cs="Arial"/>
          <w:sz w:val="24"/>
          <w:szCs w:val="24"/>
        </w:rPr>
        <w:t>.</w:t>
      </w:r>
    </w:p>
    <w:p w:rsidR="0040599C" w:rsidRPr="00374868" w:rsidRDefault="00B32960" w:rsidP="00815AAC">
      <w:pPr>
        <w:spacing w:line="240" w:lineRule="auto"/>
        <w:jc w:val="both"/>
        <w:rPr>
          <w:rFonts w:ascii="Arial" w:hAnsi="Arial" w:cs="Arial"/>
          <w:sz w:val="24"/>
          <w:szCs w:val="24"/>
        </w:rPr>
      </w:pPr>
      <w:r w:rsidRPr="00374868">
        <w:rPr>
          <w:rFonts w:ascii="Arial" w:hAnsi="Arial" w:cs="Arial"/>
          <w:sz w:val="24"/>
          <w:szCs w:val="24"/>
        </w:rPr>
        <w:t xml:space="preserve">Lewis &amp; Heckman (2006) produced a critical review of talent management </w:t>
      </w:r>
      <w:r w:rsidR="00B02216" w:rsidRPr="00374868">
        <w:rPr>
          <w:rFonts w:ascii="Arial" w:hAnsi="Arial" w:cs="Arial"/>
          <w:sz w:val="24"/>
          <w:szCs w:val="24"/>
        </w:rPr>
        <w:t>which</w:t>
      </w:r>
      <w:r w:rsidRPr="00374868">
        <w:rPr>
          <w:rFonts w:ascii="Arial" w:hAnsi="Arial" w:cs="Arial"/>
          <w:sz w:val="24"/>
          <w:szCs w:val="24"/>
        </w:rPr>
        <w:t xml:space="preserve"> suggested that the concept itself was nothing new and perhaps just strategic Human Resource Management rebadged.  While not key to the debate in this paper, it is worth highlighting that there are </w:t>
      </w:r>
      <w:r w:rsidR="00822F14" w:rsidRPr="00374868">
        <w:rPr>
          <w:rFonts w:ascii="Arial" w:hAnsi="Arial" w:cs="Arial"/>
          <w:sz w:val="24"/>
          <w:szCs w:val="24"/>
        </w:rPr>
        <w:t xml:space="preserve">various perspectives upon the concept of talent management.  As this paper is </w:t>
      </w:r>
      <w:r w:rsidR="00177063" w:rsidRPr="00374868">
        <w:rPr>
          <w:rFonts w:ascii="Arial" w:hAnsi="Arial" w:cs="Arial"/>
          <w:sz w:val="24"/>
          <w:szCs w:val="24"/>
        </w:rPr>
        <w:t>not position</w:t>
      </w:r>
      <w:r w:rsidR="00815AAC" w:rsidRPr="00374868">
        <w:rPr>
          <w:rFonts w:ascii="Arial" w:hAnsi="Arial" w:cs="Arial"/>
          <w:sz w:val="24"/>
          <w:szCs w:val="24"/>
        </w:rPr>
        <w:t>ed</w:t>
      </w:r>
      <w:r w:rsidR="00177063" w:rsidRPr="00374868">
        <w:rPr>
          <w:rFonts w:ascii="Arial" w:hAnsi="Arial" w:cs="Arial"/>
          <w:sz w:val="24"/>
          <w:szCs w:val="24"/>
        </w:rPr>
        <w:t xml:space="preserve"> to conduct a full review of the concept, and is </w:t>
      </w:r>
      <w:r w:rsidR="00822F14" w:rsidRPr="00374868">
        <w:rPr>
          <w:rFonts w:ascii="Arial" w:hAnsi="Arial" w:cs="Arial"/>
          <w:sz w:val="24"/>
          <w:szCs w:val="24"/>
        </w:rPr>
        <w:t xml:space="preserve">looking at the practical application of Talent Management and its impact upon the HRD practitioner, a practitioner definition has been selected: </w:t>
      </w:r>
      <w:r w:rsidR="0040599C" w:rsidRPr="00374868">
        <w:rPr>
          <w:rFonts w:ascii="Arial" w:hAnsi="Arial" w:cs="Arial"/>
          <w:sz w:val="24"/>
          <w:szCs w:val="24"/>
        </w:rPr>
        <w:t>"</w:t>
      </w:r>
      <w:r w:rsidR="0040599C" w:rsidRPr="00374868">
        <w:rPr>
          <w:rFonts w:ascii="Arial" w:hAnsi="Arial" w:cs="Arial"/>
          <w:i/>
          <w:sz w:val="24"/>
          <w:szCs w:val="24"/>
        </w:rPr>
        <w:t>Talent management is the systematic attraction, identification, development, engagement, retention and deployment of those individuals who are of particular value to an organisation, either in view of their ‘high potential’ for the future or because they are fulfilling business/operation-critical roles</w:t>
      </w:r>
      <w:r w:rsidR="00815AAC" w:rsidRPr="00374868">
        <w:rPr>
          <w:rFonts w:ascii="Arial" w:hAnsi="Arial" w:cs="Arial"/>
          <w:sz w:val="24"/>
          <w:szCs w:val="24"/>
        </w:rPr>
        <w:t>" (</w:t>
      </w:r>
      <w:r w:rsidR="0043601D" w:rsidRPr="00374868">
        <w:rPr>
          <w:rFonts w:ascii="Arial" w:hAnsi="Arial" w:cs="Arial"/>
          <w:sz w:val="24"/>
          <w:szCs w:val="24"/>
        </w:rPr>
        <w:t>C</w:t>
      </w:r>
      <w:r w:rsidR="00815AAC" w:rsidRPr="00374868">
        <w:rPr>
          <w:rFonts w:ascii="Arial" w:hAnsi="Arial" w:cs="Arial"/>
          <w:sz w:val="24"/>
          <w:szCs w:val="24"/>
        </w:rPr>
        <w:t xml:space="preserve">IPD </w:t>
      </w:r>
      <w:r w:rsidR="0040599C" w:rsidRPr="00374868">
        <w:rPr>
          <w:rFonts w:ascii="Arial" w:hAnsi="Arial" w:cs="Arial"/>
          <w:sz w:val="24"/>
          <w:szCs w:val="24"/>
        </w:rPr>
        <w:t>2011</w:t>
      </w:r>
      <w:r w:rsidR="0043601D" w:rsidRPr="00374868">
        <w:rPr>
          <w:rFonts w:ascii="Arial" w:hAnsi="Arial" w:cs="Arial"/>
          <w:sz w:val="24"/>
          <w:szCs w:val="24"/>
        </w:rPr>
        <w:t>b</w:t>
      </w:r>
      <w:r w:rsidR="0040599C" w:rsidRPr="00374868">
        <w:rPr>
          <w:rFonts w:ascii="Arial" w:hAnsi="Arial" w:cs="Arial"/>
          <w:sz w:val="24"/>
          <w:szCs w:val="24"/>
        </w:rPr>
        <w:t>)</w:t>
      </w:r>
      <w:r w:rsidR="00815AAC" w:rsidRPr="00374868">
        <w:rPr>
          <w:rFonts w:ascii="Arial" w:hAnsi="Arial" w:cs="Arial"/>
          <w:sz w:val="24"/>
          <w:szCs w:val="24"/>
        </w:rPr>
        <w:t>.</w:t>
      </w:r>
    </w:p>
    <w:p w:rsidR="00BE6041" w:rsidRPr="00374868" w:rsidRDefault="00BE6041" w:rsidP="00374868">
      <w:pPr>
        <w:pStyle w:val="Heading1"/>
        <w:numPr>
          <w:ilvl w:val="0"/>
          <w:numId w:val="4"/>
        </w:numPr>
        <w:rPr>
          <w:rFonts w:ascii="Arial" w:hAnsi="Arial" w:cs="Arial"/>
          <w:color w:val="auto"/>
          <w:sz w:val="24"/>
          <w:szCs w:val="24"/>
        </w:rPr>
      </w:pPr>
      <w:r w:rsidRPr="00374868">
        <w:rPr>
          <w:rFonts w:ascii="Arial" w:hAnsi="Arial" w:cs="Arial"/>
          <w:color w:val="auto"/>
          <w:sz w:val="24"/>
          <w:szCs w:val="24"/>
        </w:rPr>
        <w:t>Knowledge workers</w:t>
      </w:r>
    </w:p>
    <w:p w:rsidR="002E63D1" w:rsidRPr="00374868" w:rsidRDefault="00D05DAF" w:rsidP="000F20BF">
      <w:pPr>
        <w:spacing w:line="240" w:lineRule="auto"/>
        <w:jc w:val="both"/>
        <w:rPr>
          <w:rFonts w:ascii="Arial" w:hAnsi="Arial" w:cs="Arial"/>
          <w:sz w:val="24"/>
          <w:szCs w:val="24"/>
        </w:rPr>
      </w:pPr>
      <w:r w:rsidRPr="00374868">
        <w:rPr>
          <w:rFonts w:ascii="Arial" w:hAnsi="Arial" w:cs="Arial"/>
          <w:sz w:val="24"/>
          <w:szCs w:val="24"/>
        </w:rPr>
        <w:t>These business role</w:t>
      </w:r>
      <w:r w:rsidR="00AB5F8B" w:rsidRPr="00374868">
        <w:rPr>
          <w:rFonts w:ascii="Arial" w:hAnsi="Arial" w:cs="Arial"/>
          <w:sz w:val="24"/>
          <w:szCs w:val="24"/>
        </w:rPr>
        <w:t>s</w:t>
      </w:r>
      <w:r w:rsidRPr="00374868">
        <w:rPr>
          <w:rFonts w:ascii="Arial" w:hAnsi="Arial" w:cs="Arial"/>
          <w:sz w:val="24"/>
          <w:szCs w:val="24"/>
        </w:rPr>
        <w:t xml:space="preserve"> are impacted by factors such as </w:t>
      </w:r>
      <w:r w:rsidR="00AB5F8B" w:rsidRPr="00374868">
        <w:rPr>
          <w:rFonts w:ascii="Arial" w:hAnsi="Arial" w:cs="Arial"/>
          <w:sz w:val="24"/>
          <w:szCs w:val="24"/>
        </w:rPr>
        <w:t>g</w:t>
      </w:r>
      <w:r w:rsidR="00274069" w:rsidRPr="00374868">
        <w:rPr>
          <w:rFonts w:ascii="Arial" w:hAnsi="Arial" w:cs="Arial"/>
          <w:sz w:val="24"/>
          <w:szCs w:val="24"/>
        </w:rPr>
        <w:t>lobalisation, the process where geographical areas are increasingly more interconnected and interdependent</w:t>
      </w:r>
      <w:r w:rsidR="00B02216" w:rsidRPr="00374868">
        <w:rPr>
          <w:rFonts w:ascii="Arial" w:hAnsi="Arial" w:cs="Arial"/>
          <w:sz w:val="24"/>
          <w:szCs w:val="24"/>
        </w:rPr>
        <w:t xml:space="preserve">.  When </w:t>
      </w:r>
      <w:r w:rsidR="00274069" w:rsidRPr="00374868">
        <w:rPr>
          <w:rFonts w:ascii="Arial" w:hAnsi="Arial" w:cs="Arial"/>
          <w:sz w:val="24"/>
          <w:szCs w:val="24"/>
        </w:rPr>
        <w:t>combined</w:t>
      </w:r>
      <w:r w:rsidR="00610D72" w:rsidRPr="00374868">
        <w:rPr>
          <w:rFonts w:ascii="Arial" w:hAnsi="Arial" w:cs="Arial"/>
          <w:sz w:val="24"/>
          <w:szCs w:val="24"/>
        </w:rPr>
        <w:t xml:space="preserve"> with technological change</w:t>
      </w:r>
      <w:r w:rsidR="00F435FE" w:rsidRPr="00374868">
        <w:rPr>
          <w:rFonts w:ascii="Arial" w:hAnsi="Arial" w:cs="Arial"/>
          <w:sz w:val="24"/>
          <w:szCs w:val="24"/>
        </w:rPr>
        <w:t xml:space="preserve"> </w:t>
      </w:r>
      <w:r w:rsidR="00B02216" w:rsidRPr="00374868">
        <w:rPr>
          <w:rFonts w:ascii="Arial" w:hAnsi="Arial" w:cs="Arial"/>
          <w:sz w:val="24"/>
          <w:szCs w:val="24"/>
        </w:rPr>
        <w:t xml:space="preserve">this </w:t>
      </w:r>
      <w:r w:rsidR="00F435FE" w:rsidRPr="00374868">
        <w:rPr>
          <w:rFonts w:ascii="Arial" w:hAnsi="Arial" w:cs="Arial"/>
          <w:sz w:val="24"/>
          <w:szCs w:val="24"/>
        </w:rPr>
        <w:t>has</w:t>
      </w:r>
      <w:r w:rsidR="00274069" w:rsidRPr="00374868">
        <w:rPr>
          <w:rFonts w:ascii="Arial" w:hAnsi="Arial" w:cs="Arial"/>
          <w:sz w:val="24"/>
          <w:szCs w:val="24"/>
        </w:rPr>
        <w:t xml:space="preserve"> resulted in a trend towards a greater role of service and knowledge based industries, particularly in Western countries.  In Europe employment in Agriculture and industrial sectors continue</w:t>
      </w:r>
      <w:r w:rsidR="00461529" w:rsidRPr="00374868">
        <w:rPr>
          <w:rFonts w:ascii="Arial" w:hAnsi="Arial" w:cs="Arial"/>
          <w:sz w:val="24"/>
          <w:szCs w:val="24"/>
        </w:rPr>
        <w:t>s</w:t>
      </w:r>
      <w:r w:rsidR="00274069" w:rsidRPr="00374868">
        <w:rPr>
          <w:rFonts w:ascii="Arial" w:hAnsi="Arial" w:cs="Arial"/>
          <w:sz w:val="24"/>
          <w:szCs w:val="24"/>
        </w:rPr>
        <w:t xml:space="preserve"> to fall whilst there has been a significant </w:t>
      </w:r>
      <w:r w:rsidR="00461529" w:rsidRPr="00374868">
        <w:rPr>
          <w:rFonts w:ascii="Arial" w:hAnsi="Arial" w:cs="Arial"/>
          <w:sz w:val="24"/>
          <w:szCs w:val="24"/>
        </w:rPr>
        <w:t xml:space="preserve">increase in the service sector </w:t>
      </w:r>
      <w:r w:rsidR="000F20BF" w:rsidRPr="00374868">
        <w:rPr>
          <w:rFonts w:ascii="Arial" w:hAnsi="Arial" w:cs="Arial"/>
          <w:sz w:val="24"/>
          <w:szCs w:val="24"/>
        </w:rPr>
        <w:t xml:space="preserve">(Stewart and Rigg </w:t>
      </w:r>
      <w:r w:rsidR="00274069" w:rsidRPr="00374868">
        <w:rPr>
          <w:rFonts w:ascii="Arial" w:hAnsi="Arial" w:cs="Arial"/>
          <w:sz w:val="24"/>
          <w:szCs w:val="24"/>
        </w:rPr>
        <w:t xml:space="preserve">2011). This has led to the view that workers will need to be more </w:t>
      </w:r>
      <w:r w:rsidR="00461529" w:rsidRPr="00374868">
        <w:rPr>
          <w:rFonts w:ascii="Arial" w:hAnsi="Arial" w:cs="Arial"/>
          <w:sz w:val="24"/>
          <w:szCs w:val="24"/>
        </w:rPr>
        <w:t>knowledgeable</w:t>
      </w:r>
      <w:r w:rsidR="00274069" w:rsidRPr="00374868">
        <w:rPr>
          <w:rFonts w:ascii="Arial" w:hAnsi="Arial" w:cs="Arial"/>
          <w:sz w:val="24"/>
          <w:szCs w:val="24"/>
        </w:rPr>
        <w:t xml:space="preserve"> in order to meet the demands of future roles.  </w:t>
      </w:r>
    </w:p>
    <w:p w:rsidR="002E63D1" w:rsidRPr="00374868" w:rsidRDefault="00274069" w:rsidP="000F20BF">
      <w:pPr>
        <w:spacing w:line="240" w:lineRule="auto"/>
        <w:jc w:val="both"/>
        <w:rPr>
          <w:rFonts w:ascii="Arial" w:hAnsi="Arial" w:cs="Arial"/>
          <w:sz w:val="24"/>
          <w:szCs w:val="24"/>
        </w:rPr>
      </w:pPr>
      <w:r w:rsidRPr="00374868">
        <w:rPr>
          <w:rFonts w:ascii="Arial" w:hAnsi="Arial" w:cs="Arial"/>
          <w:sz w:val="24"/>
          <w:szCs w:val="24"/>
        </w:rPr>
        <w:t>All societies have both common and esoteric knowledge.  Co</w:t>
      </w:r>
      <w:r w:rsidR="00461529" w:rsidRPr="00374868">
        <w:rPr>
          <w:rFonts w:ascii="Arial" w:hAnsi="Arial" w:cs="Arial"/>
          <w:sz w:val="24"/>
          <w:szCs w:val="24"/>
        </w:rPr>
        <w:t>mmon knowledge can be understood</w:t>
      </w:r>
      <w:r w:rsidRPr="00374868">
        <w:rPr>
          <w:rFonts w:ascii="Arial" w:hAnsi="Arial" w:cs="Arial"/>
          <w:sz w:val="24"/>
          <w:szCs w:val="24"/>
        </w:rPr>
        <w:t xml:space="preserve"> by many, whereas, esoteric </w:t>
      </w:r>
      <w:r w:rsidR="00461529" w:rsidRPr="00374868">
        <w:rPr>
          <w:rFonts w:ascii="Arial" w:hAnsi="Arial" w:cs="Arial"/>
          <w:sz w:val="24"/>
          <w:szCs w:val="24"/>
        </w:rPr>
        <w:t xml:space="preserve">knowledge is generally known </w:t>
      </w:r>
      <w:r w:rsidRPr="00374868">
        <w:rPr>
          <w:rFonts w:ascii="Arial" w:hAnsi="Arial" w:cs="Arial"/>
          <w:sz w:val="24"/>
          <w:szCs w:val="24"/>
        </w:rPr>
        <w:t>only</w:t>
      </w:r>
      <w:r w:rsidR="00461529" w:rsidRPr="00374868">
        <w:rPr>
          <w:rFonts w:ascii="Arial" w:hAnsi="Arial" w:cs="Arial"/>
          <w:sz w:val="24"/>
          <w:szCs w:val="24"/>
        </w:rPr>
        <w:t xml:space="preserve"> by</w:t>
      </w:r>
      <w:r w:rsidRPr="00374868">
        <w:rPr>
          <w:rFonts w:ascii="Arial" w:hAnsi="Arial" w:cs="Arial"/>
          <w:sz w:val="24"/>
          <w:szCs w:val="24"/>
        </w:rPr>
        <w:t xml:space="preserve"> a few</w:t>
      </w:r>
      <w:r w:rsidR="00796326" w:rsidRPr="00374868">
        <w:rPr>
          <w:rFonts w:ascii="Arial" w:hAnsi="Arial" w:cs="Arial"/>
          <w:sz w:val="24"/>
          <w:szCs w:val="24"/>
        </w:rPr>
        <w:t>.</w:t>
      </w:r>
      <w:r w:rsidRPr="00374868">
        <w:rPr>
          <w:rFonts w:ascii="Arial" w:hAnsi="Arial" w:cs="Arial"/>
          <w:sz w:val="24"/>
          <w:szCs w:val="24"/>
        </w:rPr>
        <w:t xml:space="preserve"> More recently, the concept of knowledge has received much attention with an array of different references to </w:t>
      </w:r>
      <w:r w:rsidR="00B675B9" w:rsidRPr="00374868">
        <w:rPr>
          <w:rFonts w:ascii="Arial" w:hAnsi="Arial" w:cs="Arial"/>
          <w:sz w:val="24"/>
          <w:szCs w:val="24"/>
        </w:rPr>
        <w:t xml:space="preserve">the </w:t>
      </w:r>
      <w:r w:rsidRPr="00374868">
        <w:rPr>
          <w:rFonts w:ascii="Arial" w:hAnsi="Arial" w:cs="Arial"/>
          <w:sz w:val="24"/>
          <w:szCs w:val="24"/>
        </w:rPr>
        <w:t xml:space="preserve">knowledge economy </w:t>
      </w:r>
      <w:r w:rsidR="00C04469" w:rsidRPr="00374868">
        <w:rPr>
          <w:rFonts w:ascii="Arial" w:hAnsi="Arial" w:cs="Arial"/>
          <w:sz w:val="24"/>
          <w:szCs w:val="24"/>
        </w:rPr>
        <w:fldChar w:fldCharType="begin"/>
      </w:r>
      <w:r w:rsidR="009915A4" w:rsidRPr="00374868">
        <w:rPr>
          <w:rFonts w:ascii="Arial" w:hAnsi="Arial" w:cs="Arial"/>
          <w:sz w:val="24"/>
          <w:szCs w:val="24"/>
        </w:rPr>
        <w:instrText xml:space="preserve"> ADDIN EN.CITE &lt;EndNote&gt;&lt;Cite&gt;&lt;Author&gt;Harrison&lt;/Author&gt;&lt;Year&gt;2004&lt;/Year&gt;&lt;RecNum&gt;399&lt;/RecNum&gt;&lt;DisplayText&gt;(Harrison and Kessels 2004)&lt;/DisplayText&gt;&lt;record&gt;&lt;rec-number&gt;399&lt;/rec-number&gt;&lt;foreign-keys&gt;&lt;key app="EN" db-id="5ppeep9eesvwvlewx2oxttrw5xz2da000ae2"&gt;399&lt;/key&gt;&lt;/foreign-keys&gt;&lt;ref-type name="Book"&gt;6&lt;/ref-type&gt;&lt;contributors&gt;&lt;authors&gt;&lt;author&gt;Harrison, R&lt;/author&gt;&lt;author&gt;Kessels, J&lt;/author&gt;&lt;/authors&gt;&lt;/contributors&gt;&lt;titles&gt;&lt;title&gt;Human Resource Development in a Knowledge Economy&lt;/title&gt;&lt;/titles&gt;&lt;dates&gt;&lt;year&gt;2004&lt;/year&gt;&lt;/dates&gt;&lt;pub-location&gt;London&lt;/pub-location&gt;&lt;publisher&gt;Palgrave Macmillan&lt;/publisher&gt;&lt;urls&gt;&lt;/urls&gt;&lt;/record&gt;&lt;/Cite&gt;&lt;/EndNote&gt;</w:instrText>
      </w:r>
      <w:r w:rsidR="00C04469" w:rsidRPr="00374868">
        <w:rPr>
          <w:rFonts w:ascii="Arial" w:hAnsi="Arial" w:cs="Arial"/>
          <w:sz w:val="24"/>
          <w:szCs w:val="24"/>
        </w:rPr>
        <w:fldChar w:fldCharType="separate"/>
      </w:r>
      <w:r w:rsidR="009915A4" w:rsidRPr="00374868">
        <w:rPr>
          <w:rFonts w:ascii="Arial" w:hAnsi="Arial" w:cs="Arial"/>
          <w:noProof/>
          <w:sz w:val="24"/>
          <w:szCs w:val="24"/>
        </w:rPr>
        <w:t>(</w:t>
      </w:r>
      <w:hyperlink w:anchor="_ENREF_8" w:tooltip="Harrison, 2004 #399" w:history="1">
        <w:r w:rsidR="009915A4" w:rsidRPr="00374868">
          <w:rPr>
            <w:rFonts w:ascii="Arial" w:hAnsi="Arial" w:cs="Arial"/>
            <w:noProof/>
            <w:sz w:val="24"/>
            <w:szCs w:val="24"/>
          </w:rPr>
          <w:t>Harrison and Kessels 2004</w:t>
        </w:r>
      </w:hyperlink>
      <w:r w:rsidR="009915A4" w:rsidRPr="00374868">
        <w:rPr>
          <w:rFonts w:ascii="Arial" w:hAnsi="Arial" w:cs="Arial"/>
          <w:noProof/>
          <w:sz w:val="24"/>
          <w:szCs w:val="24"/>
        </w:rPr>
        <w:t>)</w:t>
      </w:r>
      <w:r w:rsidR="00C04469" w:rsidRPr="00374868">
        <w:rPr>
          <w:rFonts w:ascii="Arial" w:hAnsi="Arial" w:cs="Arial"/>
          <w:sz w:val="24"/>
          <w:szCs w:val="24"/>
        </w:rPr>
        <w:fldChar w:fldCharType="end"/>
      </w:r>
      <w:r w:rsidRPr="00374868">
        <w:rPr>
          <w:rFonts w:ascii="Arial" w:hAnsi="Arial" w:cs="Arial"/>
          <w:sz w:val="24"/>
          <w:szCs w:val="24"/>
        </w:rPr>
        <w:t xml:space="preserve"> knowledge workers, </w:t>
      </w:r>
      <w:r w:rsidR="00B675B9" w:rsidRPr="00374868">
        <w:rPr>
          <w:rFonts w:ascii="Arial" w:hAnsi="Arial" w:cs="Arial"/>
          <w:sz w:val="24"/>
          <w:szCs w:val="24"/>
        </w:rPr>
        <w:t xml:space="preserve">and </w:t>
      </w:r>
      <w:r w:rsidRPr="00374868">
        <w:rPr>
          <w:rFonts w:ascii="Arial" w:hAnsi="Arial" w:cs="Arial"/>
          <w:sz w:val="24"/>
          <w:szCs w:val="24"/>
        </w:rPr>
        <w:t xml:space="preserve">knowledge sharing.  It has provoked reaction in many disciplines and knowledge is now deemed a top priority </w:t>
      </w:r>
      <w:r w:rsidR="00C04469" w:rsidRPr="00374868">
        <w:rPr>
          <w:rFonts w:ascii="Arial" w:hAnsi="Arial" w:cs="Arial"/>
          <w:sz w:val="24"/>
          <w:szCs w:val="24"/>
        </w:rPr>
        <w:fldChar w:fldCharType="begin"/>
      </w:r>
      <w:r w:rsidR="009915A4" w:rsidRPr="00374868">
        <w:rPr>
          <w:rFonts w:ascii="Arial" w:hAnsi="Arial" w:cs="Arial"/>
          <w:sz w:val="24"/>
          <w:szCs w:val="24"/>
        </w:rPr>
        <w:instrText xml:space="preserve"> ADDIN EN.CITE &lt;EndNote&gt;&lt;Cite&gt;&lt;Author&gt;Goh&lt;/Author&gt;&lt;Year&gt;2002&lt;/Year&gt;&lt;RecNum&gt;2&lt;/RecNum&gt;&lt;DisplayText&gt;(Davenport and Prusak 1998; Goh 2002)&lt;/DisplayText&gt;&lt;record&gt;&lt;rec-number&gt;2&lt;/rec-number&gt;&lt;foreign-keys&gt;&lt;key app="EN" db-id="5ppeep9eesvwvlewx2oxttrw5xz2da000ae2"&gt;2&lt;/key&gt;&lt;/foreign-keys&gt;&lt;ref-type name="Journal Article"&gt;17&lt;/ref-type&gt;&lt;contributors&gt;&lt;authors&gt;&lt;author&gt;Goh, S C&lt;/author&gt;&lt;/authors&gt;&lt;/contributors&gt;&lt;titles&gt;&lt;title&gt;Managing effective knowledge transfer: an integrative framework and some practice implication&lt;/title&gt;&lt;secondary-title&gt;Journal of Knowledge Management&lt;/secondary-title&gt;&lt;/titles&gt;&lt;periodical&gt;&lt;full-title&gt;Journal of Knowledge Management&lt;/full-title&gt;&lt;/periodical&gt;&lt;pages&gt;23-30&lt;/pages&gt;&lt;volume&gt;6&lt;/volume&gt;&lt;number&gt;1&lt;/number&gt;&lt;keywords&gt;&lt;keyword&gt;Knowledge transfer, knowledge sharing&lt;/keyword&gt;&lt;/keywords&gt;&lt;dates&gt;&lt;year&gt;2002&lt;/year&gt;&lt;/dates&gt;&lt;label&gt;002&lt;/label&gt;&lt;urls&gt;&lt;/urls&gt;&lt;/record&gt;&lt;/Cite&gt;&lt;Cite&gt;&lt;Author&gt;Davenport&lt;/Author&gt;&lt;Year&gt;1998&lt;/Year&gt;&lt;RecNum&gt;62&lt;/RecNum&gt;&lt;record&gt;&lt;rec-number&gt;62&lt;/rec-number&gt;&lt;foreign-keys&gt;&lt;key app="EN" db-id="5ppeep9eesvwvlewx2oxttrw5xz2da000ae2"&gt;62&lt;/key&gt;&lt;/foreign-keys&gt;&lt;ref-type name="Book"&gt;6&lt;/ref-type&gt;&lt;contributors&gt;&lt;authors&gt;&lt;author&gt;Davenport, T, H&lt;/author&gt;&lt;author&gt;Prusak, L&lt;/author&gt;&lt;/authors&gt;&lt;/contributors&gt;&lt;titles&gt;&lt;title&gt;Working Knowledge: How Organisations Manage What They Know&lt;/title&gt;&lt;/titles&gt;&lt;keywords&gt;&lt;keyword&gt;Knowledge sharing&lt;/keyword&gt;&lt;/keywords&gt;&lt;dates&gt;&lt;year&gt;1998&lt;/year&gt;&lt;/dates&gt;&lt;pub-location&gt;Boston, MA&lt;/pub-location&gt;&lt;publisher&gt;Harvard Business School Press&lt;/publisher&gt;&lt;label&gt;0050&lt;/label&gt;&lt;urls&gt;&lt;/urls&gt;&lt;/record&gt;&lt;/Cite&gt;&lt;/EndNote&gt;</w:instrText>
      </w:r>
      <w:r w:rsidR="00C04469" w:rsidRPr="00374868">
        <w:rPr>
          <w:rFonts w:ascii="Arial" w:hAnsi="Arial" w:cs="Arial"/>
          <w:sz w:val="24"/>
          <w:szCs w:val="24"/>
        </w:rPr>
        <w:fldChar w:fldCharType="separate"/>
      </w:r>
      <w:r w:rsidR="009915A4" w:rsidRPr="00374868">
        <w:rPr>
          <w:rFonts w:ascii="Arial" w:hAnsi="Arial" w:cs="Arial"/>
          <w:noProof/>
          <w:sz w:val="24"/>
          <w:szCs w:val="24"/>
        </w:rPr>
        <w:t>(</w:t>
      </w:r>
      <w:hyperlink w:anchor="_ENREF_1" w:tooltip="Davenport, 1998 #62" w:history="1">
        <w:r w:rsidR="009915A4" w:rsidRPr="00374868">
          <w:rPr>
            <w:rFonts w:ascii="Arial" w:hAnsi="Arial" w:cs="Arial"/>
            <w:noProof/>
            <w:sz w:val="24"/>
            <w:szCs w:val="24"/>
          </w:rPr>
          <w:t>Davenport and Prusak 1998</w:t>
        </w:r>
      </w:hyperlink>
      <w:r w:rsidR="009915A4" w:rsidRPr="00374868">
        <w:rPr>
          <w:rFonts w:ascii="Arial" w:hAnsi="Arial" w:cs="Arial"/>
          <w:noProof/>
          <w:sz w:val="24"/>
          <w:szCs w:val="24"/>
        </w:rPr>
        <w:t xml:space="preserve">; </w:t>
      </w:r>
      <w:hyperlink w:anchor="_ENREF_5" w:tooltip="Goh, 2002 #2" w:history="1">
        <w:r w:rsidR="009915A4" w:rsidRPr="00374868">
          <w:rPr>
            <w:rFonts w:ascii="Arial" w:hAnsi="Arial" w:cs="Arial"/>
            <w:noProof/>
            <w:sz w:val="24"/>
            <w:szCs w:val="24"/>
          </w:rPr>
          <w:t>Goh 2002</w:t>
        </w:r>
      </w:hyperlink>
      <w:r w:rsidR="009915A4" w:rsidRPr="00374868">
        <w:rPr>
          <w:rFonts w:ascii="Arial" w:hAnsi="Arial" w:cs="Arial"/>
          <w:noProof/>
          <w:sz w:val="24"/>
          <w:szCs w:val="24"/>
        </w:rPr>
        <w:t>)</w:t>
      </w:r>
      <w:r w:rsidR="00C04469" w:rsidRPr="00374868">
        <w:rPr>
          <w:rFonts w:ascii="Arial" w:hAnsi="Arial" w:cs="Arial"/>
          <w:sz w:val="24"/>
          <w:szCs w:val="24"/>
        </w:rPr>
        <w:fldChar w:fldCharType="end"/>
      </w:r>
      <w:r w:rsidRPr="00374868">
        <w:rPr>
          <w:rFonts w:ascii="Arial" w:hAnsi="Arial" w:cs="Arial"/>
          <w:sz w:val="24"/>
          <w:szCs w:val="24"/>
        </w:rPr>
        <w:t xml:space="preserve">. </w:t>
      </w:r>
    </w:p>
    <w:p w:rsidR="00274069" w:rsidRPr="00374868" w:rsidRDefault="00461529" w:rsidP="000F20BF">
      <w:pPr>
        <w:spacing w:line="240" w:lineRule="auto"/>
        <w:jc w:val="both"/>
        <w:rPr>
          <w:rFonts w:ascii="Arial" w:hAnsi="Arial" w:cs="Arial"/>
          <w:sz w:val="24"/>
          <w:szCs w:val="24"/>
        </w:rPr>
      </w:pPr>
      <w:r w:rsidRPr="00374868">
        <w:rPr>
          <w:rFonts w:ascii="Arial" w:hAnsi="Arial" w:cs="Arial"/>
          <w:sz w:val="24"/>
          <w:szCs w:val="24"/>
        </w:rPr>
        <w:t xml:space="preserve">There </w:t>
      </w:r>
      <w:r w:rsidR="00274069" w:rsidRPr="00374868">
        <w:rPr>
          <w:rFonts w:ascii="Arial" w:hAnsi="Arial" w:cs="Arial"/>
          <w:sz w:val="24"/>
          <w:szCs w:val="24"/>
        </w:rPr>
        <w:t>are broadly two different types of knowledge</w:t>
      </w:r>
      <w:r w:rsidR="00B02216" w:rsidRPr="00374868">
        <w:rPr>
          <w:rFonts w:ascii="Arial" w:hAnsi="Arial" w:cs="Arial"/>
          <w:sz w:val="24"/>
          <w:szCs w:val="24"/>
        </w:rPr>
        <w:t>.  O</w:t>
      </w:r>
      <w:r w:rsidR="00274069" w:rsidRPr="00374868">
        <w:rPr>
          <w:rFonts w:ascii="Arial" w:hAnsi="Arial" w:cs="Arial"/>
          <w:sz w:val="24"/>
          <w:szCs w:val="24"/>
        </w:rPr>
        <w:t xml:space="preserve">ne of which, tacit knowledge, is personal and private and generally difficult to make explicit </w:t>
      </w:r>
      <w:r w:rsidR="00C04469" w:rsidRPr="00374868">
        <w:rPr>
          <w:rFonts w:ascii="Arial" w:hAnsi="Arial" w:cs="Arial"/>
          <w:sz w:val="24"/>
          <w:szCs w:val="24"/>
        </w:rPr>
        <w:fldChar w:fldCharType="begin"/>
      </w:r>
      <w:r w:rsidR="009915A4" w:rsidRPr="00374868">
        <w:rPr>
          <w:rFonts w:ascii="Arial" w:hAnsi="Arial" w:cs="Arial"/>
          <w:sz w:val="24"/>
          <w:szCs w:val="24"/>
        </w:rPr>
        <w:instrText xml:space="preserve"> ADDIN EN.CITE &lt;EndNote&gt;&lt;Cite&gt;&lt;Author&gt;Gourlay&lt;/Author&gt;&lt;Year&gt;2002&lt;/Year&gt;&lt;RecNum&gt;10&lt;/RecNum&gt;&lt;DisplayText&gt;(Dewey and Bentley 1949; Sternberg and Wagner 1986; Gourlay 2002)&lt;/DisplayText&gt;&lt;record&gt;&lt;rec-number&gt;10&lt;/rec-number&gt;&lt;foreign-keys&gt;&lt;key app="EN" db-id="52z0rp0eba902ae9d5evw59ufdzs0dp5rzfx"&gt;10&lt;/key&gt;&lt;/foreign-keys&gt;&lt;ref-type name="Conference Proceedings"&gt;10&lt;/ref-type&gt;&lt;contributors&gt;&lt;authors&gt;&lt;author&gt;Gourlay, S&lt;/author&gt;&lt;/authors&gt;&lt;/contributors&gt;&lt;titles&gt;&lt;title&gt;Tacit knowledge, tacit knowing or behaving?&lt;/title&gt;&lt;secondary-title&gt;OKLC&lt;/secondary-title&gt;&lt;/titles&gt;&lt;keywords&gt;&lt;keyword&gt;Tacit knowledge, Tacit knowing&lt;/keyword&gt;&lt;/keywords&gt;&lt;dates&gt;&lt;year&gt;2002&lt;/year&gt;&lt;/dates&gt;&lt;pub-location&gt;Athens&lt;/pub-location&gt;&lt;label&gt;0008&lt;/label&gt;&lt;urls&gt;&lt;/urls&gt;&lt;/record&gt;&lt;/Cite&gt;&lt;Cite&gt;&lt;Author&gt;Dewey&lt;/Author&gt;&lt;Year&gt;1949&lt;/Year&gt;&lt;RecNum&gt;11&lt;/RecNum&gt;&lt;record&gt;&lt;rec-number&gt;11&lt;/rec-number&gt;&lt;foreign-keys&gt;&lt;key app="EN" db-id="52z0rp0eba902ae9d5evw59ufdzs0dp5rzfx"&gt;11&lt;/key&gt;&lt;/foreign-keys&gt;&lt;ref-type name="Book"&gt;6&lt;/ref-type&gt;&lt;contributors&gt;&lt;authors&gt;&lt;author&gt;Dewey, J&lt;/author&gt;&lt;author&gt;Bentley, A F&lt;/author&gt;&lt;/authors&gt;&lt;/contributors&gt;&lt;titles&gt;&lt;title&gt;Knowing and the known&lt;/title&gt;&lt;/titles&gt;&lt;dates&gt;&lt;year&gt;1949&lt;/year&gt;&lt;/dates&gt;&lt;pub-location&gt;Boston&lt;/pub-location&gt;&lt;publisher&gt;The Beacon Press&lt;/publisher&gt;&lt;label&gt;0009&lt;/label&gt;&lt;urls&gt;&lt;/urls&gt;&lt;/record&gt;&lt;/Cite&gt;&lt;Cite&gt;&lt;Author&gt;Sternberg&lt;/Author&gt;&lt;Year&gt;1986&lt;/Year&gt;&lt;RecNum&gt;13&lt;/RecNum&gt;&lt;record&gt;&lt;rec-number&gt;13&lt;/rec-number&gt;&lt;foreign-keys&gt;&lt;key app="EN" db-id="52z0rp0eba902ae9d5evw59ufdzs0dp5rzfx"&gt;13&lt;/key&gt;&lt;/foreign-keys&gt;&lt;ref-type name="Book"&gt;6&lt;/ref-type&gt;&lt;contributors&gt;&lt;authors&gt;&lt;author&gt;Sternberg, R J&lt;/author&gt;&lt;author&gt;Wagner, R K&lt;/author&gt;&lt;/authors&gt;&lt;/contributors&gt;&lt;titles&gt;&lt;title&gt;Practical intelligence: nature and origins of competence in the everyday world&lt;/title&gt;&lt;/titles&gt;&lt;pages&gt;51-83&lt;/pages&gt;&lt;keywords&gt;&lt;keyword&gt;Tacit knowledge&lt;/keyword&gt;&lt;/keywords&gt;&lt;dates&gt;&lt;year&gt;1986&lt;/year&gt;&lt;/dates&gt;&lt;pub-location&gt;Cambridge&lt;/pub-location&gt;&lt;publisher&gt;Cambridge University Press&lt;/publisher&gt;&lt;label&gt;0010&lt;/label&gt;&lt;urls&gt;&lt;/urls&gt;&lt;/record&gt;&lt;/Cite&gt;&lt;/EndNote&gt;</w:instrText>
      </w:r>
      <w:r w:rsidR="00C04469" w:rsidRPr="00374868">
        <w:rPr>
          <w:rFonts w:ascii="Arial" w:hAnsi="Arial" w:cs="Arial"/>
          <w:sz w:val="24"/>
          <w:szCs w:val="24"/>
        </w:rPr>
        <w:fldChar w:fldCharType="separate"/>
      </w:r>
      <w:r w:rsidR="009915A4" w:rsidRPr="00374868">
        <w:rPr>
          <w:rFonts w:ascii="Arial" w:hAnsi="Arial" w:cs="Arial"/>
          <w:noProof/>
          <w:sz w:val="24"/>
          <w:szCs w:val="24"/>
        </w:rPr>
        <w:t>(</w:t>
      </w:r>
      <w:hyperlink w:anchor="_ENREF_2" w:tooltip="Dewey, 1949 #11" w:history="1">
        <w:r w:rsidR="009915A4" w:rsidRPr="00374868">
          <w:rPr>
            <w:rFonts w:ascii="Arial" w:hAnsi="Arial" w:cs="Arial"/>
            <w:noProof/>
            <w:sz w:val="24"/>
            <w:szCs w:val="24"/>
          </w:rPr>
          <w:t>Dewey and Bentley 1949</w:t>
        </w:r>
      </w:hyperlink>
      <w:r w:rsidR="009915A4" w:rsidRPr="00374868">
        <w:rPr>
          <w:rFonts w:ascii="Arial" w:hAnsi="Arial" w:cs="Arial"/>
          <w:noProof/>
          <w:sz w:val="24"/>
          <w:szCs w:val="24"/>
        </w:rPr>
        <w:t xml:space="preserve">; </w:t>
      </w:r>
      <w:hyperlink w:anchor="_ENREF_12" w:tooltip="Sternberg, 1986 #13" w:history="1">
        <w:r w:rsidR="009915A4" w:rsidRPr="00374868">
          <w:rPr>
            <w:rFonts w:ascii="Arial" w:hAnsi="Arial" w:cs="Arial"/>
            <w:noProof/>
            <w:sz w:val="24"/>
            <w:szCs w:val="24"/>
          </w:rPr>
          <w:t>Sternberg and Wagner 1986</w:t>
        </w:r>
      </w:hyperlink>
      <w:r w:rsidR="009915A4" w:rsidRPr="00374868">
        <w:rPr>
          <w:rFonts w:ascii="Arial" w:hAnsi="Arial" w:cs="Arial"/>
          <w:noProof/>
          <w:sz w:val="24"/>
          <w:szCs w:val="24"/>
        </w:rPr>
        <w:t xml:space="preserve">; </w:t>
      </w:r>
      <w:hyperlink w:anchor="_ENREF_7" w:tooltip="Gourlay, 2002 #10" w:history="1">
        <w:r w:rsidR="009915A4" w:rsidRPr="00374868">
          <w:rPr>
            <w:rFonts w:ascii="Arial" w:hAnsi="Arial" w:cs="Arial"/>
            <w:noProof/>
            <w:sz w:val="24"/>
            <w:szCs w:val="24"/>
          </w:rPr>
          <w:t>Gourlay 2002</w:t>
        </w:r>
      </w:hyperlink>
      <w:r w:rsidR="009915A4" w:rsidRPr="00374868">
        <w:rPr>
          <w:rFonts w:ascii="Arial" w:hAnsi="Arial" w:cs="Arial"/>
          <w:noProof/>
          <w:sz w:val="24"/>
          <w:szCs w:val="24"/>
        </w:rPr>
        <w:t>)</w:t>
      </w:r>
      <w:r w:rsidR="00C04469" w:rsidRPr="00374868">
        <w:rPr>
          <w:rFonts w:ascii="Arial" w:hAnsi="Arial" w:cs="Arial"/>
          <w:sz w:val="24"/>
          <w:szCs w:val="24"/>
        </w:rPr>
        <w:fldChar w:fldCharType="end"/>
      </w:r>
      <w:r w:rsidR="00B02216" w:rsidRPr="00374868">
        <w:rPr>
          <w:rFonts w:ascii="Arial" w:hAnsi="Arial" w:cs="Arial"/>
          <w:sz w:val="24"/>
          <w:szCs w:val="24"/>
        </w:rPr>
        <w:t>.  T</w:t>
      </w:r>
      <w:r w:rsidRPr="00374868">
        <w:rPr>
          <w:rFonts w:ascii="Arial" w:hAnsi="Arial" w:cs="Arial"/>
          <w:sz w:val="24"/>
          <w:szCs w:val="24"/>
        </w:rPr>
        <w:t xml:space="preserve">he second is </w:t>
      </w:r>
      <w:r w:rsidR="00274069" w:rsidRPr="00374868">
        <w:rPr>
          <w:rFonts w:ascii="Arial" w:hAnsi="Arial" w:cs="Arial"/>
          <w:sz w:val="24"/>
          <w:szCs w:val="24"/>
        </w:rPr>
        <w:t xml:space="preserve">public knowledge </w:t>
      </w:r>
      <w:r w:rsidR="00C04469" w:rsidRPr="00374868">
        <w:rPr>
          <w:rFonts w:ascii="Arial" w:hAnsi="Arial" w:cs="Arial"/>
          <w:sz w:val="24"/>
          <w:szCs w:val="24"/>
        </w:rPr>
        <w:fldChar w:fldCharType="begin"/>
      </w:r>
      <w:r w:rsidR="009915A4" w:rsidRPr="00374868">
        <w:rPr>
          <w:rFonts w:ascii="Arial" w:hAnsi="Arial" w:cs="Arial"/>
          <w:sz w:val="24"/>
          <w:szCs w:val="24"/>
        </w:rPr>
        <w:instrText xml:space="preserve"> ADDIN EN.CITE &lt;EndNote&gt;&lt;Cite&gt;&lt;Author&gt;Eraut&lt;/Author&gt;&lt;Year&gt;1994&lt;/Year&gt;&lt;RecNum&gt;171&lt;/RecNum&gt;&lt;DisplayText&gt;(Eraut 1994)&lt;/DisplayText&gt;&lt;record&gt;&lt;rec-number&gt;171&lt;/rec-number&gt;&lt;foreign-keys&gt;&lt;key app="EN" db-id="5ppeep9eesvwvlewx2oxttrw5xz2da000ae2"&gt;171&lt;/key&gt;&lt;/foreign-keys&gt;&lt;ref-type name="Book"&gt;6&lt;/ref-type&gt;&lt;contributors&gt;&lt;authors&gt;&lt;author&gt;Eraut, M&lt;/author&gt;&lt;/authors&gt;&lt;/contributors&gt;&lt;titles&gt;&lt;title&gt;Developing Professional Knowledge and Competence&lt;/title&gt;&lt;/titles&gt;&lt;pages&gt;260&lt;/pages&gt;&lt;dates&gt;&lt;year&gt;1994&lt;/year&gt;&lt;/dates&gt;&lt;pub-location&gt;London&lt;/pub-location&gt;&lt;publisher&gt;RoutledgeFalmer&lt;/publisher&gt;&lt;isbn&gt;0 7507 0331 8&lt;/isbn&gt;&lt;urls&gt;&lt;/urls&gt;&lt;/record&gt;&lt;/Cite&gt;&lt;/EndNote&gt;</w:instrText>
      </w:r>
      <w:r w:rsidR="00C04469" w:rsidRPr="00374868">
        <w:rPr>
          <w:rFonts w:ascii="Arial" w:hAnsi="Arial" w:cs="Arial"/>
          <w:sz w:val="24"/>
          <w:szCs w:val="24"/>
        </w:rPr>
        <w:fldChar w:fldCharType="separate"/>
      </w:r>
      <w:r w:rsidR="009915A4" w:rsidRPr="00374868">
        <w:rPr>
          <w:rFonts w:ascii="Arial" w:hAnsi="Arial" w:cs="Arial"/>
          <w:noProof/>
          <w:sz w:val="24"/>
          <w:szCs w:val="24"/>
        </w:rPr>
        <w:t>(</w:t>
      </w:r>
      <w:hyperlink w:anchor="_ENREF_3" w:tooltip="Eraut, 1994 #171" w:history="1">
        <w:r w:rsidR="009915A4" w:rsidRPr="00374868">
          <w:rPr>
            <w:rFonts w:ascii="Arial" w:hAnsi="Arial" w:cs="Arial"/>
            <w:noProof/>
            <w:sz w:val="24"/>
            <w:szCs w:val="24"/>
          </w:rPr>
          <w:t>Eraut 1994</w:t>
        </w:r>
      </w:hyperlink>
      <w:r w:rsidR="009915A4" w:rsidRPr="00374868">
        <w:rPr>
          <w:rFonts w:ascii="Arial" w:hAnsi="Arial" w:cs="Arial"/>
          <w:noProof/>
          <w:sz w:val="24"/>
          <w:szCs w:val="24"/>
        </w:rPr>
        <w:t>)</w:t>
      </w:r>
      <w:r w:rsidR="00C04469" w:rsidRPr="00374868">
        <w:rPr>
          <w:rFonts w:ascii="Arial" w:hAnsi="Arial" w:cs="Arial"/>
          <w:sz w:val="24"/>
          <w:szCs w:val="24"/>
        </w:rPr>
        <w:fldChar w:fldCharType="end"/>
      </w:r>
      <w:r w:rsidR="00274069" w:rsidRPr="00374868">
        <w:rPr>
          <w:rFonts w:ascii="Arial" w:hAnsi="Arial" w:cs="Arial"/>
          <w:sz w:val="24"/>
          <w:szCs w:val="24"/>
        </w:rPr>
        <w:t xml:space="preserve">. Tacit knowledge according to </w:t>
      </w:r>
      <w:proofErr w:type="spellStart"/>
      <w:r w:rsidR="00E44F29" w:rsidRPr="00374868">
        <w:rPr>
          <w:rFonts w:ascii="Arial" w:hAnsi="Arial" w:cs="Arial"/>
          <w:sz w:val="24"/>
          <w:szCs w:val="24"/>
        </w:rPr>
        <w:t>Gourlay</w:t>
      </w:r>
      <w:proofErr w:type="spellEnd"/>
      <w:r w:rsidR="00E44F29" w:rsidRPr="00374868">
        <w:rPr>
          <w:rFonts w:ascii="Arial" w:hAnsi="Arial" w:cs="Arial"/>
          <w:sz w:val="24"/>
          <w:szCs w:val="24"/>
        </w:rPr>
        <w:t xml:space="preserve"> </w:t>
      </w:r>
      <w:r w:rsidR="00C04469" w:rsidRPr="00374868">
        <w:rPr>
          <w:rFonts w:ascii="Arial" w:hAnsi="Arial" w:cs="Arial"/>
          <w:sz w:val="24"/>
          <w:szCs w:val="24"/>
        </w:rPr>
        <w:fldChar w:fldCharType="begin"/>
      </w:r>
      <w:r w:rsidR="00E44F29" w:rsidRPr="00374868">
        <w:rPr>
          <w:rFonts w:ascii="Arial" w:hAnsi="Arial" w:cs="Arial"/>
          <w:sz w:val="24"/>
          <w:szCs w:val="24"/>
        </w:rPr>
        <w:instrText xml:space="preserve"> ADDIN EN.CITE &lt;EndNote&gt;&lt;Cite ExcludeAuth="1"&gt;&lt;Author&gt;Gourlay&lt;/Author&gt;&lt;Year&gt;2002&lt;/Year&gt;&lt;RecNum&gt;400&lt;/RecNum&gt;&lt;record&gt;&lt;rec-number&gt;400&lt;/rec-number&gt;&lt;foreign-keys&gt;&lt;key app="EN" db-id="5ppeep9eesvwvlewx2oxttrw5xz2da000ae2"&gt;400&lt;/key&gt;&lt;/foreign-keys&gt;&lt;ref-type name="Conference Proceedings"&gt;10&lt;/ref-type&gt;&lt;contributors&gt;&lt;authors&gt;&lt;author&gt;Gourlay, S&lt;/author&gt;&lt;/authors&gt;&lt;/contributors&gt;&lt;titles&gt;&lt;title&gt;Tacit knowledge, tacit knowing or behaving?&lt;/title&gt;&lt;secondary-title&gt;OKLC&lt;/secondary-title&gt;&lt;/titles&gt;&lt;dates&gt;&lt;year&gt;2002&lt;/year&gt;&lt;/dates&gt;&lt;pub-location&gt;Athens&lt;/pub-location&gt;&lt;urls&gt;&lt;/urls&gt;&lt;/record&gt;&lt;/Cite&gt;&lt;/EndNote&gt;</w:instrText>
      </w:r>
      <w:r w:rsidR="00C04469" w:rsidRPr="00374868">
        <w:rPr>
          <w:rFonts w:ascii="Arial" w:hAnsi="Arial" w:cs="Arial"/>
          <w:sz w:val="24"/>
          <w:szCs w:val="24"/>
        </w:rPr>
        <w:fldChar w:fldCharType="separate"/>
      </w:r>
      <w:r w:rsidR="00E44F29" w:rsidRPr="00374868">
        <w:rPr>
          <w:rFonts w:ascii="Arial" w:hAnsi="Arial" w:cs="Arial"/>
          <w:noProof/>
          <w:sz w:val="24"/>
          <w:szCs w:val="24"/>
        </w:rPr>
        <w:t>(</w:t>
      </w:r>
      <w:hyperlink w:anchor="_ENREF_7" w:tooltip="Gourlay, 2002 #10" w:history="1">
        <w:r w:rsidR="009915A4" w:rsidRPr="00374868">
          <w:rPr>
            <w:rFonts w:ascii="Arial" w:hAnsi="Arial" w:cs="Arial"/>
            <w:noProof/>
            <w:sz w:val="24"/>
            <w:szCs w:val="24"/>
          </w:rPr>
          <w:t>2002</w:t>
        </w:r>
      </w:hyperlink>
      <w:r w:rsidR="00E44F29" w:rsidRPr="00374868">
        <w:rPr>
          <w:rFonts w:ascii="Arial" w:hAnsi="Arial" w:cs="Arial"/>
          <w:noProof/>
          <w:sz w:val="24"/>
          <w:szCs w:val="24"/>
        </w:rPr>
        <w:t>)</w:t>
      </w:r>
      <w:r w:rsidR="00C04469" w:rsidRPr="00374868">
        <w:rPr>
          <w:rFonts w:ascii="Arial" w:hAnsi="Arial" w:cs="Arial"/>
          <w:sz w:val="24"/>
          <w:szCs w:val="24"/>
        </w:rPr>
        <w:fldChar w:fldCharType="end"/>
      </w:r>
      <w:r w:rsidR="00274069" w:rsidRPr="00374868">
        <w:rPr>
          <w:rFonts w:ascii="Arial" w:hAnsi="Arial" w:cs="Arial"/>
          <w:sz w:val="24"/>
          <w:szCs w:val="24"/>
        </w:rPr>
        <w:t xml:space="preserve"> is more complex and more difficult to define than public knowledge and there continues to be significant on</w:t>
      </w:r>
      <w:r w:rsidRPr="00374868">
        <w:rPr>
          <w:rFonts w:ascii="Arial" w:hAnsi="Arial" w:cs="Arial"/>
          <w:sz w:val="24"/>
          <w:szCs w:val="24"/>
        </w:rPr>
        <w:t>-</w:t>
      </w:r>
      <w:r w:rsidR="00274069" w:rsidRPr="00374868">
        <w:rPr>
          <w:rFonts w:ascii="Arial" w:hAnsi="Arial" w:cs="Arial"/>
          <w:sz w:val="24"/>
          <w:szCs w:val="24"/>
        </w:rPr>
        <w:t>going debate concerning whether tacit knowledge is an individual or collective trait and whe</w:t>
      </w:r>
      <w:r w:rsidRPr="00374868">
        <w:rPr>
          <w:rFonts w:ascii="Arial" w:hAnsi="Arial" w:cs="Arial"/>
          <w:sz w:val="24"/>
          <w:szCs w:val="24"/>
        </w:rPr>
        <w:t xml:space="preserve">ther it is explicable or not. </w:t>
      </w:r>
      <w:proofErr w:type="spellStart"/>
      <w:r w:rsidR="00E44F29" w:rsidRPr="00374868">
        <w:rPr>
          <w:rFonts w:ascii="Arial" w:hAnsi="Arial" w:cs="Arial"/>
          <w:sz w:val="24"/>
          <w:szCs w:val="24"/>
        </w:rPr>
        <w:t>Polyani</w:t>
      </w:r>
      <w:proofErr w:type="spellEnd"/>
      <w:r w:rsidR="00E44F29" w:rsidRPr="00374868">
        <w:rPr>
          <w:rFonts w:ascii="Arial" w:hAnsi="Arial" w:cs="Arial"/>
          <w:sz w:val="24"/>
          <w:szCs w:val="24"/>
        </w:rPr>
        <w:t xml:space="preserve"> </w:t>
      </w:r>
      <w:r w:rsidR="00C04469" w:rsidRPr="00374868">
        <w:rPr>
          <w:rFonts w:ascii="Arial" w:hAnsi="Arial" w:cs="Arial"/>
          <w:sz w:val="24"/>
          <w:szCs w:val="24"/>
        </w:rPr>
        <w:fldChar w:fldCharType="begin"/>
      </w:r>
      <w:r w:rsidR="00E44F29" w:rsidRPr="00374868">
        <w:rPr>
          <w:rFonts w:ascii="Arial" w:hAnsi="Arial" w:cs="Arial"/>
          <w:sz w:val="24"/>
          <w:szCs w:val="24"/>
        </w:rPr>
        <w:instrText xml:space="preserve"> ADDIN EN.CITE &lt;EndNote&gt;&lt;Cite ExcludeAuth="1"&gt;&lt;Author&gt;Polyani&lt;/Author&gt;&lt;Year&gt;1966&lt;/Year&gt;&lt;RecNum&gt;401&lt;/RecNum&gt;&lt;record&gt;&lt;rec-number&gt;401&lt;/rec-number&gt;&lt;foreign-keys&gt;&lt;key app="EN" db-id="5ppeep9eesvwvlewx2oxttrw5xz2da000ae2"&gt;401&lt;/key&gt;&lt;/foreign-keys&gt;&lt;ref-type name="Book"&gt;6&lt;/ref-type&gt;&lt;contributors&gt;&lt;authors&gt;&lt;author&gt;Polyani, M&lt;/author&gt;&lt;/authors&gt;&lt;/contributors&gt;&lt;titles&gt;&lt;title&gt;The Tacit Dimension&lt;/title&gt;&lt;/titles&gt;&lt;dates&gt;&lt;year&gt;1966&lt;/year&gt;&lt;/dates&gt;&lt;pub-location&gt;London&lt;/pub-location&gt;&lt;publisher&gt;Routledge &amp;amp; Kegan Paul Ltd&lt;/publisher&gt;&lt;urls&gt;&lt;/urls&gt;&lt;/record&gt;&lt;/Cite&gt;&lt;/EndNote&gt;</w:instrText>
      </w:r>
      <w:r w:rsidR="00C04469" w:rsidRPr="00374868">
        <w:rPr>
          <w:rFonts w:ascii="Arial" w:hAnsi="Arial" w:cs="Arial"/>
          <w:sz w:val="24"/>
          <w:szCs w:val="24"/>
        </w:rPr>
        <w:fldChar w:fldCharType="separate"/>
      </w:r>
      <w:r w:rsidR="00E44F29" w:rsidRPr="00374868">
        <w:rPr>
          <w:rFonts w:ascii="Arial" w:hAnsi="Arial" w:cs="Arial"/>
          <w:noProof/>
          <w:sz w:val="24"/>
          <w:szCs w:val="24"/>
        </w:rPr>
        <w:t>(</w:t>
      </w:r>
      <w:hyperlink w:anchor="_ENREF_11" w:tooltip="Polyani, 1966 #401" w:history="1">
        <w:r w:rsidR="009915A4" w:rsidRPr="00374868">
          <w:rPr>
            <w:rFonts w:ascii="Arial" w:hAnsi="Arial" w:cs="Arial"/>
            <w:noProof/>
            <w:sz w:val="24"/>
            <w:szCs w:val="24"/>
          </w:rPr>
          <w:t>1966</w:t>
        </w:r>
      </w:hyperlink>
      <w:r w:rsidR="00E44F29" w:rsidRPr="00374868">
        <w:rPr>
          <w:rFonts w:ascii="Arial" w:hAnsi="Arial" w:cs="Arial"/>
          <w:noProof/>
          <w:sz w:val="24"/>
          <w:szCs w:val="24"/>
        </w:rPr>
        <w:t>)</w:t>
      </w:r>
      <w:r w:rsidR="00C04469" w:rsidRPr="00374868">
        <w:rPr>
          <w:rFonts w:ascii="Arial" w:hAnsi="Arial" w:cs="Arial"/>
          <w:sz w:val="24"/>
          <w:szCs w:val="24"/>
        </w:rPr>
        <w:fldChar w:fldCharType="end"/>
      </w:r>
      <w:r w:rsidR="00274069" w:rsidRPr="00374868">
        <w:rPr>
          <w:rFonts w:ascii="Arial" w:hAnsi="Arial" w:cs="Arial"/>
          <w:sz w:val="24"/>
          <w:szCs w:val="24"/>
        </w:rPr>
        <w:t xml:space="preserve"> is attributed to inventing the term ‘tacit knowledge’ to describe that which we know but cannot tell.  Tacit knowledge is formed from a mixture of professional education, reading, personal interest, experience and social interchange with fellow professionals.  Organisational knowledge utilises the tacit nature of knowledge that has been developed over many </w:t>
      </w:r>
      <w:r w:rsidR="00274069" w:rsidRPr="00374868">
        <w:rPr>
          <w:rFonts w:ascii="Arial" w:hAnsi="Arial" w:cs="Arial"/>
          <w:sz w:val="24"/>
          <w:szCs w:val="24"/>
        </w:rPr>
        <w:lastRenderedPageBreak/>
        <w:t>years through experience</w:t>
      </w:r>
      <w:r w:rsidRPr="00374868">
        <w:rPr>
          <w:rFonts w:ascii="Arial" w:hAnsi="Arial" w:cs="Arial"/>
          <w:sz w:val="24"/>
          <w:szCs w:val="24"/>
        </w:rPr>
        <w:t xml:space="preserve"> and interaction of employees. </w:t>
      </w:r>
      <w:r w:rsidR="00274069" w:rsidRPr="00374868">
        <w:rPr>
          <w:rFonts w:ascii="Arial" w:hAnsi="Arial" w:cs="Arial"/>
          <w:sz w:val="24"/>
          <w:szCs w:val="24"/>
        </w:rPr>
        <w:t>The knowledge is embodied in people and is pers</w:t>
      </w:r>
      <w:r w:rsidRPr="00374868">
        <w:rPr>
          <w:rFonts w:ascii="Arial" w:hAnsi="Arial" w:cs="Arial"/>
          <w:sz w:val="24"/>
          <w:szCs w:val="24"/>
        </w:rPr>
        <w:t xml:space="preserve">onal to their own world-views. </w:t>
      </w:r>
      <w:r w:rsidR="00274069" w:rsidRPr="00374868">
        <w:rPr>
          <w:rFonts w:ascii="Arial" w:hAnsi="Arial" w:cs="Arial"/>
          <w:sz w:val="24"/>
          <w:szCs w:val="24"/>
        </w:rPr>
        <w:t xml:space="preserve">The knowledge is based on values and assumptions which the knowledge holder may not be aware of and, therefore, may not be able to articulate </w:t>
      </w:r>
      <w:r w:rsidR="00C04469" w:rsidRPr="00374868">
        <w:rPr>
          <w:rFonts w:ascii="Arial" w:hAnsi="Arial" w:cs="Arial"/>
          <w:sz w:val="24"/>
          <w:szCs w:val="24"/>
        </w:rPr>
        <w:fldChar w:fldCharType="begin"/>
      </w:r>
      <w:r w:rsidR="009915A4" w:rsidRPr="00374868">
        <w:rPr>
          <w:rFonts w:ascii="Arial" w:hAnsi="Arial" w:cs="Arial"/>
          <w:sz w:val="24"/>
          <w:szCs w:val="24"/>
        </w:rPr>
        <w:instrText xml:space="preserve"> ADDIN EN.CITE &lt;EndNote&gt;&lt;Cite&gt;&lt;Author&gt;Hislop&lt;/Author&gt;&lt;Year&gt;2003&lt;/Year&gt;&lt;RecNum&gt;126&lt;/RecNum&gt;&lt;DisplayText&gt;(Hislop 2003)&lt;/DisplayText&gt;&lt;record&gt;&lt;rec-number&gt;126&lt;/rec-number&gt;&lt;foreign-keys&gt;&lt;key app="EN" db-id="5ppeep9eesvwvlewx2oxttrw5xz2da000ae2"&gt;126&lt;/key&gt;&lt;/foreign-keys&gt;&lt;ref-type name="Journal Article"&gt;17&lt;/ref-type&gt;&lt;contributors&gt;&lt;authors&gt;&lt;author&gt;Hislop, D&lt;/author&gt;&lt;/authors&gt;&lt;/contributors&gt;&lt;titles&gt;&lt;title&gt;Linking human resource management and knowledge management via commitment: A review and research agenda&lt;/title&gt;&lt;secondary-title&gt;Employee Relations&lt;/secondary-title&gt;&lt;/titles&gt;&lt;periodical&gt;&lt;full-title&gt;Employee Relations&lt;/full-title&gt;&lt;/periodical&gt;&lt;pages&gt;182-202&lt;/pages&gt;&lt;volume&gt;25&lt;/volume&gt;&lt;number&gt;2&lt;/number&gt;&lt;keywords&gt;&lt;keyword&gt;Human Resource Management, Knowledge management&lt;/keyword&gt;&lt;/keywords&gt;&lt;dates&gt;&lt;year&gt;2003&lt;/year&gt;&lt;/dates&gt;&lt;isbn&gt;0142 5455&lt;/isbn&gt;&lt;label&gt;0109&lt;/label&gt;&lt;work-type&gt;Theoretical&lt;/work-type&gt;&lt;urls&gt;&lt;/urls&gt;&lt;research-notes&gt;Good on Knowledge sharing comments p.3 and link to commitment p.8&lt;/research-notes&gt;&lt;/record&gt;&lt;/Cite&gt;&lt;/EndNote&gt;</w:instrText>
      </w:r>
      <w:r w:rsidR="00C04469" w:rsidRPr="00374868">
        <w:rPr>
          <w:rFonts w:ascii="Arial" w:hAnsi="Arial" w:cs="Arial"/>
          <w:sz w:val="24"/>
          <w:szCs w:val="24"/>
        </w:rPr>
        <w:fldChar w:fldCharType="separate"/>
      </w:r>
      <w:r w:rsidR="009915A4" w:rsidRPr="00374868">
        <w:rPr>
          <w:rFonts w:ascii="Arial" w:hAnsi="Arial" w:cs="Arial"/>
          <w:noProof/>
          <w:sz w:val="24"/>
          <w:szCs w:val="24"/>
        </w:rPr>
        <w:t>(</w:t>
      </w:r>
      <w:hyperlink w:anchor="_ENREF_9" w:tooltip="Hislop, 2003 #126" w:history="1">
        <w:r w:rsidR="009915A4" w:rsidRPr="00374868">
          <w:rPr>
            <w:rFonts w:ascii="Arial" w:hAnsi="Arial" w:cs="Arial"/>
            <w:noProof/>
            <w:sz w:val="24"/>
            <w:szCs w:val="24"/>
          </w:rPr>
          <w:t>Hislop 2003</w:t>
        </w:r>
      </w:hyperlink>
      <w:r w:rsidR="009915A4" w:rsidRPr="00374868">
        <w:rPr>
          <w:rFonts w:ascii="Arial" w:hAnsi="Arial" w:cs="Arial"/>
          <w:noProof/>
          <w:sz w:val="24"/>
          <w:szCs w:val="24"/>
        </w:rPr>
        <w:t>)</w:t>
      </w:r>
      <w:r w:rsidR="00C04469" w:rsidRPr="00374868">
        <w:rPr>
          <w:rFonts w:ascii="Arial" w:hAnsi="Arial" w:cs="Arial"/>
          <w:sz w:val="24"/>
          <w:szCs w:val="24"/>
        </w:rPr>
        <w:fldChar w:fldCharType="end"/>
      </w:r>
      <w:r w:rsidRPr="00374868">
        <w:rPr>
          <w:rFonts w:ascii="Arial" w:hAnsi="Arial" w:cs="Arial"/>
          <w:sz w:val="24"/>
          <w:szCs w:val="24"/>
        </w:rPr>
        <w:t xml:space="preserve">. </w:t>
      </w:r>
      <w:r w:rsidR="00274069" w:rsidRPr="00374868">
        <w:rPr>
          <w:rFonts w:ascii="Arial" w:hAnsi="Arial" w:cs="Arial"/>
          <w:sz w:val="24"/>
          <w:szCs w:val="24"/>
        </w:rPr>
        <w:t xml:space="preserve">Personal or tacit knowledge is a process that involves the application of theoretical knowledge, as well as intuition and is developed over time through practice </w:t>
      </w:r>
      <w:r w:rsidR="00C04469" w:rsidRPr="00374868">
        <w:rPr>
          <w:rFonts w:ascii="Arial" w:hAnsi="Arial" w:cs="Arial"/>
          <w:sz w:val="24"/>
          <w:szCs w:val="24"/>
        </w:rPr>
        <w:fldChar w:fldCharType="begin"/>
      </w:r>
      <w:r w:rsidR="009915A4" w:rsidRPr="00374868">
        <w:rPr>
          <w:rFonts w:ascii="Arial" w:hAnsi="Arial" w:cs="Arial"/>
          <w:sz w:val="24"/>
          <w:szCs w:val="24"/>
        </w:rPr>
        <w:instrText xml:space="preserve"> ADDIN EN.CITE &lt;EndNote&gt;&lt;Cite&gt;&lt;Author&gt;Eraut&lt;/Author&gt;&lt;Year&gt;2000&lt;/Year&gt;&lt;RecNum&gt;16&lt;/RecNum&gt;&lt;DisplayText&gt;(Eraut 2000)&lt;/DisplayText&gt;&lt;record&gt;&lt;rec-number&gt;16&lt;/rec-number&gt;&lt;foreign-keys&gt;&lt;key app="EN" db-id="5ppeep9eesvwvlewx2oxttrw5xz2da000ae2"&gt;16&lt;/key&gt;&lt;/foreign-keys&gt;&lt;ref-type name="Journal Article"&gt;17&lt;/ref-type&gt;&lt;contributors&gt;&lt;authors&gt;&lt;author&gt;Eraut, M&lt;/author&gt;&lt;/authors&gt;&lt;/contributors&gt;&lt;titles&gt;&lt;title&gt;Non formal learning and tacit knowledge in professional work&lt;/title&gt;&lt;secondary-title&gt;The Learning Society&lt;/secondary-title&gt;&lt;/titles&gt;&lt;periodical&gt;&lt;full-title&gt;The Learning Society&lt;/full-title&gt;&lt;/periodical&gt;&lt;pages&gt;24-31&lt;/pages&gt;&lt;keywords&gt;&lt;keyword&gt;Non-formal learning.  Implicit learning. Tacit knowledge.  Professional work&lt;/keyword&gt;&lt;/keywords&gt;&lt;dates&gt;&lt;year&gt;2000&lt;/year&gt;&lt;/dates&gt;&lt;orig-pub&gt;Coffield, F&lt;/orig-pub&gt;&lt;label&gt;0082&lt;/label&gt;&lt;urls&gt;&lt;/urls&gt;&lt;research-notes&gt;Tacit knowledge - Polanyi&lt;/research-notes&gt;&lt;/record&gt;&lt;/Cite&gt;&lt;/EndNote&gt;</w:instrText>
      </w:r>
      <w:r w:rsidR="00C04469" w:rsidRPr="00374868">
        <w:rPr>
          <w:rFonts w:ascii="Arial" w:hAnsi="Arial" w:cs="Arial"/>
          <w:sz w:val="24"/>
          <w:szCs w:val="24"/>
        </w:rPr>
        <w:fldChar w:fldCharType="separate"/>
      </w:r>
      <w:r w:rsidR="009915A4" w:rsidRPr="00374868">
        <w:rPr>
          <w:rFonts w:ascii="Arial" w:hAnsi="Arial" w:cs="Arial"/>
          <w:noProof/>
          <w:sz w:val="24"/>
          <w:szCs w:val="24"/>
        </w:rPr>
        <w:t>(</w:t>
      </w:r>
      <w:hyperlink w:anchor="_ENREF_4" w:tooltip="Eraut, 2000 #16" w:history="1">
        <w:r w:rsidR="009915A4" w:rsidRPr="00374868">
          <w:rPr>
            <w:rFonts w:ascii="Arial" w:hAnsi="Arial" w:cs="Arial"/>
            <w:noProof/>
            <w:sz w:val="24"/>
            <w:szCs w:val="24"/>
          </w:rPr>
          <w:t>Eraut 2000</w:t>
        </w:r>
      </w:hyperlink>
      <w:r w:rsidR="009915A4" w:rsidRPr="00374868">
        <w:rPr>
          <w:rFonts w:ascii="Arial" w:hAnsi="Arial" w:cs="Arial"/>
          <w:noProof/>
          <w:sz w:val="24"/>
          <w:szCs w:val="24"/>
        </w:rPr>
        <w:t>)</w:t>
      </w:r>
      <w:r w:rsidR="00C04469" w:rsidRPr="00374868">
        <w:rPr>
          <w:rFonts w:ascii="Arial" w:hAnsi="Arial" w:cs="Arial"/>
          <w:sz w:val="24"/>
          <w:szCs w:val="24"/>
        </w:rPr>
        <w:fldChar w:fldCharType="end"/>
      </w:r>
      <w:r w:rsidR="00274069" w:rsidRPr="00374868">
        <w:rPr>
          <w:rFonts w:ascii="Arial" w:hAnsi="Arial" w:cs="Arial"/>
          <w:sz w:val="24"/>
          <w:szCs w:val="24"/>
        </w:rPr>
        <w:t xml:space="preserve">. </w:t>
      </w:r>
    </w:p>
    <w:p w:rsidR="004F5698" w:rsidRPr="00374868" w:rsidRDefault="00274069" w:rsidP="000F20BF">
      <w:pPr>
        <w:spacing w:line="240" w:lineRule="auto"/>
        <w:jc w:val="both"/>
        <w:rPr>
          <w:rFonts w:ascii="Arial" w:hAnsi="Arial" w:cs="Arial"/>
          <w:sz w:val="24"/>
          <w:szCs w:val="24"/>
        </w:rPr>
      </w:pPr>
      <w:r w:rsidRPr="00374868">
        <w:rPr>
          <w:rFonts w:ascii="Arial" w:hAnsi="Arial" w:cs="Arial"/>
          <w:sz w:val="24"/>
          <w:szCs w:val="24"/>
        </w:rPr>
        <w:t>Knowledge workers are more likely to gain power and status from thei</w:t>
      </w:r>
      <w:r w:rsidR="00610D72" w:rsidRPr="00374868">
        <w:rPr>
          <w:rFonts w:ascii="Arial" w:hAnsi="Arial" w:cs="Arial"/>
          <w:sz w:val="24"/>
          <w:szCs w:val="24"/>
        </w:rPr>
        <w:t xml:space="preserve">r tacit knowledge, although </w:t>
      </w:r>
      <w:r w:rsidRPr="00374868">
        <w:rPr>
          <w:rFonts w:ascii="Arial" w:hAnsi="Arial" w:cs="Arial"/>
          <w:sz w:val="24"/>
          <w:szCs w:val="24"/>
        </w:rPr>
        <w:t>perception</w:t>
      </w:r>
      <w:r w:rsidR="00610D72" w:rsidRPr="00374868">
        <w:rPr>
          <w:rFonts w:ascii="Arial" w:hAnsi="Arial" w:cs="Arial"/>
          <w:sz w:val="24"/>
          <w:szCs w:val="24"/>
        </w:rPr>
        <w:t>s</w:t>
      </w:r>
      <w:r w:rsidRPr="00374868">
        <w:rPr>
          <w:rFonts w:ascii="Arial" w:hAnsi="Arial" w:cs="Arial"/>
          <w:sz w:val="24"/>
          <w:szCs w:val="24"/>
        </w:rPr>
        <w:t xml:space="preserve"> and definitions of knowledge workers vary.  The OECD </w:t>
      </w:r>
      <w:r w:rsidR="00E44F29" w:rsidRPr="00374868">
        <w:rPr>
          <w:rFonts w:ascii="Arial" w:hAnsi="Arial" w:cs="Arial"/>
          <w:sz w:val="24"/>
          <w:szCs w:val="24"/>
        </w:rPr>
        <w:t xml:space="preserve">(2001) </w:t>
      </w:r>
      <w:r w:rsidRPr="00374868">
        <w:rPr>
          <w:rFonts w:ascii="Arial" w:hAnsi="Arial" w:cs="Arial"/>
          <w:sz w:val="24"/>
          <w:szCs w:val="24"/>
        </w:rPr>
        <w:t xml:space="preserve">in their growth report </w:t>
      </w:r>
      <w:proofErr w:type="gramStart"/>
      <w:r w:rsidRPr="00374868">
        <w:rPr>
          <w:rFonts w:ascii="Arial" w:hAnsi="Arial" w:cs="Arial"/>
          <w:sz w:val="24"/>
          <w:szCs w:val="24"/>
        </w:rPr>
        <w:t>locate</w:t>
      </w:r>
      <w:proofErr w:type="gramEnd"/>
      <w:r w:rsidRPr="00374868">
        <w:rPr>
          <w:rFonts w:ascii="Arial" w:hAnsi="Arial" w:cs="Arial"/>
          <w:sz w:val="24"/>
          <w:szCs w:val="24"/>
        </w:rPr>
        <w:t xml:space="preserve"> knowledge workers in the field of science for example, engineers, </w:t>
      </w:r>
      <w:r w:rsidR="0060036E" w:rsidRPr="00374868">
        <w:rPr>
          <w:rFonts w:ascii="Arial" w:hAnsi="Arial" w:cs="Arial"/>
          <w:sz w:val="24"/>
          <w:szCs w:val="24"/>
        </w:rPr>
        <w:t xml:space="preserve">and </w:t>
      </w:r>
      <w:r w:rsidRPr="00374868">
        <w:rPr>
          <w:rFonts w:ascii="Arial" w:hAnsi="Arial" w:cs="Arial"/>
          <w:sz w:val="24"/>
          <w:szCs w:val="24"/>
        </w:rPr>
        <w:t>technicians.  However, CPB (the Dutch National Planning Office) clusters knowledge workers into three groups: Researc</w:t>
      </w:r>
      <w:r w:rsidR="00610D72" w:rsidRPr="00374868">
        <w:rPr>
          <w:rFonts w:ascii="Arial" w:hAnsi="Arial" w:cs="Arial"/>
          <w:sz w:val="24"/>
          <w:szCs w:val="24"/>
        </w:rPr>
        <w:t>hers and Scientists; Alumni of Higher E</w:t>
      </w:r>
      <w:r w:rsidRPr="00374868">
        <w:rPr>
          <w:rFonts w:ascii="Arial" w:hAnsi="Arial" w:cs="Arial"/>
          <w:sz w:val="24"/>
          <w:szCs w:val="24"/>
        </w:rPr>
        <w:t xml:space="preserve">ducation and </w:t>
      </w:r>
      <w:r w:rsidR="00B02216" w:rsidRPr="00374868">
        <w:rPr>
          <w:rFonts w:ascii="Arial" w:hAnsi="Arial" w:cs="Arial"/>
          <w:sz w:val="24"/>
          <w:szCs w:val="24"/>
        </w:rPr>
        <w:t xml:space="preserve">also </w:t>
      </w:r>
      <w:r w:rsidRPr="00374868">
        <w:rPr>
          <w:rFonts w:ascii="Arial" w:hAnsi="Arial" w:cs="Arial"/>
          <w:sz w:val="24"/>
          <w:szCs w:val="24"/>
        </w:rPr>
        <w:t xml:space="preserve">Human Resources in Science and Technology including teachers and engineers with secondary vocational education level (Harrison </w:t>
      </w:r>
      <w:r w:rsidR="00B43EB0" w:rsidRPr="00374868">
        <w:rPr>
          <w:rFonts w:ascii="Arial" w:hAnsi="Arial" w:cs="Arial"/>
          <w:sz w:val="24"/>
          <w:szCs w:val="24"/>
        </w:rPr>
        <w:t xml:space="preserve">and </w:t>
      </w:r>
      <w:proofErr w:type="spellStart"/>
      <w:r w:rsidR="00B43EB0" w:rsidRPr="00374868">
        <w:rPr>
          <w:rFonts w:ascii="Arial" w:hAnsi="Arial" w:cs="Arial"/>
          <w:sz w:val="24"/>
          <w:szCs w:val="24"/>
        </w:rPr>
        <w:t>Kessels</w:t>
      </w:r>
      <w:proofErr w:type="spellEnd"/>
      <w:r w:rsidR="00B43EB0" w:rsidRPr="00374868">
        <w:rPr>
          <w:rFonts w:ascii="Arial" w:hAnsi="Arial" w:cs="Arial"/>
          <w:sz w:val="24"/>
          <w:szCs w:val="24"/>
        </w:rPr>
        <w:t xml:space="preserve"> </w:t>
      </w:r>
      <w:r w:rsidR="00610D72" w:rsidRPr="00374868">
        <w:rPr>
          <w:rFonts w:ascii="Arial" w:hAnsi="Arial" w:cs="Arial"/>
          <w:sz w:val="24"/>
          <w:szCs w:val="24"/>
        </w:rPr>
        <w:t>2004). In summary, k</w:t>
      </w:r>
      <w:r w:rsidRPr="00374868">
        <w:rPr>
          <w:rFonts w:ascii="Arial" w:hAnsi="Arial" w:cs="Arial"/>
          <w:sz w:val="24"/>
          <w:szCs w:val="24"/>
        </w:rPr>
        <w:t>nowledge workers are frequently perceived to be professional,</w:t>
      </w:r>
      <w:r w:rsidR="004A157E" w:rsidRPr="00374868">
        <w:rPr>
          <w:rFonts w:ascii="Arial" w:hAnsi="Arial" w:cs="Arial"/>
          <w:sz w:val="24"/>
          <w:szCs w:val="24"/>
        </w:rPr>
        <w:t xml:space="preserve"> managerial and technical, often </w:t>
      </w:r>
      <w:r w:rsidRPr="00374868">
        <w:rPr>
          <w:rFonts w:ascii="Arial" w:hAnsi="Arial" w:cs="Arial"/>
          <w:sz w:val="24"/>
          <w:szCs w:val="24"/>
        </w:rPr>
        <w:t>with a degree level educatio</w:t>
      </w:r>
      <w:r w:rsidR="004A157E" w:rsidRPr="00374868">
        <w:rPr>
          <w:rFonts w:ascii="Arial" w:hAnsi="Arial" w:cs="Arial"/>
          <w:sz w:val="24"/>
          <w:szCs w:val="24"/>
        </w:rPr>
        <w:t xml:space="preserve">n. Based on this, more general </w:t>
      </w:r>
      <w:r w:rsidRPr="00374868">
        <w:rPr>
          <w:rFonts w:ascii="Arial" w:hAnsi="Arial" w:cs="Arial"/>
          <w:sz w:val="24"/>
          <w:szCs w:val="24"/>
        </w:rPr>
        <w:t xml:space="preserve">definition there is a wealth of evidence that demonstrates the increased number of </w:t>
      </w:r>
      <w:r w:rsidR="00610D72" w:rsidRPr="00374868">
        <w:rPr>
          <w:rFonts w:ascii="Arial" w:hAnsi="Arial" w:cs="Arial"/>
          <w:sz w:val="24"/>
          <w:szCs w:val="24"/>
        </w:rPr>
        <w:t xml:space="preserve">these </w:t>
      </w:r>
      <w:r w:rsidRPr="00374868">
        <w:rPr>
          <w:rFonts w:ascii="Arial" w:hAnsi="Arial" w:cs="Arial"/>
          <w:sz w:val="24"/>
          <w:szCs w:val="24"/>
        </w:rPr>
        <w:t xml:space="preserve">workers and </w:t>
      </w:r>
      <w:r w:rsidR="00610D72" w:rsidRPr="00374868">
        <w:rPr>
          <w:rFonts w:ascii="Arial" w:hAnsi="Arial" w:cs="Arial"/>
          <w:sz w:val="24"/>
          <w:szCs w:val="24"/>
        </w:rPr>
        <w:t xml:space="preserve">the </w:t>
      </w:r>
      <w:r w:rsidR="004A157E" w:rsidRPr="00374868">
        <w:rPr>
          <w:rFonts w:ascii="Arial" w:hAnsi="Arial" w:cs="Arial"/>
          <w:sz w:val="24"/>
          <w:szCs w:val="24"/>
        </w:rPr>
        <w:t>expectation t</w:t>
      </w:r>
      <w:r w:rsidR="00610D72" w:rsidRPr="00374868">
        <w:rPr>
          <w:rFonts w:ascii="Arial" w:hAnsi="Arial" w:cs="Arial"/>
          <w:sz w:val="24"/>
          <w:szCs w:val="24"/>
        </w:rPr>
        <w:t xml:space="preserve">hat these numbers </w:t>
      </w:r>
      <w:r w:rsidR="004A157E" w:rsidRPr="00374868">
        <w:rPr>
          <w:rFonts w:ascii="Arial" w:hAnsi="Arial" w:cs="Arial"/>
          <w:sz w:val="24"/>
          <w:szCs w:val="24"/>
        </w:rPr>
        <w:t xml:space="preserve">will </w:t>
      </w:r>
      <w:r w:rsidRPr="00374868">
        <w:rPr>
          <w:rFonts w:ascii="Arial" w:hAnsi="Arial" w:cs="Arial"/>
          <w:sz w:val="24"/>
          <w:szCs w:val="24"/>
        </w:rPr>
        <w:t>continue</w:t>
      </w:r>
      <w:r w:rsidR="00610D72" w:rsidRPr="00374868">
        <w:rPr>
          <w:rFonts w:ascii="Arial" w:hAnsi="Arial" w:cs="Arial"/>
          <w:sz w:val="24"/>
          <w:szCs w:val="24"/>
        </w:rPr>
        <w:t xml:space="preserve"> to rise</w:t>
      </w:r>
      <w:r w:rsidRPr="00374868">
        <w:rPr>
          <w:rFonts w:ascii="Arial" w:hAnsi="Arial" w:cs="Arial"/>
          <w:sz w:val="24"/>
          <w:szCs w:val="24"/>
        </w:rPr>
        <w:t xml:space="preserve">.  </w:t>
      </w:r>
    </w:p>
    <w:p w:rsidR="002E63D1" w:rsidRPr="00374868" w:rsidRDefault="00274069" w:rsidP="000F20BF">
      <w:pPr>
        <w:spacing w:line="240" w:lineRule="auto"/>
        <w:jc w:val="both"/>
        <w:rPr>
          <w:rFonts w:ascii="Arial" w:hAnsi="Arial" w:cs="Arial"/>
          <w:sz w:val="24"/>
          <w:szCs w:val="24"/>
        </w:rPr>
      </w:pPr>
      <w:r w:rsidRPr="00374868">
        <w:rPr>
          <w:rFonts w:ascii="Arial" w:hAnsi="Arial" w:cs="Arial"/>
          <w:sz w:val="24"/>
          <w:szCs w:val="24"/>
        </w:rPr>
        <w:t>Leitch (2006)</w:t>
      </w:r>
      <w:r w:rsidR="00796326" w:rsidRPr="00374868">
        <w:rPr>
          <w:rFonts w:ascii="Arial" w:hAnsi="Arial" w:cs="Arial"/>
          <w:sz w:val="24"/>
          <w:szCs w:val="24"/>
        </w:rPr>
        <w:t xml:space="preserve"> </w:t>
      </w:r>
      <w:r w:rsidRPr="00374868">
        <w:rPr>
          <w:rFonts w:ascii="Arial" w:hAnsi="Arial" w:cs="Arial"/>
          <w:sz w:val="24"/>
          <w:szCs w:val="24"/>
        </w:rPr>
        <w:t>findings indicate a mediocre performance for the UK with ‘intermediate’ skills such as technical and craft in the bottom-third, but ‘higher skills’ just outside the top 10.  Other issues include a lack of basic numeracy and literacy skills at one end of the job market and poor employability graduate skills at the top end of the job market.  One significant finding in relation to this research is that he predicted an increase in jobs by</w:t>
      </w:r>
      <w:r w:rsidRPr="00374868">
        <w:rPr>
          <w:rFonts w:ascii="Arial" w:hAnsi="Arial" w:cs="Arial"/>
          <w:color w:val="FF0000"/>
          <w:sz w:val="24"/>
          <w:szCs w:val="24"/>
        </w:rPr>
        <w:t xml:space="preserve"> </w:t>
      </w:r>
      <w:r w:rsidRPr="00374868">
        <w:rPr>
          <w:rFonts w:ascii="Arial" w:hAnsi="Arial" w:cs="Arial"/>
          <w:sz w:val="24"/>
          <w:szCs w:val="24"/>
        </w:rPr>
        <w:t>2020 in the higher skilled occupational groups with lower skilled jobs continuing to decline.  The increased jobs are predicted to be in management and professional work</w:t>
      </w:r>
      <w:r w:rsidR="00B02216" w:rsidRPr="00374868">
        <w:rPr>
          <w:rFonts w:ascii="Arial" w:hAnsi="Arial" w:cs="Arial"/>
          <w:sz w:val="24"/>
          <w:szCs w:val="24"/>
        </w:rPr>
        <w:t>.  F</w:t>
      </w:r>
      <w:r w:rsidRPr="00374868">
        <w:rPr>
          <w:rFonts w:ascii="Arial" w:hAnsi="Arial" w:cs="Arial"/>
          <w:sz w:val="24"/>
          <w:szCs w:val="24"/>
        </w:rPr>
        <w:t xml:space="preserve">urthermore, 40% of new jobs will require a degree-level education.  One argument in the changing world of globalisation is that people can provide a source of competitive advantage.  Research has shown us that knowledge workers can make the difference in success within an organisation and will be an asset that must be valued.  </w:t>
      </w:r>
    </w:p>
    <w:p w:rsidR="00274069" w:rsidRPr="00374868" w:rsidRDefault="00274069" w:rsidP="000F20BF">
      <w:pPr>
        <w:spacing w:line="240" w:lineRule="auto"/>
        <w:jc w:val="both"/>
        <w:rPr>
          <w:rFonts w:ascii="Arial" w:hAnsi="Arial" w:cs="Arial"/>
          <w:sz w:val="24"/>
          <w:szCs w:val="24"/>
        </w:rPr>
      </w:pPr>
      <w:r w:rsidRPr="00374868">
        <w:rPr>
          <w:rFonts w:ascii="Arial" w:hAnsi="Arial" w:cs="Arial"/>
          <w:sz w:val="24"/>
          <w:szCs w:val="24"/>
        </w:rPr>
        <w:t>One of the distinguishing features of professional workers, which the majority of knowledge workers will logical</w:t>
      </w:r>
      <w:r w:rsidR="004F5698" w:rsidRPr="00374868">
        <w:rPr>
          <w:rFonts w:ascii="Arial" w:hAnsi="Arial" w:cs="Arial"/>
          <w:sz w:val="24"/>
          <w:szCs w:val="24"/>
        </w:rPr>
        <w:t>ly</w:t>
      </w:r>
      <w:r w:rsidRPr="00374868">
        <w:rPr>
          <w:rFonts w:ascii="Arial" w:hAnsi="Arial" w:cs="Arial"/>
          <w:sz w:val="24"/>
          <w:szCs w:val="24"/>
        </w:rPr>
        <w:t xml:space="preserve"> be, is their specific knowledge base </w:t>
      </w:r>
      <w:r w:rsidR="00C04469" w:rsidRPr="00374868">
        <w:rPr>
          <w:rFonts w:ascii="Arial" w:hAnsi="Arial" w:cs="Arial"/>
          <w:sz w:val="24"/>
          <w:szCs w:val="24"/>
        </w:rPr>
        <w:fldChar w:fldCharType="begin"/>
      </w:r>
      <w:r w:rsidR="009915A4" w:rsidRPr="00374868">
        <w:rPr>
          <w:rFonts w:ascii="Arial" w:hAnsi="Arial" w:cs="Arial"/>
          <w:sz w:val="24"/>
          <w:szCs w:val="24"/>
        </w:rPr>
        <w:instrText xml:space="preserve"> ADDIN EN.CITE &lt;EndNote&gt;&lt;Cite&gt;&lt;Author&gt;Larson&lt;/Author&gt;&lt;Year&gt;1977&lt;/Year&gt;&lt;RecNum&gt;91&lt;/RecNum&gt;&lt;DisplayText&gt;(Larson 1977)&lt;/DisplayText&gt;&lt;record&gt;&lt;rec-number&gt;91&lt;/rec-number&gt;&lt;foreign-keys&gt;&lt;key app="EN" db-id="5ppeep9eesvwvlewx2oxttrw5xz2da000ae2"&gt;91&lt;/key&gt;&lt;/foreign-keys&gt;&lt;ref-type name="Book"&gt;6&lt;/ref-type&gt;&lt;contributors&gt;&lt;authors&gt;&lt;author&gt;Larson, M&lt;/author&gt;&lt;/authors&gt;&lt;/contributors&gt;&lt;titles&gt;&lt;title&gt;The Rise of Professionalism: A Sociological Analysis&lt;/title&gt;&lt;/titles&gt;&lt;dates&gt;&lt;year&gt;1977&lt;/year&gt;&lt;/dates&gt;&lt;pub-location&gt;Berkeley&lt;/pub-location&gt;&lt;publisher&gt;University of California Press&lt;/publisher&gt;&lt;label&gt;0077&lt;/label&gt;&lt;urls&gt;&lt;/urls&gt;&lt;/record&gt;&lt;/Cite&gt;&lt;/EndNote&gt;</w:instrText>
      </w:r>
      <w:r w:rsidR="00C04469" w:rsidRPr="00374868">
        <w:rPr>
          <w:rFonts w:ascii="Arial" w:hAnsi="Arial" w:cs="Arial"/>
          <w:sz w:val="24"/>
          <w:szCs w:val="24"/>
        </w:rPr>
        <w:fldChar w:fldCharType="separate"/>
      </w:r>
      <w:r w:rsidR="009915A4" w:rsidRPr="00374868">
        <w:rPr>
          <w:rFonts w:ascii="Arial" w:hAnsi="Arial" w:cs="Arial"/>
          <w:noProof/>
          <w:sz w:val="24"/>
          <w:szCs w:val="24"/>
        </w:rPr>
        <w:t>(</w:t>
      </w:r>
      <w:hyperlink w:anchor="_ENREF_10" w:tooltip="Larson, 1977 #91" w:history="1">
        <w:r w:rsidR="009915A4" w:rsidRPr="00374868">
          <w:rPr>
            <w:rFonts w:ascii="Arial" w:hAnsi="Arial" w:cs="Arial"/>
            <w:noProof/>
            <w:sz w:val="24"/>
            <w:szCs w:val="24"/>
          </w:rPr>
          <w:t>Larson 1977</w:t>
        </w:r>
      </w:hyperlink>
      <w:r w:rsidR="009915A4" w:rsidRPr="00374868">
        <w:rPr>
          <w:rFonts w:ascii="Arial" w:hAnsi="Arial" w:cs="Arial"/>
          <w:noProof/>
          <w:sz w:val="24"/>
          <w:szCs w:val="24"/>
        </w:rPr>
        <w:t>)</w:t>
      </w:r>
      <w:r w:rsidR="00C04469" w:rsidRPr="00374868">
        <w:rPr>
          <w:rFonts w:ascii="Arial" w:hAnsi="Arial" w:cs="Arial"/>
          <w:sz w:val="24"/>
          <w:szCs w:val="24"/>
        </w:rPr>
        <w:fldChar w:fldCharType="end"/>
      </w:r>
      <w:r w:rsidRPr="00374868">
        <w:rPr>
          <w:rFonts w:ascii="Arial" w:hAnsi="Arial" w:cs="Arial"/>
          <w:sz w:val="24"/>
          <w:szCs w:val="24"/>
        </w:rPr>
        <w:t xml:space="preserve"> that affords them privileges such as autonomy and authority over their client base.  As a result knowledge workers may have a different psychological contract with the organisation.  They will take on a greater responsibility for their personal career development in order to enrich and expand t</w:t>
      </w:r>
      <w:r w:rsidR="00610D72" w:rsidRPr="00374868">
        <w:rPr>
          <w:rFonts w:ascii="Arial" w:hAnsi="Arial" w:cs="Arial"/>
          <w:sz w:val="24"/>
          <w:szCs w:val="24"/>
        </w:rPr>
        <w:t xml:space="preserve">heir knowledge base.  They </w:t>
      </w:r>
      <w:r w:rsidRPr="00374868">
        <w:rPr>
          <w:rFonts w:ascii="Arial" w:hAnsi="Arial" w:cs="Arial"/>
          <w:sz w:val="24"/>
          <w:szCs w:val="24"/>
        </w:rPr>
        <w:t xml:space="preserve">can </w:t>
      </w:r>
      <w:r w:rsidR="00610D72" w:rsidRPr="00374868">
        <w:rPr>
          <w:rFonts w:ascii="Arial" w:hAnsi="Arial" w:cs="Arial"/>
          <w:sz w:val="24"/>
          <w:szCs w:val="24"/>
        </w:rPr>
        <w:t xml:space="preserve">also </w:t>
      </w:r>
      <w:r w:rsidRPr="00374868">
        <w:rPr>
          <w:rFonts w:ascii="Arial" w:hAnsi="Arial" w:cs="Arial"/>
          <w:sz w:val="24"/>
          <w:szCs w:val="24"/>
        </w:rPr>
        <w:t>have different expectations of the organisation</w:t>
      </w:r>
      <w:r w:rsidR="00B02216" w:rsidRPr="00374868">
        <w:rPr>
          <w:rFonts w:ascii="Arial" w:hAnsi="Arial" w:cs="Arial"/>
          <w:sz w:val="24"/>
          <w:szCs w:val="24"/>
        </w:rPr>
        <w:t>;</w:t>
      </w:r>
      <w:r w:rsidRPr="00374868">
        <w:rPr>
          <w:rFonts w:ascii="Arial" w:hAnsi="Arial" w:cs="Arial"/>
          <w:sz w:val="24"/>
          <w:szCs w:val="24"/>
        </w:rPr>
        <w:t xml:space="preserve"> for example, there is evidence that they can have a stronger </w:t>
      </w:r>
      <w:r w:rsidR="00610D72" w:rsidRPr="00374868">
        <w:rPr>
          <w:rFonts w:ascii="Arial" w:hAnsi="Arial" w:cs="Arial"/>
          <w:sz w:val="24"/>
          <w:szCs w:val="24"/>
        </w:rPr>
        <w:t xml:space="preserve">allegiance to their profession </w:t>
      </w:r>
      <w:r w:rsidRPr="00374868">
        <w:rPr>
          <w:rFonts w:ascii="Arial" w:hAnsi="Arial" w:cs="Arial"/>
          <w:sz w:val="24"/>
          <w:szCs w:val="24"/>
        </w:rPr>
        <w:t xml:space="preserve">than their organisation </w:t>
      </w:r>
      <w:r w:rsidR="00C04469" w:rsidRPr="00374868">
        <w:rPr>
          <w:rFonts w:ascii="Arial" w:hAnsi="Arial" w:cs="Arial"/>
          <w:sz w:val="24"/>
          <w:szCs w:val="24"/>
        </w:rPr>
        <w:fldChar w:fldCharType="begin"/>
      </w:r>
      <w:r w:rsidR="009915A4" w:rsidRPr="00374868">
        <w:rPr>
          <w:rFonts w:ascii="Arial" w:hAnsi="Arial" w:cs="Arial"/>
          <w:sz w:val="24"/>
          <w:szCs w:val="24"/>
        </w:rPr>
        <w:instrText xml:space="preserve"> ADDIN EN.CITE &lt;EndNote&gt;&lt;Cite&gt;&lt;Author&gt;Gouldner&lt;/Author&gt;&lt;Year&gt;1957&lt;/Year&gt;&lt;RecNum&gt;379&lt;/RecNum&gt;&lt;DisplayText&gt;(Gouldner 1957)&lt;/DisplayText&gt;&lt;record&gt;&lt;rec-number&gt;379&lt;/rec-number&gt;&lt;foreign-keys&gt;&lt;key app="EN" db-id="5ppeep9eesvwvlewx2oxttrw5xz2da000ae2"&gt;379&lt;/key&gt;&lt;/foreign-keys&gt;&lt;ref-type name="Journal Article"&gt;17&lt;/ref-type&gt;&lt;contributors&gt;&lt;authors&gt;&lt;author&gt;Gouldner, A&lt;/author&gt;&lt;/authors&gt;&lt;/contributors&gt;&lt;titles&gt;&lt;title&gt;Cosmopolitans and Locals: Towards an Analysis of Latent Social Roles-I&lt;/title&gt;&lt;secondary-title&gt;Administrative Science Quarterly&lt;/secondary-title&gt;&lt;/titles&gt;&lt;periodical&gt;&lt;full-title&gt;Administrative Science Quarterly&lt;/full-title&gt;&lt;/periodical&gt;&lt;pages&gt;281-306&lt;/pages&gt;&lt;dates&gt;&lt;year&gt;1957&lt;/year&gt;&lt;/dates&gt;&lt;urls&gt;&lt;/urls&gt;&lt;/record&gt;&lt;/Cite&gt;&lt;/EndNote&gt;</w:instrText>
      </w:r>
      <w:r w:rsidR="00C04469" w:rsidRPr="00374868">
        <w:rPr>
          <w:rFonts w:ascii="Arial" w:hAnsi="Arial" w:cs="Arial"/>
          <w:sz w:val="24"/>
          <w:szCs w:val="24"/>
        </w:rPr>
        <w:fldChar w:fldCharType="separate"/>
      </w:r>
      <w:r w:rsidR="009915A4" w:rsidRPr="00374868">
        <w:rPr>
          <w:rFonts w:ascii="Arial" w:hAnsi="Arial" w:cs="Arial"/>
          <w:noProof/>
          <w:sz w:val="24"/>
          <w:szCs w:val="24"/>
        </w:rPr>
        <w:t>(</w:t>
      </w:r>
      <w:hyperlink w:anchor="_ENREF_6" w:tooltip="Gouldner, 1957 #379" w:history="1">
        <w:r w:rsidR="009915A4" w:rsidRPr="00374868">
          <w:rPr>
            <w:rFonts w:ascii="Arial" w:hAnsi="Arial" w:cs="Arial"/>
            <w:noProof/>
            <w:sz w:val="24"/>
            <w:szCs w:val="24"/>
          </w:rPr>
          <w:t>Gouldner 1957</w:t>
        </w:r>
      </w:hyperlink>
      <w:r w:rsidR="009915A4" w:rsidRPr="00374868">
        <w:rPr>
          <w:rFonts w:ascii="Arial" w:hAnsi="Arial" w:cs="Arial"/>
          <w:noProof/>
          <w:sz w:val="24"/>
          <w:szCs w:val="24"/>
        </w:rPr>
        <w:t>)</w:t>
      </w:r>
      <w:r w:rsidR="00C04469" w:rsidRPr="00374868">
        <w:rPr>
          <w:rFonts w:ascii="Arial" w:hAnsi="Arial" w:cs="Arial"/>
          <w:sz w:val="24"/>
          <w:szCs w:val="24"/>
        </w:rPr>
        <w:fldChar w:fldCharType="end"/>
      </w:r>
      <w:r w:rsidR="00E44F29" w:rsidRPr="00374868">
        <w:rPr>
          <w:rFonts w:ascii="Arial" w:hAnsi="Arial" w:cs="Arial"/>
          <w:sz w:val="24"/>
          <w:szCs w:val="24"/>
        </w:rPr>
        <w:t>.</w:t>
      </w:r>
      <w:r w:rsidRPr="00374868">
        <w:rPr>
          <w:rFonts w:ascii="Arial" w:hAnsi="Arial" w:cs="Arial"/>
          <w:sz w:val="24"/>
          <w:szCs w:val="24"/>
        </w:rPr>
        <w:t xml:space="preserve">  Organisations will need to </w:t>
      </w:r>
      <w:r w:rsidR="006F1B10" w:rsidRPr="00374868">
        <w:rPr>
          <w:rFonts w:ascii="Arial" w:hAnsi="Arial" w:cs="Arial"/>
          <w:sz w:val="24"/>
          <w:szCs w:val="24"/>
        </w:rPr>
        <w:t xml:space="preserve">work harder to </w:t>
      </w:r>
      <w:r w:rsidRPr="00374868">
        <w:rPr>
          <w:rFonts w:ascii="Arial" w:hAnsi="Arial" w:cs="Arial"/>
          <w:sz w:val="24"/>
          <w:szCs w:val="24"/>
        </w:rPr>
        <w:t>preserve, disseminate and integrate the tacit knowledge that ca</w:t>
      </w:r>
      <w:r w:rsidR="006F1B10" w:rsidRPr="00374868">
        <w:rPr>
          <w:rFonts w:ascii="Arial" w:hAnsi="Arial" w:cs="Arial"/>
          <w:sz w:val="24"/>
          <w:szCs w:val="24"/>
        </w:rPr>
        <w:t xml:space="preserve">n be found in knowledge workers. </w:t>
      </w:r>
    </w:p>
    <w:p w:rsidR="00181AE9" w:rsidRPr="00FE5CD7" w:rsidRDefault="00181AE9" w:rsidP="00374868">
      <w:pPr>
        <w:pStyle w:val="Heading1"/>
        <w:numPr>
          <w:ilvl w:val="0"/>
          <w:numId w:val="4"/>
        </w:numPr>
        <w:rPr>
          <w:rFonts w:ascii="Arial" w:hAnsi="Arial" w:cs="Arial"/>
          <w:color w:val="auto"/>
          <w:sz w:val="24"/>
          <w:szCs w:val="24"/>
        </w:rPr>
      </w:pPr>
      <w:r w:rsidRPr="00FE5CD7">
        <w:rPr>
          <w:rFonts w:ascii="Arial" w:hAnsi="Arial" w:cs="Arial"/>
          <w:color w:val="auto"/>
          <w:sz w:val="24"/>
          <w:szCs w:val="24"/>
        </w:rPr>
        <w:t>Learning in the Virtual World</w:t>
      </w:r>
    </w:p>
    <w:p w:rsidR="00033362" w:rsidRPr="00374868" w:rsidRDefault="00074D92" w:rsidP="00C2420A">
      <w:pPr>
        <w:spacing w:line="240" w:lineRule="auto"/>
        <w:jc w:val="both"/>
        <w:rPr>
          <w:rFonts w:ascii="Arial" w:hAnsi="Arial" w:cs="Arial"/>
          <w:color w:val="000000"/>
          <w:sz w:val="24"/>
          <w:szCs w:val="24"/>
        </w:rPr>
      </w:pPr>
      <w:r w:rsidRPr="00374868">
        <w:rPr>
          <w:rFonts w:ascii="Arial" w:hAnsi="Arial" w:cs="Arial"/>
          <w:sz w:val="24"/>
          <w:szCs w:val="24"/>
        </w:rPr>
        <w:t xml:space="preserve">Knowledge workers acquire and expand their knowledge through informal </w:t>
      </w:r>
      <w:r w:rsidR="00654AB4" w:rsidRPr="00374868">
        <w:rPr>
          <w:rFonts w:ascii="Arial" w:hAnsi="Arial" w:cs="Arial"/>
          <w:sz w:val="24"/>
          <w:szCs w:val="24"/>
        </w:rPr>
        <w:t>learning,</w:t>
      </w:r>
      <w:r w:rsidR="006D6669" w:rsidRPr="00374868">
        <w:rPr>
          <w:rFonts w:ascii="Arial" w:hAnsi="Arial" w:cs="Arial"/>
          <w:sz w:val="24"/>
          <w:szCs w:val="24"/>
        </w:rPr>
        <w:t xml:space="preserve"> a process that has become increasingly facilitated</w:t>
      </w:r>
      <w:r w:rsidR="00EB11B3" w:rsidRPr="00374868">
        <w:rPr>
          <w:rFonts w:ascii="Arial" w:hAnsi="Arial" w:cs="Arial"/>
          <w:sz w:val="24"/>
          <w:szCs w:val="24"/>
        </w:rPr>
        <w:t xml:space="preserve"> through online communities and resources</w:t>
      </w:r>
      <w:r w:rsidR="007E7A9E" w:rsidRPr="00374868">
        <w:rPr>
          <w:rFonts w:ascii="Arial" w:hAnsi="Arial" w:cs="Arial"/>
          <w:sz w:val="24"/>
          <w:szCs w:val="24"/>
        </w:rPr>
        <w:t>.</w:t>
      </w:r>
      <w:r w:rsidR="00500C69" w:rsidRPr="00374868">
        <w:rPr>
          <w:rFonts w:ascii="Arial" w:hAnsi="Arial" w:cs="Arial"/>
          <w:color w:val="000000"/>
          <w:sz w:val="24"/>
          <w:szCs w:val="24"/>
        </w:rPr>
        <w:t xml:space="preserve"> </w:t>
      </w:r>
      <w:r w:rsidR="00033362" w:rsidRPr="00374868">
        <w:rPr>
          <w:rFonts w:ascii="Arial" w:hAnsi="Arial" w:cs="Arial"/>
          <w:color w:val="000000"/>
          <w:sz w:val="24"/>
          <w:szCs w:val="24"/>
        </w:rPr>
        <w:t>Technology has increased rapidly in recent decades</w:t>
      </w:r>
      <w:r w:rsidR="00B02216" w:rsidRPr="00374868">
        <w:rPr>
          <w:rFonts w:ascii="Arial" w:hAnsi="Arial" w:cs="Arial"/>
          <w:color w:val="000000"/>
          <w:sz w:val="24"/>
          <w:szCs w:val="24"/>
        </w:rPr>
        <w:t>,</w:t>
      </w:r>
      <w:r w:rsidR="00033362" w:rsidRPr="00374868">
        <w:rPr>
          <w:rFonts w:ascii="Arial" w:hAnsi="Arial" w:cs="Arial"/>
          <w:color w:val="000000"/>
          <w:sz w:val="24"/>
          <w:szCs w:val="24"/>
        </w:rPr>
        <w:t xml:space="preserve"> moving from computers that originally required an entire room to exist to mobile phones that now have as much computational power as a desktop computer</w:t>
      </w:r>
      <w:r w:rsidR="00B02216" w:rsidRPr="00374868">
        <w:rPr>
          <w:rFonts w:ascii="Arial" w:hAnsi="Arial" w:cs="Arial"/>
          <w:color w:val="000000"/>
          <w:sz w:val="24"/>
          <w:szCs w:val="24"/>
        </w:rPr>
        <w:t>.  T</w:t>
      </w:r>
      <w:r w:rsidR="00033362" w:rsidRPr="00374868">
        <w:rPr>
          <w:rFonts w:ascii="Arial" w:hAnsi="Arial" w:cs="Arial"/>
          <w:color w:val="000000"/>
          <w:sz w:val="24"/>
          <w:szCs w:val="24"/>
        </w:rPr>
        <w:t xml:space="preserve">echnology is now the </w:t>
      </w:r>
      <w:r w:rsidR="00033362" w:rsidRPr="00374868">
        <w:rPr>
          <w:rFonts w:ascii="Arial" w:hAnsi="Arial" w:cs="Arial"/>
          <w:color w:val="000000"/>
          <w:sz w:val="24"/>
          <w:szCs w:val="24"/>
        </w:rPr>
        <w:lastRenderedPageBreak/>
        <w:t>lynch pin of many peoples</w:t>
      </w:r>
      <w:r w:rsidR="00BE6041" w:rsidRPr="00374868">
        <w:rPr>
          <w:rFonts w:ascii="Arial" w:hAnsi="Arial" w:cs="Arial"/>
          <w:color w:val="000000"/>
          <w:sz w:val="24"/>
          <w:szCs w:val="24"/>
        </w:rPr>
        <w:t>'</w:t>
      </w:r>
      <w:r w:rsidR="00033362" w:rsidRPr="00374868">
        <w:rPr>
          <w:rFonts w:ascii="Arial" w:hAnsi="Arial" w:cs="Arial"/>
          <w:color w:val="000000"/>
          <w:sz w:val="24"/>
          <w:szCs w:val="24"/>
        </w:rPr>
        <w:t xml:space="preserve"> social and business communities. </w:t>
      </w:r>
      <w:r w:rsidR="00033362" w:rsidRPr="00374868">
        <w:rPr>
          <w:rFonts w:ascii="Arial" w:hAnsi="Arial" w:cs="Arial"/>
          <w:sz w:val="24"/>
          <w:szCs w:val="24"/>
        </w:rPr>
        <w:t xml:space="preserve">While in the past, learning in and through groups or networks was usually generated face-to-face, with the growth of the new technologies, this is increasingly facilitated through virtual channels.  </w:t>
      </w:r>
      <w:r w:rsidR="00033362" w:rsidRPr="00374868">
        <w:rPr>
          <w:rFonts w:ascii="Arial" w:hAnsi="Arial" w:cs="Arial"/>
          <w:color w:val="000000"/>
          <w:sz w:val="24"/>
          <w:szCs w:val="24"/>
        </w:rPr>
        <w:t>Technology is no longer simply a computer sat on a desktop; technology is now part of society, business and social interaction and includes anything from computers to mobile phones to satelli</w:t>
      </w:r>
      <w:r w:rsidR="00C2420A" w:rsidRPr="00374868">
        <w:rPr>
          <w:rFonts w:ascii="Arial" w:hAnsi="Arial" w:cs="Arial"/>
          <w:color w:val="000000"/>
          <w:sz w:val="24"/>
          <w:szCs w:val="24"/>
        </w:rPr>
        <w:t xml:space="preserve">te navigation (Hopper and Rice </w:t>
      </w:r>
      <w:r w:rsidR="00033362" w:rsidRPr="00374868">
        <w:rPr>
          <w:rFonts w:ascii="Arial" w:hAnsi="Arial" w:cs="Arial"/>
          <w:color w:val="000000"/>
          <w:sz w:val="24"/>
          <w:szCs w:val="24"/>
        </w:rPr>
        <w:t xml:space="preserve">2008). Each of these aspects </w:t>
      </w:r>
      <w:proofErr w:type="gramStart"/>
      <w:r w:rsidR="00033362" w:rsidRPr="00374868">
        <w:rPr>
          <w:rFonts w:ascii="Arial" w:hAnsi="Arial" w:cs="Arial"/>
          <w:color w:val="000000"/>
          <w:sz w:val="24"/>
          <w:szCs w:val="24"/>
        </w:rPr>
        <w:t>are</w:t>
      </w:r>
      <w:proofErr w:type="gramEnd"/>
      <w:r w:rsidR="00033362" w:rsidRPr="00374868">
        <w:rPr>
          <w:rFonts w:ascii="Arial" w:hAnsi="Arial" w:cs="Arial"/>
          <w:color w:val="000000"/>
          <w:sz w:val="24"/>
          <w:szCs w:val="24"/>
        </w:rPr>
        <w:t xml:space="preserve"> ingrained into society to the point where the majority of the developed world are reliant upon this technology to function efficiently and effectively. Businesses now utilise technology to sell their wares, motivate staff and conduct virtual networking. </w:t>
      </w:r>
    </w:p>
    <w:p w:rsidR="00C5754B" w:rsidRPr="00374868" w:rsidRDefault="00AA1098" w:rsidP="00C2420A">
      <w:pPr>
        <w:spacing w:line="240" w:lineRule="auto"/>
        <w:jc w:val="both"/>
        <w:rPr>
          <w:rFonts w:ascii="Arial" w:hAnsi="Arial" w:cs="Arial"/>
          <w:sz w:val="24"/>
          <w:szCs w:val="24"/>
        </w:rPr>
      </w:pPr>
      <w:r w:rsidRPr="00374868">
        <w:rPr>
          <w:rFonts w:ascii="Arial" w:hAnsi="Arial" w:cs="Arial"/>
          <w:sz w:val="24"/>
          <w:szCs w:val="24"/>
        </w:rPr>
        <w:t>Formal learning involves planned learning activities, (through accredited or non-accredited programmes), usually held in a classroom setting but sometimes on-the-job within a workplace environment</w:t>
      </w:r>
      <w:r w:rsidR="0013722F" w:rsidRPr="00374868">
        <w:rPr>
          <w:rFonts w:ascii="Arial" w:hAnsi="Arial" w:cs="Arial"/>
          <w:sz w:val="24"/>
          <w:szCs w:val="24"/>
        </w:rPr>
        <w:t>.  They</w:t>
      </w:r>
      <w:r w:rsidRPr="00374868">
        <w:rPr>
          <w:rFonts w:ascii="Arial" w:hAnsi="Arial" w:cs="Arial"/>
          <w:sz w:val="24"/>
          <w:szCs w:val="24"/>
        </w:rPr>
        <w:t xml:space="preserve"> are usually pre-planned, trainer-led, structured and well defined with a curriculum, learning objectives and assessmen</w:t>
      </w:r>
      <w:r w:rsidR="00C2420A" w:rsidRPr="00374868">
        <w:rPr>
          <w:rFonts w:ascii="Arial" w:hAnsi="Arial" w:cs="Arial"/>
          <w:sz w:val="24"/>
          <w:szCs w:val="24"/>
        </w:rPr>
        <w:t>t methods (</w:t>
      </w:r>
      <w:proofErr w:type="spellStart"/>
      <w:r w:rsidR="00C2420A" w:rsidRPr="00374868">
        <w:rPr>
          <w:rFonts w:ascii="Arial" w:hAnsi="Arial" w:cs="Arial"/>
          <w:sz w:val="24"/>
          <w:szCs w:val="24"/>
        </w:rPr>
        <w:t>Marsick</w:t>
      </w:r>
      <w:proofErr w:type="spellEnd"/>
      <w:r w:rsidR="00C2420A" w:rsidRPr="00374868">
        <w:rPr>
          <w:rFonts w:ascii="Arial" w:hAnsi="Arial" w:cs="Arial"/>
          <w:sz w:val="24"/>
          <w:szCs w:val="24"/>
        </w:rPr>
        <w:t xml:space="preserve"> and Watkins </w:t>
      </w:r>
      <w:r w:rsidRPr="00374868">
        <w:rPr>
          <w:rFonts w:ascii="Arial" w:hAnsi="Arial" w:cs="Arial"/>
          <w:sz w:val="24"/>
          <w:szCs w:val="24"/>
        </w:rPr>
        <w:t xml:space="preserve">2001). In contrast, informal learning takes place in a more unstructured manner, outside the classroom, using a variety of means such as self-directed and experiential approaches.  Informal learning is a more learner-centred approach for bridging learning and work practice, and arises through interactions at work, from action, through problem-solving or through processes such as coaching and mentoring </w:t>
      </w:r>
      <w:r w:rsidR="00C2420A" w:rsidRPr="00374868">
        <w:rPr>
          <w:rFonts w:ascii="Arial" w:hAnsi="Arial" w:cs="Arial"/>
          <w:sz w:val="24"/>
          <w:szCs w:val="24"/>
        </w:rPr>
        <w:t xml:space="preserve">(Gray et al </w:t>
      </w:r>
      <w:r w:rsidR="00E6070A" w:rsidRPr="00374868">
        <w:rPr>
          <w:rFonts w:ascii="Arial" w:hAnsi="Arial" w:cs="Arial"/>
          <w:sz w:val="24"/>
          <w:szCs w:val="24"/>
        </w:rPr>
        <w:t xml:space="preserve">2004).  What </w:t>
      </w:r>
      <w:proofErr w:type="spellStart"/>
      <w:r w:rsidR="00E6070A" w:rsidRPr="00374868">
        <w:rPr>
          <w:rFonts w:ascii="Arial" w:hAnsi="Arial" w:cs="Arial"/>
          <w:sz w:val="24"/>
          <w:szCs w:val="24"/>
        </w:rPr>
        <w:t>Eraut</w:t>
      </w:r>
      <w:proofErr w:type="spellEnd"/>
      <w:r w:rsidR="00E6070A" w:rsidRPr="00374868">
        <w:rPr>
          <w:rFonts w:ascii="Arial" w:hAnsi="Arial" w:cs="Arial"/>
          <w:sz w:val="24"/>
          <w:szCs w:val="24"/>
        </w:rPr>
        <w:t xml:space="preserve"> </w:t>
      </w:r>
      <w:r w:rsidR="00C2420A" w:rsidRPr="00374868">
        <w:rPr>
          <w:rFonts w:ascii="Arial" w:hAnsi="Arial" w:cs="Arial"/>
          <w:sz w:val="24"/>
          <w:szCs w:val="24"/>
        </w:rPr>
        <w:t>et al (1998) call</w:t>
      </w:r>
      <w:r w:rsidR="00C86F11" w:rsidRPr="00374868">
        <w:rPr>
          <w:rFonts w:ascii="Arial" w:hAnsi="Arial" w:cs="Arial"/>
          <w:sz w:val="24"/>
          <w:szCs w:val="24"/>
        </w:rPr>
        <w:t xml:space="preserve"> ‘consultation and observation’ involves learning within and through teams and in groups.  Learning occurs through brainstorming ideas, or asking questions to gain an overview of projects or is</w:t>
      </w:r>
      <w:r w:rsidR="00E6070A" w:rsidRPr="00374868">
        <w:rPr>
          <w:rFonts w:ascii="Arial" w:hAnsi="Arial" w:cs="Arial"/>
          <w:sz w:val="24"/>
          <w:szCs w:val="24"/>
        </w:rPr>
        <w:t xml:space="preserve">sues.  According to </w:t>
      </w:r>
      <w:proofErr w:type="spellStart"/>
      <w:r w:rsidR="00E6070A" w:rsidRPr="00374868">
        <w:rPr>
          <w:rFonts w:ascii="Arial" w:hAnsi="Arial" w:cs="Arial"/>
          <w:sz w:val="24"/>
          <w:szCs w:val="24"/>
        </w:rPr>
        <w:t>Eraut</w:t>
      </w:r>
      <w:proofErr w:type="spellEnd"/>
      <w:r w:rsidR="00E6070A" w:rsidRPr="00374868">
        <w:rPr>
          <w:rFonts w:ascii="Arial" w:hAnsi="Arial" w:cs="Arial"/>
          <w:sz w:val="24"/>
          <w:szCs w:val="24"/>
        </w:rPr>
        <w:t xml:space="preserve"> et al</w:t>
      </w:r>
      <w:r w:rsidR="00C86F11" w:rsidRPr="00374868">
        <w:rPr>
          <w:rFonts w:ascii="Arial" w:hAnsi="Arial" w:cs="Arial"/>
          <w:sz w:val="24"/>
          <w:szCs w:val="24"/>
        </w:rPr>
        <w:t xml:space="preserve"> (1998) learning from one another is one of the unrecognised forms of learning at work.  </w:t>
      </w:r>
    </w:p>
    <w:p w:rsidR="00C2420A" w:rsidRPr="00374868" w:rsidRDefault="00BE6041" w:rsidP="00C2420A">
      <w:pPr>
        <w:spacing w:line="240" w:lineRule="auto"/>
        <w:jc w:val="both"/>
        <w:rPr>
          <w:rFonts w:ascii="Arial" w:hAnsi="Arial" w:cs="Arial"/>
          <w:color w:val="000000"/>
          <w:sz w:val="24"/>
          <w:szCs w:val="24"/>
        </w:rPr>
      </w:pPr>
      <w:r w:rsidRPr="00374868">
        <w:rPr>
          <w:rFonts w:ascii="Arial" w:hAnsi="Arial" w:cs="Arial"/>
          <w:sz w:val="24"/>
          <w:szCs w:val="24"/>
        </w:rPr>
        <w:t xml:space="preserve">We need to understand that these capabilities vary across generations.  Rosen (2009) simply captures the generational issues that will face the HRD professional of the future.  They will </w:t>
      </w:r>
      <w:r w:rsidR="00CE19E0" w:rsidRPr="00374868">
        <w:rPr>
          <w:rFonts w:ascii="Arial" w:hAnsi="Arial" w:cs="Arial"/>
          <w:sz w:val="24"/>
          <w:szCs w:val="24"/>
        </w:rPr>
        <w:t>be developing</w:t>
      </w:r>
      <w:r w:rsidRPr="00374868">
        <w:rPr>
          <w:rFonts w:ascii="Arial" w:hAnsi="Arial" w:cs="Arial"/>
          <w:sz w:val="24"/>
          <w:szCs w:val="24"/>
        </w:rPr>
        <w:t xml:space="preserve"> a workforce that will comprise Generation </w:t>
      </w:r>
      <w:r w:rsidR="0013722F" w:rsidRPr="00374868">
        <w:rPr>
          <w:rFonts w:ascii="Arial" w:hAnsi="Arial" w:cs="Arial"/>
          <w:sz w:val="24"/>
          <w:szCs w:val="24"/>
        </w:rPr>
        <w:t>'</w:t>
      </w:r>
      <w:r w:rsidRPr="00374868">
        <w:rPr>
          <w:rFonts w:ascii="Arial" w:hAnsi="Arial" w:cs="Arial"/>
          <w:sz w:val="24"/>
          <w:szCs w:val="24"/>
        </w:rPr>
        <w:t>X</w:t>
      </w:r>
      <w:r w:rsidR="0013722F" w:rsidRPr="00374868">
        <w:rPr>
          <w:rFonts w:ascii="Arial" w:hAnsi="Arial" w:cs="Arial"/>
          <w:sz w:val="24"/>
          <w:szCs w:val="24"/>
        </w:rPr>
        <w:t>'</w:t>
      </w:r>
      <w:r w:rsidRPr="00374868">
        <w:rPr>
          <w:rFonts w:ascii="Arial" w:hAnsi="Arial" w:cs="Arial"/>
          <w:sz w:val="24"/>
          <w:szCs w:val="24"/>
        </w:rPr>
        <w:t xml:space="preserve"> (c1965 - 1979), Net Generation (also called </w:t>
      </w:r>
      <w:proofErr w:type="spellStart"/>
      <w:r w:rsidRPr="00374868">
        <w:rPr>
          <w:rFonts w:ascii="Arial" w:hAnsi="Arial" w:cs="Arial"/>
          <w:sz w:val="24"/>
          <w:szCs w:val="24"/>
        </w:rPr>
        <w:t>Millenials</w:t>
      </w:r>
      <w:proofErr w:type="spellEnd"/>
      <w:r w:rsidRPr="00374868">
        <w:rPr>
          <w:rFonts w:ascii="Arial" w:hAnsi="Arial" w:cs="Arial"/>
          <w:sz w:val="24"/>
          <w:szCs w:val="24"/>
        </w:rPr>
        <w:t xml:space="preserve">, Generation Y) (1980 to the </w:t>
      </w:r>
      <w:proofErr w:type="spellStart"/>
      <w:r w:rsidRPr="00374868">
        <w:rPr>
          <w:rFonts w:ascii="Arial" w:hAnsi="Arial" w:cs="Arial"/>
          <w:sz w:val="24"/>
          <w:szCs w:val="24"/>
        </w:rPr>
        <w:t>mid 1990s</w:t>
      </w:r>
      <w:proofErr w:type="spellEnd"/>
      <w:r w:rsidRPr="00374868">
        <w:rPr>
          <w:rFonts w:ascii="Arial" w:hAnsi="Arial" w:cs="Arial"/>
          <w:sz w:val="24"/>
          <w:szCs w:val="24"/>
        </w:rPr>
        <w:t xml:space="preserve">) followed by the </w:t>
      </w:r>
      <w:proofErr w:type="spellStart"/>
      <w:r w:rsidRPr="00374868">
        <w:rPr>
          <w:rFonts w:ascii="Arial" w:hAnsi="Arial" w:cs="Arial"/>
          <w:sz w:val="24"/>
          <w:szCs w:val="24"/>
        </w:rPr>
        <w:t>iGeneration</w:t>
      </w:r>
      <w:proofErr w:type="spellEnd"/>
      <w:r w:rsidRPr="00374868">
        <w:rPr>
          <w:rFonts w:ascii="Arial" w:hAnsi="Arial" w:cs="Arial"/>
          <w:sz w:val="24"/>
          <w:szCs w:val="24"/>
        </w:rPr>
        <w:t xml:space="preserve"> - who will begin </w:t>
      </w:r>
      <w:r w:rsidR="0013722F" w:rsidRPr="00374868">
        <w:rPr>
          <w:rFonts w:ascii="Arial" w:hAnsi="Arial" w:cs="Arial"/>
          <w:sz w:val="24"/>
          <w:szCs w:val="24"/>
        </w:rPr>
        <w:t xml:space="preserve">to </w:t>
      </w:r>
      <w:r w:rsidRPr="00374868">
        <w:rPr>
          <w:rFonts w:ascii="Arial" w:hAnsi="Arial" w:cs="Arial"/>
          <w:sz w:val="24"/>
          <w:szCs w:val="24"/>
        </w:rPr>
        <w:t>flow into the workforce of 2020.</w:t>
      </w:r>
      <w:r w:rsidR="00CE19E0" w:rsidRPr="00374868">
        <w:rPr>
          <w:rFonts w:ascii="Arial" w:hAnsi="Arial" w:cs="Arial"/>
          <w:sz w:val="24"/>
          <w:szCs w:val="24"/>
        </w:rPr>
        <w:t xml:space="preserve">  </w:t>
      </w:r>
      <w:r w:rsidR="00301022" w:rsidRPr="00374868">
        <w:rPr>
          <w:rFonts w:ascii="Arial" w:hAnsi="Arial" w:cs="Arial"/>
          <w:sz w:val="24"/>
          <w:szCs w:val="24"/>
        </w:rPr>
        <w:t>Cullen (2011) states that the increase in the use of technology by Generation</w:t>
      </w:r>
      <w:r w:rsidR="0013722F" w:rsidRPr="00374868">
        <w:rPr>
          <w:rFonts w:ascii="Arial" w:hAnsi="Arial" w:cs="Arial"/>
          <w:sz w:val="24"/>
          <w:szCs w:val="24"/>
        </w:rPr>
        <w:t>s</w:t>
      </w:r>
      <w:r w:rsidR="00301022" w:rsidRPr="00374868">
        <w:rPr>
          <w:rFonts w:ascii="Arial" w:hAnsi="Arial" w:cs="Arial"/>
          <w:sz w:val="24"/>
          <w:szCs w:val="24"/>
        </w:rPr>
        <w:t xml:space="preserve"> </w:t>
      </w:r>
      <w:r w:rsidR="0013722F" w:rsidRPr="00374868">
        <w:rPr>
          <w:rFonts w:ascii="Arial" w:hAnsi="Arial" w:cs="Arial"/>
          <w:sz w:val="24"/>
          <w:szCs w:val="24"/>
        </w:rPr>
        <w:t>'</w:t>
      </w:r>
      <w:r w:rsidR="00301022" w:rsidRPr="00374868">
        <w:rPr>
          <w:rFonts w:ascii="Arial" w:hAnsi="Arial" w:cs="Arial"/>
          <w:sz w:val="24"/>
          <w:szCs w:val="24"/>
        </w:rPr>
        <w:t>Y</w:t>
      </w:r>
      <w:r w:rsidR="0013722F" w:rsidRPr="00374868">
        <w:rPr>
          <w:rFonts w:ascii="Arial" w:hAnsi="Arial" w:cs="Arial"/>
          <w:sz w:val="24"/>
          <w:szCs w:val="24"/>
        </w:rPr>
        <w:t>'</w:t>
      </w:r>
      <w:r w:rsidR="00301022" w:rsidRPr="00374868">
        <w:rPr>
          <w:rFonts w:ascii="Arial" w:hAnsi="Arial" w:cs="Arial"/>
          <w:sz w:val="24"/>
          <w:szCs w:val="24"/>
        </w:rPr>
        <w:t xml:space="preserve"> and </w:t>
      </w:r>
      <w:r w:rsidR="0013722F" w:rsidRPr="00374868">
        <w:rPr>
          <w:rFonts w:ascii="Arial" w:hAnsi="Arial" w:cs="Arial"/>
          <w:sz w:val="24"/>
          <w:szCs w:val="24"/>
        </w:rPr>
        <w:t>'</w:t>
      </w:r>
      <w:r w:rsidR="00301022" w:rsidRPr="00374868">
        <w:rPr>
          <w:rFonts w:ascii="Arial" w:hAnsi="Arial" w:cs="Arial"/>
          <w:sz w:val="24"/>
          <w:szCs w:val="24"/>
        </w:rPr>
        <w:t>I</w:t>
      </w:r>
      <w:r w:rsidR="0013722F" w:rsidRPr="00374868">
        <w:rPr>
          <w:rFonts w:ascii="Arial" w:hAnsi="Arial" w:cs="Arial"/>
          <w:sz w:val="24"/>
          <w:szCs w:val="24"/>
        </w:rPr>
        <w:t>' (sometimes called the Generation 'Me')</w:t>
      </w:r>
      <w:r w:rsidR="00301022" w:rsidRPr="00374868">
        <w:rPr>
          <w:rFonts w:ascii="Arial" w:hAnsi="Arial" w:cs="Arial"/>
          <w:sz w:val="24"/>
          <w:szCs w:val="24"/>
        </w:rPr>
        <w:t xml:space="preserve"> in normal day-to-day lives means that it is automatically fed into business and directs how business conducts itself. An increase in technology awareness means that staff will direct the technological advances of business requiring the IT capabilities of business to adapt to suit their needs and wants.</w:t>
      </w:r>
      <w:r w:rsidR="00C2420A" w:rsidRPr="00374868">
        <w:rPr>
          <w:rFonts w:ascii="Arial" w:hAnsi="Arial" w:cs="Arial"/>
          <w:color w:val="000000"/>
          <w:sz w:val="24"/>
          <w:szCs w:val="24"/>
        </w:rPr>
        <w:t xml:space="preserve"> </w:t>
      </w:r>
    </w:p>
    <w:p w:rsidR="00C2420A" w:rsidRPr="00374868" w:rsidRDefault="00301022" w:rsidP="00C2420A">
      <w:pPr>
        <w:spacing w:line="240" w:lineRule="auto"/>
        <w:jc w:val="both"/>
        <w:rPr>
          <w:rFonts w:ascii="Arial" w:hAnsi="Arial" w:cs="Arial"/>
          <w:color w:val="000000"/>
          <w:sz w:val="24"/>
          <w:szCs w:val="24"/>
        </w:rPr>
      </w:pPr>
      <w:proofErr w:type="spellStart"/>
      <w:r w:rsidRPr="00374868">
        <w:rPr>
          <w:rFonts w:ascii="Arial" w:hAnsi="Arial" w:cs="Arial"/>
          <w:color w:val="000000"/>
          <w:sz w:val="24"/>
          <w:szCs w:val="24"/>
        </w:rPr>
        <w:t>Messinger</w:t>
      </w:r>
      <w:proofErr w:type="spellEnd"/>
      <w:r w:rsidRPr="00374868">
        <w:rPr>
          <w:rFonts w:ascii="Arial" w:hAnsi="Arial" w:cs="Arial"/>
          <w:color w:val="000000"/>
          <w:sz w:val="24"/>
          <w:szCs w:val="24"/>
        </w:rPr>
        <w:t xml:space="preserve"> et al (2009) discusses the phenomenon that the Internet has created in what is referred to as a virtual world. Through the Internet businesses and users can conduct in-depth communication and transfer of money and goods through a completely virtual environment, in which the user is depicted by an ‘Avatar’ (their virtual representation) and voice through microphones. As the concept of virtual worlds continues to develop so will the number of people using them - thus more bus</w:t>
      </w:r>
      <w:r w:rsidR="00C2420A" w:rsidRPr="00374868">
        <w:rPr>
          <w:rFonts w:ascii="Arial" w:hAnsi="Arial" w:cs="Arial"/>
          <w:color w:val="000000"/>
          <w:sz w:val="24"/>
          <w:szCs w:val="24"/>
        </w:rPr>
        <w:t xml:space="preserve">inesses will become involved. </w:t>
      </w:r>
    </w:p>
    <w:p w:rsidR="00413878" w:rsidRPr="00374868" w:rsidRDefault="00301022" w:rsidP="00C2420A">
      <w:pPr>
        <w:spacing w:line="240" w:lineRule="auto"/>
        <w:jc w:val="both"/>
        <w:rPr>
          <w:rFonts w:ascii="Arial" w:hAnsi="Arial" w:cs="Arial"/>
          <w:color w:val="000000"/>
          <w:sz w:val="24"/>
          <w:szCs w:val="24"/>
        </w:rPr>
      </w:pPr>
      <w:r w:rsidRPr="00374868">
        <w:rPr>
          <w:rFonts w:ascii="Arial" w:hAnsi="Arial" w:cs="Arial"/>
          <w:color w:val="000000"/>
          <w:sz w:val="24"/>
          <w:szCs w:val="24"/>
        </w:rPr>
        <w:t>The use of virtual worlds is seen as a safer way of communicating and socia</w:t>
      </w:r>
      <w:r w:rsidR="00C2420A" w:rsidRPr="00374868">
        <w:rPr>
          <w:rFonts w:ascii="Arial" w:hAnsi="Arial" w:cs="Arial"/>
          <w:color w:val="000000"/>
          <w:sz w:val="24"/>
          <w:szCs w:val="24"/>
        </w:rPr>
        <w:t xml:space="preserve">lising with others (Brown </w:t>
      </w:r>
      <w:r w:rsidRPr="00374868">
        <w:rPr>
          <w:rFonts w:ascii="Arial" w:hAnsi="Arial" w:cs="Arial"/>
          <w:color w:val="000000"/>
          <w:sz w:val="24"/>
          <w:szCs w:val="24"/>
        </w:rPr>
        <w:t xml:space="preserve">2011). </w:t>
      </w:r>
      <w:r w:rsidR="00033362" w:rsidRPr="00374868">
        <w:rPr>
          <w:rFonts w:ascii="Arial" w:hAnsi="Arial" w:cs="Arial"/>
          <w:sz w:val="24"/>
          <w:szCs w:val="24"/>
        </w:rPr>
        <w:t xml:space="preserve">Through social media </w:t>
      </w:r>
      <w:r w:rsidR="006D6669" w:rsidRPr="00374868">
        <w:rPr>
          <w:rFonts w:ascii="Arial" w:hAnsi="Arial" w:cs="Arial"/>
          <w:sz w:val="24"/>
          <w:szCs w:val="24"/>
        </w:rPr>
        <w:t xml:space="preserve">knowledge workers can post biographical details about themselves, </w:t>
      </w:r>
      <w:r w:rsidR="00074D92" w:rsidRPr="00374868">
        <w:rPr>
          <w:rFonts w:ascii="Arial" w:hAnsi="Arial" w:cs="Arial"/>
          <w:sz w:val="24"/>
          <w:szCs w:val="24"/>
        </w:rPr>
        <w:t>and promote</w:t>
      </w:r>
      <w:r w:rsidR="006D6669" w:rsidRPr="00374868">
        <w:rPr>
          <w:rFonts w:ascii="Arial" w:hAnsi="Arial" w:cs="Arial"/>
          <w:sz w:val="24"/>
          <w:szCs w:val="24"/>
        </w:rPr>
        <w:t xml:space="preserve"> their personal achievements.  Learning itself takes place through the interchange of ideas through </w:t>
      </w:r>
      <w:r w:rsidR="00EB11B3" w:rsidRPr="00374868">
        <w:rPr>
          <w:rFonts w:ascii="Arial" w:hAnsi="Arial" w:cs="Arial"/>
          <w:sz w:val="24"/>
          <w:szCs w:val="24"/>
        </w:rPr>
        <w:t xml:space="preserve">a variety of online media </w:t>
      </w:r>
      <w:r w:rsidR="00654AB4" w:rsidRPr="00374868">
        <w:rPr>
          <w:rFonts w:ascii="Arial" w:hAnsi="Arial" w:cs="Arial"/>
          <w:sz w:val="24"/>
          <w:szCs w:val="24"/>
        </w:rPr>
        <w:t>including forums</w:t>
      </w:r>
      <w:r w:rsidR="006D6669" w:rsidRPr="00374868">
        <w:rPr>
          <w:rFonts w:ascii="Arial" w:hAnsi="Arial" w:cs="Arial"/>
          <w:sz w:val="24"/>
          <w:szCs w:val="24"/>
        </w:rPr>
        <w:t xml:space="preserve">, discussion groups and Skype.  For knowledge </w:t>
      </w:r>
      <w:r w:rsidR="006D6669" w:rsidRPr="00374868">
        <w:rPr>
          <w:rFonts w:ascii="Arial" w:hAnsi="Arial" w:cs="Arial"/>
          <w:sz w:val="24"/>
          <w:szCs w:val="24"/>
        </w:rPr>
        <w:lastRenderedPageBreak/>
        <w:t>w</w:t>
      </w:r>
      <w:r w:rsidR="00654AB4" w:rsidRPr="00374868">
        <w:rPr>
          <w:rFonts w:ascii="Arial" w:hAnsi="Arial" w:cs="Arial"/>
          <w:sz w:val="24"/>
          <w:szCs w:val="24"/>
        </w:rPr>
        <w:t xml:space="preserve">orkers, sharing their learning </w:t>
      </w:r>
      <w:r w:rsidR="006D6669" w:rsidRPr="00374868">
        <w:rPr>
          <w:rFonts w:ascii="Arial" w:hAnsi="Arial" w:cs="Arial"/>
          <w:sz w:val="24"/>
          <w:szCs w:val="24"/>
        </w:rPr>
        <w:t>with others through the new inform</w:t>
      </w:r>
      <w:r w:rsidR="00074D92" w:rsidRPr="00374868">
        <w:rPr>
          <w:rFonts w:ascii="Arial" w:hAnsi="Arial" w:cs="Arial"/>
          <w:sz w:val="24"/>
          <w:szCs w:val="24"/>
        </w:rPr>
        <w:t>ation media becomes an important element of</w:t>
      </w:r>
      <w:r w:rsidR="006D6669" w:rsidRPr="00374868">
        <w:rPr>
          <w:rFonts w:ascii="Arial" w:hAnsi="Arial" w:cs="Arial"/>
          <w:sz w:val="24"/>
          <w:szCs w:val="24"/>
        </w:rPr>
        <w:t xml:space="preserve"> their personal identity</w:t>
      </w:r>
      <w:r w:rsidR="00EB66F5" w:rsidRPr="00374868">
        <w:rPr>
          <w:rFonts w:ascii="Arial" w:hAnsi="Arial" w:cs="Arial"/>
          <w:sz w:val="24"/>
          <w:szCs w:val="24"/>
        </w:rPr>
        <w:t xml:space="preserve"> and </w:t>
      </w:r>
      <w:r w:rsidR="00074D92" w:rsidRPr="00374868">
        <w:rPr>
          <w:rFonts w:ascii="Arial" w:hAnsi="Arial" w:cs="Arial"/>
          <w:sz w:val="24"/>
          <w:szCs w:val="24"/>
        </w:rPr>
        <w:t xml:space="preserve">the creation of </w:t>
      </w:r>
      <w:r w:rsidR="00EB66F5" w:rsidRPr="00374868">
        <w:rPr>
          <w:rFonts w:ascii="Arial" w:hAnsi="Arial" w:cs="Arial"/>
          <w:sz w:val="24"/>
          <w:szCs w:val="24"/>
        </w:rPr>
        <w:t>their individual brand</w:t>
      </w:r>
      <w:r w:rsidR="006D6669" w:rsidRPr="00374868">
        <w:rPr>
          <w:rFonts w:ascii="Arial" w:hAnsi="Arial" w:cs="Arial"/>
          <w:sz w:val="24"/>
          <w:szCs w:val="24"/>
        </w:rPr>
        <w:t xml:space="preserve">.  </w:t>
      </w:r>
      <w:r w:rsidR="00074D92" w:rsidRPr="00374868">
        <w:rPr>
          <w:rFonts w:ascii="Arial" w:hAnsi="Arial" w:cs="Arial"/>
          <w:sz w:val="24"/>
          <w:szCs w:val="24"/>
        </w:rPr>
        <w:t>So w</w:t>
      </w:r>
      <w:r w:rsidR="006D6669" w:rsidRPr="00374868">
        <w:rPr>
          <w:rFonts w:ascii="Arial" w:hAnsi="Arial" w:cs="Arial"/>
          <w:sz w:val="24"/>
          <w:szCs w:val="24"/>
        </w:rPr>
        <w:t xml:space="preserve">e can now talk about a knowledge worker’s e-social reputation.  </w:t>
      </w:r>
      <w:r w:rsidR="00625F5C" w:rsidRPr="00374868">
        <w:rPr>
          <w:rFonts w:ascii="Arial" w:hAnsi="Arial" w:cs="Arial"/>
          <w:sz w:val="24"/>
          <w:szCs w:val="24"/>
        </w:rPr>
        <w:t xml:space="preserve"> </w:t>
      </w:r>
    </w:p>
    <w:p w:rsidR="00181AE9" w:rsidRPr="00374868" w:rsidRDefault="00181AE9" w:rsidP="00374868">
      <w:pPr>
        <w:pStyle w:val="Heading1"/>
        <w:numPr>
          <w:ilvl w:val="0"/>
          <w:numId w:val="4"/>
        </w:numPr>
        <w:rPr>
          <w:rFonts w:ascii="Arial" w:hAnsi="Arial" w:cs="Arial"/>
          <w:color w:val="auto"/>
          <w:sz w:val="24"/>
          <w:szCs w:val="24"/>
        </w:rPr>
      </w:pPr>
      <w:r w:rsidRPr="00374868">
        <w:rPr>
          <w:rFonts w:ascii="Arial" w:hAnsi="Arial" w:cs="Arial"/>
          <w:color w:val="auto"/>
          <w:sz w:val="24"/>
          <w:szCs w:val="24"/>
        </w:rPr>
        <w:t>E-Social Reputation</w:t>
      </w:r>
      <w:r w:rsidR="009E0FF9" w:rsidRPr="00374868">
        <w:rPr>
          <w:rFonts w:ascii="Arial" w:hAnsi="Arial" w:cs="Arial"/>
          <w:color w:val="auto"/>
          <w:sz w:val="24"/>
          <w:szCs w:val="24"/>
        </w:rPr>
        <w:t xml:space="preserve"> and </w:t>
      </w:r>
      <w:r w:rsidR="00F875AA" w:rsidRPr="00374868">
        <w:rPr>
          <w:rFonts w:ascii="Arial" w:hAnsi="Arial" w:cs="Arial"/>
          <w:color w:val="auto"/>
          <w:sz w:val="24"/>
          <w:szCs w:val="24"/>
        </w:rPr>
        <w:t>N</w:t>
      </w:r>
      <w:r w:rsidR="009E0FF9" w:rsidRPr="00374868">
        <w:rPr>
          <w:rFonts w:ascii="Arial" w:hAnsi="Arial" w:cs="Arial"/>
          <w:color w:val="auto"/>
          <w:sz w:val="24"/>
          <w:szCs w:val="24"/>
        </w:rPr>
        <w:t>etworking</w:t>
      </w:r>
    </w:p>
    <w:p w:rsidR="00D53B97" w:rsidRPr="00374868" w:rsidRDefault="00D53B97" w:rsidP="00BF70F9">
      <w:pPr>
        <w:spacing w:line="240" w:lineRule="auto"/>
        <w:jc w:val="both"/>
        <w:rPr>
          <w:rFonts w:ascii="Arial" w:hAnsi="Arial" w:cs="Arial"/>
          <w:sz w:val="24"/>
          <w:szCs w:val="24"/>
        </w:rPr>
      </w:pPr>
      <w:r w:rsidRPr="00374868">
        <w:rPr>
          <w:rFonts w:ascii="Arial" w:hAnsi="Arial" w:cs="Arial"/>
          <w:sz w:val="24"/>
          <w:szCs w:val="24"/>
        </w:rPr>
        <w:t>E-social reputation has been defined as a socially constructed judgement made on an individual’s or groups professional standing, based upon specific features of their web-based profile, including their contributions to the interests of the online co</w:t>
      </w:r>
      <w:r w:rsidR="00C2420A" w:rsidRPr="00374868">
        <w:rPr>
          <w:rFonts w:ascii="Arial" w:hAnsi="Arial" w:cs="Arial"/>
          <w:sz w:val="24"/>
          <w:szCs w:val="24"/>
        </w:rPr>
        <w:t>mmunity (</w:t>
      </w:r>
      <w:proofErr w:type="spellStart"/>
      <w:r w:rsidR="00C2420A" w:rsidRPr="00374868">
        <w:rPr>
          <w:rFonts w:ascii="Arial" w:hAnsi="Arial" w:cs="Arial"/>
          <w:sz w:val="24"/>
          <w:szCs w:val="24"/>
        </w:rPr>
        <w:t>eTTCampus</w:t>
      </w:r>
      <w:proofErr w:type="spellEnd"/>
      <w:r w:rsidR="00C2420A" w:rsidRPr="00374868">
        <w:rPr>
          <w:rFonts w:ascii="Arial" w:hAnsi="Arial" w:cs="Arial"/>
          <w:sz w:val="24"/>
          <w:szCs w:val="24"/>
        </w:rPr>
        <w:t xml:space="preserve"> 2.0 project </w:t>
      </w:r>
      <w:r w:rsidRPr="00374868">
        <w:rPr>
          <w:rFonts w:ascii="Arial" w:hAnsi="Arial" w:cs="Arial"/>
          <w:sz w:val="24"/>
          <w:szCs w:val="24"/>
        </w:rPr>
        <w:t>2008).  E-social reputation is established and built upon a person’s ‘web presence’, that is, an intentional and socially constructed professional and personal profile that is developed dynamically and intentionally through the support of web tec</w:t>
      </w:r>
      <w:r w:rsidR="00C2420A" w:rsidRPr="00374868">
        <w:rPr>
          <w:rFonts w:ascii="Arial" w:hAnsi="Arial" w:cs="Arial"/>
          <w:sz w:val="24"/>
          <w:szCs w:val="24"/>
        </w:rPr>
        <w:t>hnology (</w:t>
      </w:r>
      <w:proofErr w:type="spellStart"/>
      <w:r w:rsidR="00C2420A" w:rsidRPr="00374868">
        <w:rPr>
          <w:rFonts w:ascii="Arial" w:hAnsi="Arial" w:cs="Arial"/>
          <w:sz w:val="24"/>
          <w:szCs w:val="24"/>
        </w:rPr>
        <w:t>eTTCampus</w:t>
      </w:r>
      <w:proofErr w:type="spellEnd"/>
      <w:r w:rsidR="00C2420A" w:rsidRPr="00374868">
        <w:rPr>
          <w:rFonts w:ascii="Arial" w:hAnsi="Arial" w:cs="Arial"/>
          <w:sz w:val="24"/>
          <w:szCs w:val="24"/>
        </w:rPr>
        <w:t xml:space="preserve"> 2.0 project </w:t>
      </w:r>
      <w:r w:rsidRPr="00374868">
        <w:rPr>
          <w:rFonts w:ascii="Arial" w:hAnsi="Arial" w:cs="Arial"/>
          <w:sz w:val="24"/>
          <w:szCs w:val="24"/>
        </w:rPr>
        <w:t>2008).  Typical technologies include: email, having a web site/blog/wiki, being a member of, and contributing to, a social network (e.g. Facebook, YouTube), being named in a search engine, and having a web trail (web citations, Google hits, etc.)</w:t>
      </w:r>
      <w:r w:rsidR="00A36286" w:rsidRPr="00374868">
        <w:rPr>
          <w:rFonts w:ascii="Arial" w:hAnsi="Arial" w:cs="Arial"/>
          <w:sz w:val="24"/>
          <w:szCs w:val="24"/>
        </w:rPr>
        <w:t>.</w:t>
      </w:r>
      <w:r w:rsidRPr="00374868">
        <w:rPr>
          <w:rFonts w:ascii="Arial" w:hAnsi="Arial" w:cs="Arial"/>
          <w:sz w:val="24"/>
          <w:szCs w:val="24"/>
        </w:rPr>
        <w:t xml:space="preserve">  For example, a professional practitioner might write a regular blog about their work-related thoughts and activities, contribute to debates hosted on a social network site (like LinkedIn), and post comments on a site that allows for the evaluation of knowledge sources such as books and research articles.</w:t>
      </w:r>
    </w:p>
    <w:p w:rsidR="00D53B97" w:rsidRPr="00374868" w:rsidRDefault="00033362" w:rsidP="00BF70F9">
      <w:pPr>
        <w:spacing w:line="240" w:lineRule="auto"/>
        <w:jc w:val="both"/>
        <w:rPr>
          <w:rFonts w:ascii="Arial" w:hAnsi="Arial" w:cs="Arial"/>
          <w:sz w:val="24"/>
          <w:szCs w:val="24"/>
        </w:rPr>
      </w:pPr>
      <w:r w:rsidRPr="00374868">
        <w:rPr>
          <w:rFonts w:ascii="Arial" w:hAnsi="Arial" w:cs="Arial"/>
          <w:sz w:val="24"/>
          <w:szCs w:val="24"/>
        </w:rPr>
        <w:t xml:space="preserve">But why do people </w:t>
      </w:r>
      <w:r w:rsidR="00D53B97" w:rsidRPr="00374868">
        <w:rPr>
          <w:rFonts w:ascii="Arial" w:hAnsi="Arial" w:cs="Arial"/>
          <w:sz w:val="24"/>
          <w:szCs w:val="24"/>
        </w:rPr>
        <w:t xml:space="preserve">contribute their ideas to others (especially people outside their own social or organisational networks), particularly if there is no perceivable immediate benefit to themselves?  According to </w:t>
      </w:r>
      <w:proofErr w:type="spellStart"/>
      <w:r w:rsidR="00D53B97" w:rsidRPr="00374868">
        <w:rPr>
          <w:rFonts w:ascii="Arial" w:hAnsi="Arial" w:cs="Arial"/>
          <w:sz w:val="24"/>
          <w:szCs w:val="24"/>
        </w:rPr>
        <w:t>Bouty</w:t>
      </w:r>
      <w:proofErr w:type="spellEnd"/>
      <w:r w:rsidR="00D53B97" w:rsidRPr="00374868">
        <w:rPr>
          <w:rFonts w:ascii="Arial" w:hAnsi="Arial" w:cs="Arial"/>
          <w:sz w:val="24"/>
          <w:szCs w:val="24"/>
        </w:rPr>
        <w:t xml:space="preserve"> (2000) informal and reciprocal knowledge exchanges between individuals are valued and sustained over time because the sharing of knowledge is seen to be an important aspect of membership of a community.  One way of creating connections to external knowledge resources is through virtual networks which make it possible to link </w:t>
      </w:r>
      <w:r w:rsidRPr="00374868">
        <w:rPr>
          <w:rFonts w:ascii="Arial" w:hAnsi="Arial" w:cs="Arial"/>
          <w:sz w:val="24"/>
          <w:szCs w:val="24"/>
        </w:rPr>
        <w:t xml:space="preserve">and </w:t>
      </w:r>
      <w:r w:rsidR="00D53B97" w:rsidRPr="00374868">
        <w:rPr>
          <w:rFonts w:ascii="Arial" w:hAnsi="Arial" w:cs="Arial"/>
          <w:sz w:val="24"/>
          <w:szCs w:val="24"/>
        </w:rPr>
        <w:t>share information quickly, globally and with large numb</w:t>
      </w:r>
      <w:r w:rsidR="00C57F47" w:rsidRPr="00374868">
        <w:rPr>
          <w:rFonts w:ascii="Arial" w:hAnsi="Arial" w:cs="Arial"/>
          <w:sz w:val="24"/>
          <w:szCs w:val="24"/>
        </w:rPr>
        <w:t xml:space="preserve">ers of people (Wasco and </w:t>
      </w:r>
      <w:proofErr w:type="spellStart"/>
      <w:r w:rsidR="00C57F47" w:rsidRPr="00374868">
        <w:rPr>
          <w:rFonts w:ascii="Arial" w:hAnsi="Arial" w:cs="Arial"/>
          <w:sz w:val="24"/>
          <w:szCs w:val="24"/>
        </w:rPr>
        <w:t>Faraj</w:t>
      </w:r>
      <w:proofErr w:type="spellEnd"/>
      <w:r w:rsidR="00C57F47" w:rsidRPr="00374868">
        <w:rPr>
          <w:rFonts w:ascii="Arial" w:hAnsi="Arial" w:cs="Arial"/>
          <w:sz w:val="24"/>
          <w:szCs w:val="24"/>
        </w:rPr>
        <w:t xml:space="preserve"> </w:t>
      </w:r>
      <w:r w:rsidR="00D53B97" w:rsidRPr="00374868">
        <w:rPr>
          <w:rFonts w:ascii="Arial" w:hAnsi="Arial" w:cs="Arial"/>
          <w:sz w:val="24"/>
          <w:szCs w:val="24"/>
        </w:rPr>
        <w:t xml:space="preserve">2005).  </w:t>
      </w:r>
    </w:p>
    <w:p w:rsidR="00D53B97" w:rsidRPr="00374868" w:rsidRDefault="00D53B97" w:rsidP="00BF70F9">
      <w:pPr>
        <w:spacing w:line="240" w:lineRule="auto"/>
        <w:jc w:val="both"/>
        <w:rPr>
          <w:rFonts w:ascii="Arial" w:hAnsi="Arial" w:cs="Arial"/>
          <w:sz w:val="24"/>
          <w:szCs w:val="24"/>
        </w:rPr>
      </w:pPr>
      <w:r w:rsidRPr="00374868">
        <w:rPr>
          <w:rFonts w:ascii="Arial" w:hAnsi="Arial" w:cs="Arial"/>
          <w:sz w:val="24"/>
          <w:szCs w:val="24"/>
        </w:rPr>
        <w:t xml:space="preserve">In contributing knowledge, individuals must believe that their offering is of value to others, with an expectation that some value will also be created for </w:t>
      </w:r>
      <w:proofErr w:type="gramStart"/>
      <w:r w:rsidRPr="00374868">
        <w:rPr>
          <w:rFonts w:ascii="Arial" w:hAnsi="Arial" w:cs="Arial"/>
          <w:sz w:val="24"/>
          <w:szCs w:val="24"/>
        </w:rPr>
        <w:t>themselves</w:t>
      </w:r>
      <w:proofErr w:type="gramEnd"/>
      <w:r w:rsidRPr="00374868">
        <w:rPr>
          <w:rFonts w:ascii="Arial" w:hAnsi="Arial" w:cs="Arial"/>
          <w:sz w:val="24"/>
          <w:szCs w:val="24"/>
        </w:rPr>
        <w:t xml:space="preserve"> (</w:t>
      </w:r>
      <w:proofErr w:type="spellStart"/>
      <w:r w:rsidRPr="00374868">
        <w:rPr>
          <w:rFonts w:ascii="Arial" w:hAnsi="Arial" w:cs="Arial"/>
          <w:sz w:val="24"/>
          <w:szCs w:val="24"/>
        </w:rPr>
        <w:t>Nahap</w:t>
      </w:r>
      <w:r w:rsidR="00BF70F9" w:rsidRPr="00374868">
        <w:rPr>
          <w:rFonts w:ascii="Arial" w:hAnsi="Arial" w:cs="Arial"/>
          <w:sz w:val="24"/>
          <w:szCs w:val="24"/>
        </w:rPr>
        <w:t>eit</w:t>
      </w:r>
      <w:proofErr w:type="spellEnd"/>
      <w:r w:rsidR="00BF70F9" w:rsidRPr="00374868">
        <w:rPr>
          <w:rFonts w:ascii="Arial" w:hAnsi="Arial" w:cs="Arial"/>
          <w:sz w:val="24"/>
          <w:szCs w:val="24"/>
        </w:rPr>
        <w:t xml:space="preserve"> and </w:t>
      </w:r>
      <w:proofErr w:type="spellStart"/>
      <w:r w:rsidR="00BF70F9" w:rsidRPr="00374868">
        <w:rPr>
          <w:rFonts w:ascii="Arial" w:hAnsi="Arial" w:cs="Arial"/>
          <w:sz w:val="24"/>
          <w:szCs w:val="24"/>
        </w:rPr>
        <w:t>Ghoshal</w:t>
      </w:r>
      <w:proofErr w:type="spellEnd"/>
      <w:r w:rsidR="00BF70F9" w:rsidRPr="00374868">
        <w:rPr>
          <w:rFonts w:ascii="Arial" w:hAnsi="Arial" w:cs="Arial"/>
          <w:sz w:val="24"/>
          <w:szCs w:val="24"/>
        </w:rPr>
        <w:t xml:space="preserve"> </w:t>
      </w:r>
      <w:r w:rsidRPr="00374868">
        <w:rPr>
          <w:rFonts w:ascii="Arial" w:hAnsi="Arial" w:cs="Arial"/>
          <w:sz w:val="24"/>
          <w:szCs w:val="24"/>
        </w:rPr>
        <w:t>1998).  This is in line wi</w:t>
      </w:r>
      <w:r w:rsidR="00BF70F9" w:rsidRPr="00374868">
        <w:rPr>
          <w:rFonts w:ascii="Arial" w:hAnsi="Arial" w:cs="Arial"/>
          <w:sz w:val="24"/>
          <w:szCs w:val="24"/>
        </w:rPr>
        <w:t>th social exchange theory (</w:t>
      </w:r>
      <w:proofErr w:type="spellStart"/>
      <w:r w:rsidR="00BF70F9" w:rsidRPr="00374868">
        <w:rPr>
          <w:rFonts w:ascii="Arial" w:hAnsi="Arial" w:cs="Arial"/>
          <w:sz w:val="24"/>
          <w:szCs w:val="24"/>
        </w:rPr>
        <w:t>Blau</w:t>
      </w:r>
      <w:proofErr w:type="spellEnd"/>
      <w:r w:rsidRPr="00374868">
        <w:rPr>
          <w:rFonts w:ascii="Arial" w:hAnsi="Arial" w:cs="Arial"/>
          <w:sz w:val="24"/>
          <w:szCs w:val="24"/>
        </w:rPr>
        <w:t xml:space="preserve"> 1964) which suggests that individuals engage in social interaction based on the expectation that it will lead to social rewards such as r</w:t>
      </w:r>
      <w:r w:rsidR="00C2420A" w:rsidRPr="00374868">
        <w:rPr>
          <w:rFonts w:ascii="Arial" w:hAnsi="Arial" w:cs="Arial"/>
          <w:sz w:val="24"/>
          <w:szCs w:val="24"/>
        </w:rPr>
        <w:t xml:space="preserve">espect, higher status, and the </w:t>
      </w:r>
      <w:r w:rsidRPr="00374868">
        <w:rPr>
          <w:rFonts w:ascii="Arial" w:hAnsi="Arial" w:cs="Arial"/>
          <w:sz w:val="24"/>
          <w:szCs w:val="24"/>
        </w:rPr>
        <w:t>approval of others.  Hence, participation in a network will arise from an expectation that this will enhance the person’s personal reputation within the network.  Reputation is important because, through it, an individual can leverage this asset to maintain their status within a network.  But individuals can also move beyond this instrumental stance.  They may be motivated intrinsically to contribute knowledge to others because they see solving problems as an intellectual pursuit and a way of having fun (</w:t>
      </w:r>
      <w:proofErr w:type="spellStart"/>
      <w:r w:rsidRPr="00374868">
        <w:rPr>
          <w:rFonts w:ascii="Arial" w:hAnsi="Arial" w:cs="Arial"/>
          <w:sz w:val="24"/>
          <w:szCs w:val="24"/>
        </w:rPr>
        <w:t>Wasko</w:t>
      </w:r>
      <w:proofErr w:type="spellEnd"/>
      <w:r w:rsidRPr="00374868">
        <w:rPr>
          <w:rFonts w:ascii="Arial" w:hAnsi="Arial" w:cs="Arial"/>
          <w:sz w:val="24"/>
          <w:szCs w:val="24"/>
        </w:rPr>
        <w:t xml:space="preserve"> and </w:t>
      </w:r>
      <w:proofErr w:type="spellStart"/>
      <w:r w:rsidRPr="00374868">
        <w:rPr>
          <w:rFonts w:ascii="Arial" w:hAnsi="Arial" w:cs="Arial"/>
          <w:sz w:val="24"/>
          <w:szCs w:val="24"/>
        </w:rPr>
        <w:t>Far</w:t>
      </w:r>
      <w:r w:rsidR="00BF70F9" w:rsidRPr="00374868">
        <w:rPr>
          <w:rFonts w:ascii="Arial" w:hAnsi="Arial" w:cs="Arial"/>
          <w:sz w:val="24"/>
          <w:szCs w:val="24"/>
        </w:rPr>
        <w:t>aj</w:t>
      </w:r>
      <w:proofErr w:type="spellEnd"/>
      <w:r w:rsidR="00BF70F9" w:rsidRPr="00374868">
        <w:rPr>
          <w:rFonts w:ascii="Arial" w:hAnsi="Arial" w:cs="Arial"/>
          <w:sz w:val="24"/>
          <w:szCs w:val="24"/>
        </w:rPr>
        <w:t xml:space="preserve"> </w:t>
      </w:r>
      <w:r w:rsidRPr="00374868">
        <w:rPr>
          <w:rFonts w:ascii="Arial" w:hAnsi="Arial" w:cs="Arial"/>
          <w:sz w:val="24"/>
          <w:szCs w:val="24"/>
        </w:rPr>
        <w:t>2000).  The desire to enhance one’s professional reputation is a significant predictor of participation in on</w:t>
      </w:r>
      <w:r w:rsidR="00BF70F9" w:rsidRPr="00374868">
        <w:rPr>
          <w:rFonts w:ascii="Arial" w:hAnsi="Arial" w:cs="Arial"/>
          <w:sz w:val="24"/>
          <w:szCs w:val="24"/>
        </w:rPr>
        <w:t>line networks (</w:t>
      </w:r>
      <w:proofErr w:type="spellStart"/>
      <w:r w:rsidR="00BF70F9" w:rsidRPr="00374868">
        <w:rPr>
          <w:rFonts w:ascii="Arial" w:hAnsi="Arial" w:cs="Arial"/>
          <w:sz w:val="24"/>
          <w:szCs w:val="24"/>
        </w:rPr>
        <w:t>Wasko</w:t>
      </w:r>
      <w:proofErr w:type="spellEnd"/>
      <w:r w:rsidR="00BF70F9" w:rsidRPr="00374868">
        <w:rPr>
          <w:rFonts w:ascii="Arial" w:hAnsi="Arial" w:cs="Arial"/>
          <w:sz w:val="24"/>
          <w:szCs w:val="24"/>
        </w:rPr>
        <w:t xml:space="preserve"> and </w:t>
      </w:r>
      <w:proofErr w:type="spellStart"/>
      <w:r w:rsidR="00BF70F9" w:rsidRPr="00374868">
        <w:rPr>
          <w:rFonts w:ascii="Arial" w:hAnsi="Arial" w:cs="Arial"/>
          <w:sz w:val="24"/>
          <w:szCs w:val="24"/>
        </w:rPr>
        <w:t>Faraj</w:t>
      </w:r>
      <w:proofErr w:type="spellEnd"/>
      <w:r w:rsidR="00BF70F9" w:rsidRPr="00374868">
        <w:rPr>
          <w:rFonts w:ascii="Arial" w:hAnsi="Arial" w:cs="Arial"/>
          <w:sz w:val="24"/>
          <w:szCs w:val="24"/>
        </w:rPr>
        <w:t xml:space="preserve"> </w:t>
      </w:r>
      <w:r w:rsidRPr="00374868">
        <w:rPr>
          <w:rFonts w:ascii="Arial" w:hAnsi="Arial" w:cs="Arial"/>
          <w:sz w:val="24"/>
          <w:szCs w:val="24"/>
        </w:rPr>
        <w:t>2005).  In turn, high status actors obtain greater recognition for performing a task than low status actors (St</w:t>
      </w:r>
      <w:r w:rsidR="00BF70F9" w:rsidRPr="00374868">
        <w:rPr>
          <w:rFonts w:ascii="Arial" w:hAnsi="Arial" w:cs="Arial"/>
          <w:sz w:val="24"/>
          <w:szCs w:val="24"/>
        </w:rPr>
        <w:t xml:space="preserve">ewart </w:t>
      </w:r>
      <w:r w:rsidRPr="00374868">
        <w:rPr>
          <w:rFonts w:ascii="Arial" w:hAnsi="Arial" w:cs="Arial"/>
          <w:sz w:val="24"/>
          <w:szCs w:val="24"/>
        </w:rPr>
        <w:t>2005).</w:t>
      </w:r>
    </w:p>
    <w:p w:rsidR="00413878" w:rsidRPr="00374868" w:rsidRDefault="00D53B97" w:rsidP="00BF70F9">
      <w:pPr>
        <w:spacing w:line="240" w:lineRule="auto"/>
        <w:jc w:val="both"/>
        <w:rPr>
          <w:rFonts w:ascii="Arial" w:hAnsi="Arial" w:cs="Arial"/>
          <w:sz w:val="24"/>
          <w:szCs w:val="24"/>
        </w:rPr>
      </w:pPr>
      <w:r w:rsidRPr="00374868">
        <w:rPr>
          <w:rFonts w:ascii="Arial" w:hAnsi="Arial" w:cs="Arial"/>
          <w:sz w:val="24"/>
          <w:szCs w:val="24"/>
        </w:rPr>
        <w:t xml:space="preserve">However, to date, research and scholarship has not really addressed the issue of e-social reputation critically.  While, as we have seen, benefits can accrue from building a reputation within a social network (including online networks) is there a downside?  This paper suggests at least </w:t>
      </w:r>
      <w:r w:rsidR="002278A3" w:rsidRPr="00374868">
        <w:rPr>
          <w:rFonts w:ascii="Arial" w:hAnsi="Arial" w:cs="Arial"/>
          <w:sz w:val="24"/>
          <w:szCs w:val="24"/>
        </w:rPr>
        <w:t>five</w:t>
      </w:r>
      <w:r w:rsidRPr="00374868">
        <w:rPr>
          <w:rFonts w:ascii="Arial" w:hAnsi="Arial" w:cs="Arial"/>
          <w:sz w:val="24"/>
          <w:szCs w:val="24"/>
        </w:rPr>
        <w:t xml:space="preserve"> answers to this.  Firstly, if there is an eme</w:t>
      </w:r>
      <w:r w:rsidR="003B11C2" w:rsidRPr="00374868">
        <w:rPr>
          <w:rFonts w:ascii="Arial" w:hAnsi="Arial" w:cs="Arial"/>
          <w:sz w:val="24"/>
          <w:szCs w:val="24"/>
        </w:rPr>
        <w:t xml:space="preserve">rging </w:t>
      </w:r>
      <w:r w:rsidR="003B11C2" w:rsidRPr="00374868">
        <w:rPr>
          <w:rFonts w:ascii="Arial" w:hAnsi="Arial" w:cs="Arial"/>
          <w:sz w:val="24"/>
          <w:szCs w:val="24"/>
        </w:rPr>
        <w:lastRenderedPageBreak/>
        <w:t xml:space="preserve">‘digital divide’ (Norris </w:t>
      </w:r>
      <w:r w:rsidRPr="00374868">
        <w:rPr>
          <w:rFonts w:ascii="Arial" w:hAnsi="Arial" w:cs="Arial"/>
          <w:sz w:val="24"/>
          <w:szCs w:val="24"/>
        </w:rPr>
        <w:t xml:space="preserve">2001), then those who have ready access to the internet will be able to enhance their e-social reputation but those who do not have such access will not.  However, in the case of knowledge workers, this is unlikely to be a problem, given their high level of internet connectivity.  Secondly, if the focus of digital communities and networks reaches out beyond the individual’s workplace, then how is a balance maintained between work and life?  In other words, will the striving for e-social reputation lead to a collapse of the professional into the personal life?  Thirdly, what about fraud?  Nobody ‘polices’ the internet, so how is it possible to differentiate between those whose reputation is genuine and those whose reputation is invented and bogus?  </w:t>
      </w:r>
      <w:r w:rsidR="00033362" w:rsidRPr="00374868">
        <w:rPr>
          <w:rFonts w:ascii="Arial" w:hAnsi="Arial" w:cs="Arial"/>
          <w:color w:val="000000"/>
          <w:sz w:val="24"/>
          <w:szCs w:val="24"/>
        </w:rPr>
        <w:t xml:space="preserve">The virtual world can be seen as a more detached society in which individuals can be juxtaposed to their real life personality - they can be louder, thinner, shorter, </w:t>
      </w:r>
      <w:proofErr w:type="gramStart"/>
      <w:r w:rsidR="00033362" w:rsidRPr="00374868">
        <w:rPr>
          <w:rFonts w:ascii="Arial" w:hAnsi="Arial" w:cs="Arial"/>
          <w:color w:val="000000"/>
          <w:sz w:val="24"/>
          <w:szCs w:val="24"/>
        </w:rPr>
        <w:t>prettier</w:t>
      </w:r>
      <w:proofErr w:type="gramEnd"/>
      <w:r w:rsidR="00033362" w:rsidRPr="00374868">
        <w:rPr>
          <w:rFonts w:ascii="Arial" w:hAnsi="Arial" w:cs="Arial"/>
          <w:color w:val="000000"/>
          <w:sz w:val="24"/>
          <w:szCs w:val="24"/>
        </w:rPr>
        <w:t>.</w:t>
      </w:r>
      <w:r w:rsidR="002278A3" w:rsidRPr="00374868">
        <w:rPr>
          <w:rFonts w:ascii="Arial" w:hAnsi="Arial" w:cs="Arial"/>
          <w:color w:val="000000"/>
          <w:sz w:val="24"/>
          <w:szCs w:val="24"/>
        </w:rPr>
        <w:t xml:space="preserve">  The fourth </w:t>
      </w:r>
      <w:r w:rsidR="0013722F" w:rsidRPr="00374868">
        <w:rPr>
          <w:rFonts w:ascii="Arial" w:hAnsi="Arial" w:cs="Arial"/>
          <w:color w:val="000000"/>
          <w:sz w:val="24"/>
          <w:szCs w:val="24"/>
        </w:rPr>
        <w:t xml:space="preserve">answer </w:t>
      </w:r>
      <w:r w:rsidR="002278A3" w:rsidRPr="00374868">
        <w:rPr>
          <w:rFonts w:ascii="Arial" w:hAnsi="Arial" w:cs="Arial"/>
          <w:color w:val="000000"/>
          <w:sz w:val="24"/>
          <w:szCs w:val="24"/>
        </w:rPr>
        <w:t>considers whether attempts to create an e-social reputation could place a company's intellectual property at risk as individuals seek to share insider expertise to gain kudos.</w:t>
      </w:r>
      <w:r w:rsidR="00033362" w:rsidRPr="00374868">
        <w:rPr>
          <w:rFonts w:ascii="Arial" w:hAnsi="Arial" w:cs="Arial"/>
          <w:color w:val="000000"/>
          <w:sz w:val="24"/>
          <w:szCs w:val="24"/>
        </w:rPr>
        <w:t xml:space="preserve"> </w:t>
      </w:r>
      <w:r w:rsidR="002278A3" w:rsidRPr="00374868">
        <w:rPr>
          <w:rFonts w:ascii="Arial" w:hAnsi="Arial" w:cs="Arial"/>
          <w:color w:val="000000"/>
          <w:sz w:val="24"/>
          <w:szCs w:val="24"/>
        </w:rPr>
        <w:t xml:space="preserve">Finally, how </w:t>
      </w:r>
      <w:r w:rsidR="009E0FF9" w:rsidRPr="00374868">
        <w:rPr>
          <w:rFonts w:ascii="Arial" w:hAnsi="Arial" w:cs="Arial"/>
          <w:color w:val="000000"/>
          <w:sz w:val="24"/>
          <w:szCs w:val="24"/>
        </w:rPr>
        <w:t>d</w:t>
      </w:r>
      <w:r w:rsidR="002278A3" w:rsidRPr="00374868">
        <w:rPr>
          <w:rFonts w:ascii="Arial" w:hAnsi="Arial" w:cs="Arial"/>
          <w:color w:val="000000"/>
          <w:sz w:val="24"/>
          <w:szCs w:val="24"/>
        </w:rPr>
        <w:t xml:space="preserve">o </w:t>
      </w:r>
      <w:r w:rsidR="009E0FF9" w:rsidRPr="00374868">
        <w:rPr>
          <w:rFonts w:ascii="Arial" w:hAnsi="Arial" w:cs="Arial"/>
          <w:color w:val="000000"/>
          <w:sz w:val="24"/>
          <w:szCs w:val="24"/>
        </w:rPr>
        <w:t xml:space="preserve">companies achieve differentiation if the knowledge worker's talent is shared with everyone?  </w:t>
      </w:r>
      <w:r w:rsidRPr="00374868">
        <w:rPr>
          <w:rFonts w:ascii="Arial" w:hAnsi="Arial" w:cs="Arial"/>
          <w:sz w:val="24"/>
          <w:szCs w:val="24"/>
        </w:rPr>
        <w:t xml:space="preserve">These are just a few of the issues that may have to be addressed by knowledge workers </w:t>
      </w:r>
      <w:r w:rsidR="002278A3" w:rsidRPr="00374868">
        <w:rPr>
          <w:rFonts w:ascii="Arial" w:hAnsi="Arial" w:cs="Arial"/>
          <w:sz w:val="24"/>
          <w:szCs w:val="24"/>
        </w:rPr>
        <w:t>as</w:t>
      </w:r>
      <w:r w:rsidRPr="00374868">
        <w:rPr>
          <w:rFonts w:ascii="Arial" w:hAnsi="Arial" w:cs="Arial"/>
          <w:sz w:val="24"/>
          <w:szCs w:val="24"/>
        </w:rPr>
        <w:t xml:space="preserve"> they seek to build their online social reputations.</w:t>
      </w:r>
    </w:p>
    <w:p w:rsidR="00EB11B3" w:rsidRPr="00374868" w:rsidRDefault="00074D92" w:rsidP="00BF70F9">
      <w:pPr>
        <w:spacing w:line="240" w:lineRule="auto"/>
        <w:jc w:val="both"/>
        <w:rPr>
          <w:rFonts w:ascii="Arial" w:hAnsi="Arial" w:cs="Arial"/>
          <w:sz w:val="24"/>
          <w:szCs w:val="24"/>
        </w:rPr>
      </w:pPr>
      <w:r w:rsidRPr="00374868">
        <w:rPr>
          <w:rFonts w:ascii="Arial" w:hAnsi="Arial" w:cs="Arial"/>
          <w:sz w:val="24"/>
          <w:szCs w:val="24"/>
        </w:rPr>
        <w:t>To aid the development of knowledge workers, c</w:t>
      </w:r>
      <w:r w:rsidR="004A3EB8" w:rsidRPr="00374868">
        <w:rPr>
          <w:rFonts w:ascii="Arial" w:hAnsi="Arial" w:cs="Arial"/>
          <w:sz w:val="24"/>
          <w:szCs w:val="24"/>
        </w:rPr>
        <w:t xml:space="preserve">ompanies may set up </w:t>
      </w:r>
      <w:r w:rsidRPr="00374868">
        <w:rPr>
          <w:rFonts w:ascii="Arial" w:hAnsi="Arial" w:cs="Arial"/>
          <w:sz w:val="24"/>
          <w:szCs w:val="24"/>
        </w:rPr>
        <w:t xml:space="preserve">internal </w:t>
      </w:r>
      <w:r w:rsidR="004A3EB8" w:rsidRPr="00374868">
        <w:rPr>
          <w:rFonts w:ascii="Arial" w:hAnsi="Arial" w:cs="Arial"/>
          <w:sz w:val="24"/>
          <w:szCs w:val="24"/>
        </w:rPr>
        <w:t xml:space="preserve">communities of practice, </w:t>
      </w:r>
      <w:r w:rsidR="00033362" w:rsidRPr="00374868">
        <w:rPr>
          <w:rFonts w:ascii="Arial" w:hAnsi="Arial" w:cs="Arial"/>
          <w:sz w:val="24"/>
          <w:szCs w:val="24"/>
        </w:rPr>
        <w:t xml:space="preserve">through </w:t>
      </w:r>
      <w:r w:rsidRPr="00374868">
        <w:rPr>
          <w:rFonts w:ascii="Arial" w:hAnsi="Arial" w:cs="Arial"/>
          <w:sz w:val="24"/>
          <w:szCs w:val="24"/>
        </w:rPr>
        <w:t>bringing experts together and/or building media platforms and tools to assist dialogue and creativity.  Such media may include facilities for the establishment of, say, peer to peer mentoring and coaching.  However, communities of practice flourish in situations where they are free of managerial control and interference.  Indeed, vibrant communities of practice may prefer to look outwards from the organisation</w:t>
      </w:r>
      <w:r w:rsidR="00EC1431" w:rsidRPr="00374868">
        <w:rPr>
          <w:rFonts w:ascii="Arial" w:hAnsi="Arial" w:cs="Arial"/>
          <w:sz w:val="24"/>
          <w:szCs w:val="24"/>
        </w:rPr>
        <w:t>, linking to fellow experts globally</w:t>
      </w:r>
      <w:r w:rsidR="00CB31C1" w:rsidRPr="00374868">
        <w:rPr>
          <w:rFonts w:ascii="Arial" w:hAnsi="Arial" w:cs="Arial"/>
          <w:sz w:val="24"/>
          <w:szCs w:val="24"/>
        </w:rPr>
        <w:t xml:space="preserve"> (boundary spanning)</w:t>
      </w:r>
      <w:r w:rsidR="00EC1431" w:rsidRPr="00374868">
        <w:rPr>
          <w:rFonts w:ascii="Arial" w:hAnsi="Arial" w:cs="Arial"/>
          <w:sz w:val="24"/>
          <w:szCs w:val="24"/>
        </w:rPr>
        <w:t>. Interventions by the organisation itself ma</w:t>
      </w:r>
      <w:r w:rsidR="00CB31C1" w:rsidRPr="00374868">
        <w:rPr>
          <w:rFonts w:ascii="Arial" w:hAnsi="Arial" w:cs="Arial"/>
          <w:sz w:val="24"/>
          <w:szCs w:val="24"/>
        </w:rPr>
        <w:t>y be viewed not as facilitation</w:t>
      </w:r>
      <w:r w:rsidR="00EC1431" w:rsidRPr="00374868">
        <w:rPr>
          <w:rFonts w:ascii="Arial" w:hAnsi="Arial" w:cs="Arial"/>
          <w:sz w:val="24"/>
          <w:szCs w:val="24"/>
        </w:rPr>
        <w:t xml:space="preserve"> but as surveillance. This challenges the notion of the organisation as a provider and controller of people development and may undermine traditional notions of HRD.</w:t>
      </w:r>
      <w:r w:rsidR="00CB31C1" w:rsidRPr="00374868">
        <w:rPr>
          <w:rFonts w:ascii="Arial" w:hAnsi="Arial" w:cs="Arial"/>
          <w:sz w:val="24"/>
          <w:szCs w:val="24"/>
        </w:rPr>
        <w:t xml:space="preserve"> Knowledge workers own their person</w:t>
      </w:r>
      <w:r w:rsidR="004133E1" w:rsidRPr="00374868">
        <w:rPr>
          <w:rFonts w:ascii="Arial" w:hAnsi="Arial" w:cs="Arial"/>
          <w:sz w:val="24"/>
          <w:szCs w:val="24"/>
        </w:rPr>
        <w:t xml:space="preserve">al development, their </w:t>
      </w:r>
      <w:r w:rsidR="00CB31C1" w:rsidRPr="00374868">
        <w:rPr>
          <w:rFonts w:ascii="Arial" w:hAnsi="Arial" w:cs="Arial"/>
          <w:sz w:val="24"/>
          <w:szCs w:val="24"/>
        </w:rPr>
        <w:t>brand and</w:t>
      </w:r>
      <w:r w:rsidR="004133E1" w:rsidRPr="00374868">
        <w:rPr>
          <w:rFonts w:ascii="Arial" w:hAnsi="Arial" w:cs="Arial"/>
          <w:sz w:val="24"/>
          <w:szCs w:val="24"/>
        </w:rPr>
        <w:t xml:space="preserve"> their professional</w:t>
      </w:r>
      <w:r w:rsidR="00BE7953" w:rsidRPr="00374868">
        <w:rPr>
          <w:rFonts w:ascii="Arial" w:hAnsi="Arial" w:cs="Arial"/>
          <w:sz w:val="24"/>
          <w:szCs w:val="24"/>
        </w:rPr>
        <w:t xml:space="preserve"> identity but i</w:t>
      </w:r>
      <w:r w:rsidR="006B58E2" w:rsidRPr="00374868">
        <w:rPr>
          <w:rFonts w:ascii="Arial" w:hAnsi="Arial" w:cs="Arial"/>
          <w:sz w:val="24"/>
          <w:szCs w:val="24"/>
        </w:rPr>
        <w:t xml:space="preserve">t may be increasingly difficult to maintain a division between the personal and the private.  </w:t>
      </w:r>
    </w:p>
    <w:p w:rsidR="008B44F3" w:rsidRPr="00374868" w:rsidRDefault="008B44F3" w:rsidP="00BF70F9">
      <w:pPr>
        <w:spacing w:line="240" w:lineRule="auto"/>
        <w:jc w:val="both"/>
        <w:rPr>
          <w:rFonts w:ascii="Arial" w:hAnsi="Arial" w:cs="Arial"/>
          <w:sz w:val="24"/>
          <w:szCs w:val="24"/>
        </w:rPr>
      </w:pPr>
      <w:proofErr w:type="spellStart"/>
      <w:r w:rsidRPr="00374868">
        <w:rPr>
          <w:rFonts w:ascii="Arial" w:hAnsi="Arial" w:cs="Arial"/>
          <w:sz w:val="24"/>
          <w:szCs w:val="24"/>
        </w:rPr>
        <w:t>Smedley</w:t>
      </w:r>
      <w:proofErr w:type="spellEnd"/>
      <w:r w:rsidRPr="00374868">
        <w:rPr>
          <w:rFonts w:ascii="Arial" w:hAnsi="Arial" w:cs="Arial"/>
          <w:sz w:val="24"/>
          <w:szCs w:val="24"/>
        </w:rPr>
        <w:t xml:space="preserve"> (2012) highlights activities amongst organisations </w:t>
      </w:r>
      <w:r w:rsidR="009E0FF9" w:rsidRPr="00374868">
        <w:rPr>
          <w:rFonts w:ascii="Arial" w:hAnsi="Arial" w:cs="Arial"/>
          <w:sz w:val="24"/>
          <w:szCs w:val="24"/>
        </w:rPr>
        <w:t xml:space="preserve">like BP and the Big Lottery fund that create internal </w:t>
      </w:r>
      <w:r w:rsidR="00F875AA" w:rsidRPr="00374868">
        <w:rPr>
          <w:rFonts w:ascii="Arial" w:hAnsi="Arial" w:cs="Arial"/>
          <w:sz w:val="24"/>
          <w:szCs w:val="24"/>
        </w:rPr>
        <w:t xml:space="preserve">social </w:t>
      </w:r>
      <w:r w:rsidR="009E0FF9" w:rsidRPr="00374868">
        <w:rPr>
          <w:rFonts w:ascii="Arial" w:hAnsi="Arial" w:cs="Arial"/>
          <w:sz w:val="24"/>
          <w:szCs w:val="24"/>
        </w:rPr>
        <w:t xml:space="preserve">networks (The Hub and Big Connect) respectively.  </w:t>
      </w:r>
      <w:r w:rsidRPr="00374868">
        <w:rPr>
          <w:rFonts w:ascii="Arial" w:hAnsi="Arial" w:cs="Arial"/>
          <w:sz w:val="24"/>
          <w:szCs w:val="24"/>
        </w:rPr>
        <w:t xml:space="preserve">These have been put in place to avoid the risk of </w:t>
      </w:r>
      <w:r w:rsidR="00F875AA" w:rsidRPr="00374868">
        <w:rPr>
          <w:rFonts w:ascii="Arial" w:hAnsi="Arial" w:cs="Arial"/>
          <w:sz w:val="24"/>
          <w:szCs w:val="24"/>
        </w:rPr>
        <w:t xml:space="preserve">the </w:t>
      </w:r>
      <w:r w:rsidRPr="00374868">
        <w:rPr>
          <w:rFonts w:ascii="Arial" w:hAnsi="Arial" w:cs="Arial"/>
          <w:sz w:val="24"/>
          <w:szCs w:val="24"/>
        </w:rPr>
        <w:t xml:space="preserve">leeching </w:t>
      </w:r>
      <w:r w:rsidR="00F875AA" w:rsidRPr="00374868">
        <w:rPr>
          <w:rFonts w:ascii="Arial" w:hAnsi="Arial" w:cs="Arial"/>
          <w:sz w:val="24"/>
          <w:szCs w:val="24"/>
        </w:rPr>
        <w:t xml:space="preserve">of </w:t>
      </w:r>
      <w:r w:rsidRPr="00374868">
        <w:rPr>
          <w:rFonts w:ascii="Arial" w:hAnsi="Arial" w:cs="Arial"/>
          <w:sz w:val="24"/>
          <w:szCs w:val="24"/>
        </w:rPr>
        <w:t>intellectual capital and</w:t>
      </w:r>
      <w:r w:rsidR="00F875AA" w:rsidRPr="00374868">
        <w:rPr>
          <w:rFonts w:ascii="Arial" w:hAnsi="Arial" w:cs="Arial"/>
          <w:sz w:val="24"/>
          <w:szCs w:val="24"/>
        </w:rPr>
        <w:t xml:space="preserve"> also serve to help</w:t>
      </w:r>
      <w:r w:rsidRPr="00374868">
        <w:rPr>
          <w:rFonts w:ascii="Arial" w:hAnsi="Arial" w:cs="Arial"/>
          <w:sz w:val="24"/>
          <w:szCs w:val="24"/>
        </w:rPr>
        <w:t xml:space="preserve"> maintain a positive employer brand.  The question here however is whether th</w:t>
      </w:r>
      <w:r w:rsidR="00F875AA" w:rsidRPr="00374868">
        <w:rPr>
          <w:rFonts w:ascii="Arial" w:hAnsi="Arial" w:cs="Arial"/>
          <w:sz w:val="24"/>
          <w:szCs w:val="24"/>
        </w:rPr>
        <w:t xml:space="preserve">ese approaches will secure a benefit significant enough to warrant the developmental and continuing IT investment involved.  </w:t>
      </w:r>
      <w:r w:rsidRPr="00374868">
        <w:rPr>
          <w:rFonts w:ascii="Arial" w:hAnsi="Arial" w:cs="Arial"/>
          <w:sz w:val="24"/>
          <w:szCs w:val="24"/>
        </w:rPr>
        <w:t xml:space="preserve">Individuals dial into networks for information- will employees really take the time to </w:t>
      </w:r>
      <w:r w:rsidR="00F875AA" w:rsidRPr="00374868">
        <w:rPr>
          <w:rFonts w:ascii="Arial" w:hAnsi="Arial" w:cs="Arial"/>
          <w:sz w:val="24"/>
          <w:szCs w:val="24"/>
        </w:rPr>
        <w:t xml:space="preserve">populate and </w:t>
      </w:r>
      <w:r w:rsidRPr="00374868">
        <w:rPr>
          <w:rFonts w:ascii="Arial" w:hAnsi="Arial" w:cs="Arial"/>
          <w:sz w:val="24"/>
          <w:szCs w:val="24"/>
        </w:rPr>
        <w:t>share</w:t>
      </w:r>
      <w:r w:rsidR="00F875AA" w:rsidRPr="00374868">
        <w:rPr>
          <w:rFonts w:ascii="Arial" w:hAnsi="Arial" w:cs="Arial"/>
          <w:sz w:val="24"/>
          <w:szCs w:val="24"/>
        </w:rPr>
        <w:t>?</w:t>
      </w:r>
      <w:r w:rsidRPr="00374868">
        <w:rPr>
          <w:rFonts w:ascii="Arial" w:hAnsi="Arial" w:cs="Arial"/>
          <w:sz w:val="24"/>
          <w:szCs w:val="24"/>
        </w:rPr>
        <w:t xml:space="preserve">  In addition, will the same employees, those knowledge workers </w:t>
      </w:r>
      <w:r w:rsidR="00F875AA" w:rsidRPr="00374868">
        <w:rPr>
          <w:rFonts w:ascii="Arial" w:hAnsi="Arial" w:cs="Arial"/>
          <w:sz w:val="24"/>
          <w:szCs w:val="24"/>
        </w:rPr>
        <w:t xml:space="preserve">who are </w:t>
      </w:r>
      <w:r w:rsidR="00BF70F9" w:rsidRPr="00374868">
        <w:rPr>
          <w:rFonts w:ascii="Arial" w:hAnsi="Arial" w:cs="Arial"/>
          <w:sz w:val="24"/>
          <w:szCs w:val="24"/>
        </w:rPr>
        <w:t xml:space="preserve">already </w:t>
      </w:r>
      <w:r w:rsidRPr="00374868">
        <w:rPr>
          <w:rFonts w:ascii="Arial" w:hAnsi="Arial" w:cs="Arial"/>
          <w:sz w:val="24"/>
          <w:szCs w:val="24"/>
        </w:rPr>
        <w:t xml:space="preserve">affiliated to their professions really stop </w:t>
      </w:r>
      <w:r w:rsidR="00F875AA" w:rsidRPr="00374868">
        <w:rPr>
          <w:rFonts w:ascii="Arial" w:hAnsi="Arial" w:cs="Arial"/>
          <w:sz w:val="24"/>
          <w:szCs w:val="24"/>
        </w:rPr>
        <w:t xml:space="preserve">using </w:t>
      </w:r>
      <w:r w:rsidRPr="00374868">
        <w:rPr>
          <w:rFonts w:ascii="Arial" w:hAnsi="Arial" w:cs="Arial"/>
          <w:sz w:val="24"/>
          <w:szCs w:val="24"/>
        </w:rPr>
        <w:t>their existing social network</w:t>
      </w:r>
      <w:r w:rsidR="00F875AA" w:rsidRPr="00374868">
        <w:rPr>
          <w:rFonts w:ascii="Arial" w:hAnsi="Arial" w:cs="Arial"/>
          <w:sz w:val="24"/>
          <w:szCs w:val="24"/>
        </w:rPr>
        <w:t>s?</w:t>
      </w:r>
      <w:r w:rsidRPr="00374868">
        <w:rPr>
          <w:rFonts w:ascii="Arial" w:hAnsi="Arial" w:cs="Arial"/>
          <w:sz w:val="24"/>
          <w:szCs w:val="24"/>
        </w:rPr>
        <w:t xml:space="preserve">  </w:t>
      </w:r>
    </w:p>
    <w:p w:rsidR="00181AE9" w:rsidRPr="00374868" w:rsidRDefault="00181AE9" w:rsidP="00374868">
      <w:pPr>
        <w:pStyle w:val="Heading1"/>
        <w:numPr>
          <w:ilvl w:val="0"/>
          <w:numId w:val="4"/>
        </w:numPr>
        <w:rPr>
          <w:rFonts w:ascii="Arial" w:hAnsi="Arial" w:cs="Arial"/>
          <w:color w:val="auto"/>
          <w:sz w:val="24"/>
          <w:szCs w:val="24"/>
        </w:rPr>
      </w:pPr>
      <w:r w:rsidRPr="00374868">
        <w:rPr>
          <w:rFonts w:ascii="Arial" w:hAnsi="Arial" w:cs="Arial"/>
          <w:color w:val="auto"/>
          <w:sz w:val="24"/>
          <w:szCs w:val="24"/>
        </w:rPr>
        <w:t>Emotional intelligence and Virtual Emotional Intelligence</w:t>
      </w:r>
    </w:p>
    <w:p w:rsidR="00F875AA" w:rsidRPr="00374868" w:rsidRDefault="00F875AA" w:rsidP="003B11C2">
      <w:pPr>
        <w:spacing w:line="240" w:lineRule="auto"/>
        <w:jc w:val="both"/>
        <w:rPr>
          <w:rFonts w:ascii="Arial" w:eastAsia="Times New Roman" w:hAnsi="Arial" w:cs="Arial"/>
          <w:color w:val="000000"/>
          <w:sz w:val="24"/>
          <w:szCs w:val="24"/>
        </w:rPr>
      </w:pPr>
      <w:proofErr w:type="spellStart"/>
      <w:r w:rsidRPr="00374868">
        <w:rPr>
          <w:rFonts w:ascii="Arial" w:eastAsia="Times New Roman" w:hAnsi="Arial" w:cs="Arial"/>
          <w:color w:val="000000"/>
          <w:sz w:val="24"/>
          <w:szCs w:val="24"/>
        </w:rPr>
        <w:t>Salovey</w:t>
      </w:r>
      <w:proofErr w:type="spellEnd"/>
      <w:r w:rsidRPr="00374868">
        <w:rPr>
          <w:rFonts w:ascii="Arial" w:eastAsia="Times New Roman" w:hAnsi="Arial" w:cs="Arial"/>
          <w:color w:val="000000"/>
          <w:sz w:val="24"/>
          <w:szCs w:val="24"/>
        </w:rPr>
        <w:t xml:space="preserve"> and Mayer (1990, p. 189) proposed a formal definition of Emotional Intelligence (EI) as ‘‘The ability to monitor one’s own and others’ feelings, to discriminate among them, and to use this information to guide one’s thinking and action.’’  The concept was later popularised by Daniel </w:t>
      </w:r>
      <w:proofErr w:type="spellStart"/>
      <w:r w:rsidRPr="00374868">
        <w:rPr>
          <w:rFonts w:ascii="Arial" w:eastAsia="Times New Roman" w:hAnsi="Arial" w:cs="Arial"/>
          <w:color w:val="000000"/>
          <w:sz w:val="24"/>
          <w:szCs w:val="24"/>
        </w:rPr>
        <w:t>Goleman</w:t>
      </w:r>
      <w:proofErr w:type="spellEnd"/>
      <w:r w:rsidRPr="00374868">
        <w:rPr>
          <w:rFonts w:ascii="Arial" w:eastAsia="Times New Roman" w:hAnsi="Arial" w:cs="Arial"/>
          <w:color w:val="000000"/>
          <w:sz w:val="24"/>
          <w:szCs w:val="24"/>
        </w:rPr>
        <w:t xml:space="preserve"> with his book: Emotional Intelligence (</w:t>
      </w:r>
      <w:proofErr w:type="spellStart"/>
      <w:r w:rsidRPr="00374868">
        <w:rPr>
          <w:rFonts w:ascii="Arial" w:eastAsia="Times New Roman" w:hAnsi="Arial" w:cs="Arial"/>
          <w:color w:val="000000"/>
          <w:sz w:val="24"/>
          <w:szCs w:val="24"/>
        </w:rPr>
        <w:t>Goleman</w:t>
      </w:r>
      <w:proofErr w:type="spellEnd"/>
      <w:r w:rsidRPr="00374868">
        <w:rPr>
          <w:rFonts w:ascii="Arial" w:eastAsia="Times New Roman" w:hAnsi="Arial" w:cs="Arial"/>
          <w:color w:val="000000"/>
          <w:sz w:val="24"/>
          <w:szCs w:val="24"/>
        </w:rPr>
        <w:t xml:space="preserve">, 1995).  This populist approach was followed by </w:t>
      </w:r>
      <w:proofErr w:type="gramStart"/>
      <w:r w:rsidRPr="00374868">
        <w:rPr>
          <w:rFonts w:ascii="Arial" w:eastAsia="Times New Roman" w:hAnsi="Arial" w:cs="Arial"/>
          <w:color w:val="000000"/>
          <w:sz w:val="24"/>
          <w:szCs w:val="24"/>
        </w:rPr>
        <w:lastRenderedPageBreak/>
        <w:t>Cooper  and</w:t>
      </w:r>
      <w:proofErr w:type="gramEnd"/>
      <w:r w:rsidRPr="00374868">
        <w:rPr>
          <w:rFonts w:ascii="Arial" w:eastAsia="Times New Roman" w:hAnsi="Arial" w:cs="Arial"/>
          <w:color w:val="000000"/>
          <w:sz w:val="24"/>
          <w:szCs w:val="24"/>
        </w:rPr>
        <w:t xml:space="preserve">  </w:t>
      </w:r>
      <w:proofErr w:type="spellStart"/>
      <w:r w:rsidRPr="00374868">
        <w:rPr>
          <w:rFonts w:ascii="Arial" w:eastAsia="Times New Roman" w:hAnsi="Arial" w:cs="Arial"/>
          <w:color w:val="000000"/>
          <w:sz w:val="24"/>
          <w:szCs w:val="24"/>
        </w:rPr>
        <w:t>Sawaf</w:t>
      </w:r>
      <w:proofErr w:type="spellEnd"/>
      <w:r w:rsidRPr="00374868">
        <w:rPr>
          <w:rFonts w:ascii="Arial" w:eastAsia="Times New Roman" w:hAnsi="Arial" w:cs="Arial"/>
          <w:color w:val="000000"/>
          <w:sz w:val="24"/>
          <w:szCs w:val="24"/>
        </w:rPr>
        <w:t xml:space="preserve">  (1997) who wrote about “Executive  EQ” - a testable Emotional  Quotient (EQ) that acted as a talent differentiator.  </w:t>
      </w:r>
    </w:p>
    <w:p w:rsidR="009D3394" w:rsidRPr="00374868" w:rsidRDefault="009D3394" w:rsidP="003B11C2">
      <w:pPr>
        <w:spacing w:line="240" w:lineRule="auto"/>
        <w:jc w:val="both"/>
        <w:rPr>
          <w:rFonts w:ascii="Arial" w:hAnsi="Arial" w:cs="Arial"/>
          <w:color w:val="000000"/>
          <w:sz w:val="24"/>
          <w:szCs w:val="24"/>
        </w:rPr>
      </w:pPr>
      <w:r w:rsidRPr="00374868">
        <w:rPr>
          <w:rFonts w:ascii="Arial" w:hAnsi="Arial" w:cs="Arial"/>
          <w:sz w:val="24"/>
          <w:szCs w:val="24"/>
        </w:rPr>
        <w:t xml:space="preserve">Part of the new knowledge and skills needed to operate in the virtual world and within communities of practice </w:t>
      </w:r>
      <w:r w:rsidR="00D137FE" w:rsidRPr="00374868">
        <w:rPr>
          <w:rFonts w:ascii="Arial" w:hAnsi="Arial" w:cs="Arial"/>
          <w:sz w:val="24"/>
          <w:szCs w:val="24"/>
        </w:rPr>
        <w:t xml:space="preserve">(a group of people who share an interest, a craft, and/or a profession) </w:t>
      </w:r>
      <w:r w:rsidRPr="00374868">
        <w:rPr>
          <w:rFonts w:ascii="Arial" w:hAnsi="Arial" w:cs="Arial"/>
          <w:sz w:val="24"/>
          <w:szCs w:val="24"/>
        </w:rPr>
        <w:t xml:space="preserve">becomes not only emotional intelligence (being attuned to the emotional needs of others) but being able to do this within and through the new media.  Hence we need to talk not about EQ but about </w:t>
      </w:r>
      <w:r w:rsidRPr="00374868">
        <w:rPr>
          <w:rFonts w:ascii="Arial" w:hAnsi="Arial" w:cs="Arial"/>
          <w:i/>
          <w:sz w:val="24"/>
          <w:szCs w:val="24"/>
        </w:rPr>
        <w:t>Virtual EQ.</w:t>
      </w:r>
      <w:r w:rsidRPr="00374868">
        <w:rPr>
          <w:rFonts w:ascii="Arial" w:hAnsi="Arial" w:cs="Arial"/>
          <w:sz w:val="24"/>
          <w:szCs w:val="24"/>
        </w:rPr>
        <w:t xml:space="preserve">  </w:t>
      </w:r>
      <w:r w:rsidR="00D137FE" w:rsidRPr="00374868">
        <w:rPr>
          <w:rFonts w:ascii="Arial" w:hAnsi="Arial" w:cs="Arial"/>
          <w:sz w:val="24"/>
          <w:szCs w:val="24"/>
        </w:rPr>
        <w:t>This is th</w:t>
      </w:r>
      <w:r w:rsidRPr="00374868">
        <w:rPr>
          <w:rFonts w:ascii="Arial" w:hAnsi="Arial" w:cs="Arial"/>
          <w:sz w:val="24"/>
          <w:szCs w:val="24"/>
        </w:rPr>
        <w:t>e ability to sensitively and appropriately acqui</w:t>
      </w:r>
      <w:r w:rsidR="006A1809" w:rsidRPr="00374868">
        <w:rPr>
          <w:rFonts w:ascii="Arial" w:hAnsi="Arial" w:cs="Arial"/>
          <w:sz w:val="24"/>
          <w:szCs w:val="24"/>
        </w:rPr>
        <w:t>re and share knowledge through virtual</w:t>
      </w:r>
      <w:r w:rsidRPr="00374868">
        <w:rPr>
          <w:rFonts w:ascii="Arial" w:hAnsi="Arial" w:cs="Arial"/>
          <w:sz w:val="24"/>
          <w:szCs w:val="24"/>
        </w:rPr>
        <w:t xml:space="preserve"> communit</w:t>
      </w:r>
      <w:r w:rsidR="006A1809" w:rsidRPr="00374868">
        <w:rPr>
          <w:rFonts w:ascii="Arial" w:hAnsi="Arial" w:cs="Arial"/>
          <w:sz w:val="24"/>
          <w:szCs w:val="24"/>
        </w:rPr>
        <w:t>ies</w:t>
      </w:r>
      <w:r w:rsidRPr="00374868">
        <w:rPr>
          <w:rFonts w:ascii="Arial" w:hAnsi="Arial" w:cs="Arial"/>
          <w:sz w:val="24"/>
          <w:szCs w:val="24"/>
        </w:rPr>
        <w:t xml:space="preserve"> of practice while maintaining personal and organisational integrity.  Through the process of sharing information and experiences, group members learn from each other, and have an opportunity to develop themselves </w:t>
      </w:r>
      <w:r w:rsidR="00D137FE" w:rsidRPr="00374868">
        <w:rPr>
          <w:rFonts w:ascii="Arial" w:hAnsi="Arial" w:cs="Arial"/>
          <w:sz w:val="24"/>
          <w:szCs w:val="24"/>
        </w:rPr>
        <w:t>personally and professionally as well as providing the op</w:t>
      </w:r>
      <w:r w:rsidR="00BE6A7E" w:rsidRPr="00374868">
        <w:rPr>
          <w:rFonts w:ascii="Arial" w:hAnsi="Arial" w:cs="Arial"/>
          <w:sz w:val="24"/>
          <w:szCs w:val="24"/>
        </w:rPr>
        <w:t xml:space="preserve">portunity to </w:t>
      </w:r>
      <w:r w:rsidR="00D137FE" w:rsidRPr="00374868">
        <w:rPr>
          <w:rFonts w:ascii="Arial" w:hAnsi="Arial" w:cs="Arial"/>
          <w:sz w:val="24"/>
          <w:szCs w:val="24"/>
        </w:rPr>
        <w:t xml:space="preserve">form virtual teams. </w:t>
      </w:r>
    </w:p>
    <w:p w:rsidR="003B11C2" w:rsidRPr="00374868" w:rsidRDefault="009915A4" w:rsidP="003B11C2">
      <w:pPr>
        <w:spacing w:after="0" w:line="240" w:lineRule="auto"/>
        <w:jc w:val="both"/>
        <w:rPr>
          <w:rFonts w:ascii="Arial" w:eastAsia="Times New Roman" w:hAnsi="Arial" w:cs="Arial"/>
          <w:sz w:val="24"/>
          <w:szCs w:val="24"/>
        </w:rPr>
      </w:pPr>
      <w:r w:rsidRPr="00374868">
        <w:rPr>
          <w:rFonts w:ascii="Arial" w:eastAsia="Times New Roman" w:hAnsi="Arial" w:cs="Arial"/>
          <w:color w:val="000000"/>
          <w:sz w:val="24"/>
          <w:szCs w:val="24"/>
          <w:shd w:val="clear" w:color="auto" w:fill="FFFFFF"/>
        </w:rPr>
        <w:t xml:space="preserve">To gain a greater understanding of the EI concept it is necessary to explore the key ideas behind </w:t>
      </w:r>
      <w:proofErr w:type="spellStart"/>
      <w:r w:rsidRPr="00374868">
        <w:rPr>
          <w:rFonts w:ascii="Arial" w:eastAsia="Times New Roman" w:hAnsi="Arial" w:cs="Arial"/>
          <w:color w:val="000000"/>
          <w:sz w:val="24"/>
          <w:szCs w:val="24"/>
          <w:shd w:val="clear" w:color="auto" w:fill="FFFFFF"/>
        </w:rPr>
        <w:t>Salovey</w:t>
      </w:r>
      <w:proofErr w:type="spellEnd"/>
      <w:r w:rsidRPr="00374868">
        <w:rPr>
          <w:rFonts w:ascii="Arial" w:eastAsia="Times New Roman" w:hAnsi="Arial" w:cs="Arial"/>
          <w:color w:val="000000"/>
          <w:sz w:val="24"/>
          <w:szCs w:val="24"/>
          <w:shd w:val="clear" w:color="auto" w:fill="FFFFFF"/>
        </w:rPr>
        <w:t xml:space="preserve"> and Mayer’s (1990) model.  Th</w:t>
      </w:r>
      <w:r w:rsidR="0013722F" w:rsidRPr="00374868">
        <w:rPr>
          <w:rFonts w:ascii="Arial" w:eastAsia="Times New Roman" w:hAnsi="Arial" w:cs="Arial"/>
          <w:color w:val="000000"/>
          <w:sz w:val="24"/>
          <w:szCs w:val="24"/>
          <w:shd w:val="clear" w:color="auto" w:fill="FFFFFF"/>
        </w:rPr>
        <w:t>ey suggested that EI comprised four</w:t>
      </w:r>
      <w:r w:rsidR="003B11C2" w:rsidRPr="00374868">
        <w:rPr>
          <w:rFonts w:ascii="Arial" w:eastAsia="Times New Roman" w:hAnsi="Arial" w:cs="Arial"/>
          <w:color w:val="000000"/>
          <w:sz w:val="24"/>
          <w:szCs w:val="24"/>
          <w:shd w:val="clear" w:color="auto" w:fill="FFFFFF"/>
        </w:rPr>
        <w:t xml:space="preserve"> </w:t>
      </w:r>
      <w:r w:rsidRPr="00374868">
        <w:rPr>
          <w:rFonts w:ascii="Arial" w:eastAsia="Times New Roman" w:hAnsi="Arial" w:cs="Arial"/>
          <w:color w:val="000000"/>
          <w:sz w:val="24"/>
          <w:szCs w:val="24"/>
          <w:shd w:val="clear" w:color="auto" w:fill="FFFFFF"/>
        </w:rPr>
        <w:t xml:space="preserve">abilities: </w:t>
      </w:r>
    </w:p>
    <w:p w:rsidR="003B11C2" w:rsidRPr="00374868" w:rsidRDefault="003B11C2" w:rsidP="003B11C2">
      <w:pPr>
        <w:spacing w:after="0" w:line="240" w:lineRule="auto"/>
        <w:jc w:val="both"/>
        <w:rPr>
          <w:rFonts w:ascii="Arial" w:eastAsia="Times New Roman" w:hAnsi="Arial" w:cs="Arial"/>
          <w:sz w:val="24"/>
          <w:szCs w:val="24"/>
        </w:rPr>
      </w:pPr>
    </w:p>
    <w:p w:rsidR="009915A4" w:rsidRPr="00374868" w:rsidRDefault="009915A4" w:rsidP="003B11C2">
      <w:pPr>
        <w:spacing w:after="0" w:line="240" w:lineRule="auto"/>
        <w:jc w:val="both"/>
        <w:rPr>
          <w:rFonts w:ascii="Arial" w:eastAsia="Times New Roman" w:hAnsi="Arial" w:cs="Arial"/>
          <w:color w:val="000000"/>
          <w:sz w:val="24"/>
          <w:szCs w:val="24"/>
        </w:rPr>
      </w:pPr>
      <w:r w:rsidRPr="00374868">
        <w:rPr>
          <w:rFonts w:ascii="Arial" w:eastAsia="Times New Roman" w:hAnsi="Arial" w:cs="Arial"/>
          <w:color w:val="000000"/>
          <w:sz w:val="24"/>
          <w:szCs w:val="24"/>
          <w:shd w:val="clear" w:color="auto" w:fill="FFFFFF"/>
        </w:rPr>
        <w:t>1)  Perceiving emotions - in self and in others through sight, sound and cultural understanding.  To some extent this is the cornerstone upon which the other three aspects of emotional intelligence are built.</w:t>
      </w:r>
    </w:p>
    <w:p w:rsidR="009915A4" w:rsidRPr="00374868" w:rsidRDefault="009915A4" w:rsidP="009D3394">
      <w:pPr>
        <w:spacing w:after="0" w:line="240" w:lineRule="auto"/>
        <w:rPr>
          <w:rFonts w:ascii="Arial" w:eastAsia="Times New Roman" w:hAnsi="Arial" w:cs="Arial"/>
          <w:color w:val="000000"/>
          <w:sz w:val="24"/>
          <w:szCs w:val="24"/>
        </w:rPr>
      </w:pPr>
      <w:r w:rsidRPr="00374868">
        <w:rPr>
          <w:rFonts w:ascii="Arial" w:eastAsia="Times New Roman" w:hAnsi="Arial" w:cs="Arial"/>
          <w:sz w:val="24"/>
          <w:szCs w:val="24"/>
        </w:rPr>
        <w:br/>
      </w:r>
      <w:r w:rsidRPr="00374868">
        <w:rPr>
          <w:rFonts w:ascii="Arial" w:eastAsia="Times New Roman" w:hAnsi="Arial" w:cs="Arial"/>
          <w:color w:val="000000"/>
          <w:sz w:val="24"/>
          <w:szCs w:val="24"/>
        </w:rPr>
        <w:t xml:space="preserve">2)  Using emotions (moods) - to support different cognitive processes </w:t>
      </w:r>
      <w:proofErr w:type="spellStart"/>
      <w:r w:rsidRPr="00374868">
        <w:rPr>
          <w:rFonts w:ascii="Arial" w:eastAsia="Times New Roman" w:hAnsi="Arial" w:cs="Arial"/>
          <w:color w:val="000000"/>
          <w:sz w:val="24"/>
          <w:szCs w:val="24"/>
        </w:rPr>
        <w:t>eg</w:t>
      </w:r>
      <w:proofErr w:type="spellEnd"/>
      <w:r w:rsidRPr="00374868">
        <w:rPr>
          <w:rFonts w:ascii="Arial" w:eastAsia="Times New Roman" w:hAnsi="Arial" w:cs="Arial"/>
          <w:color w:val="000000"/>
          <w:sz w:val="24"/>
          <w:szCs w:val="24"/>
        </w:rPr>
        <w:t xml:space="preserve"> problem solving when feeling happy (e.g., </w:t>
      </w:r>
      <w:proofErr w:type="spellStart"/>
      <w:r w:rsidRPr="00374868">
        <w:rPr>
          <w:rFonts w:ascii="Arial" w:eastAsia="Times New Roman" w:hAnsi="Arial" w:cs="Arial"/>
          <w:color w:val="000000"/>
          <w:sz w:val="24"/>
          <w:szCs w:val="24"/>
        </w:rPr>
        <w:t>Isen</w:t>
      </w:r>
      <w:proofErr w:type="spellEnd"/>
      <w:r w:rsidR="003B11C2" w:rsidRPr="00374868">
        <w:rPr>
          <w:rFonts w:ascii="Arial" w:eastAsia="Times New Roman" w:hAnsi="Arial" w:cs="Arial"/>
          <w:color w:val="000000"/>
          <w:sz w:val="24"/>
          <w:szCs w:val="24"/>
        </w:rPr>
        <w:t xml:space="preserve"> et al</w:t>
      </w:r>
      <w:r w:rsidRPr="00374868">
        <w:rPr>
          <w:rFonts w:ascii="Arial" w:eastAsia="Times New Roman" w:hAnsi="Arial" w:cs="Arial"/>
          <w:color w:val="000000"/>
          <w:sz w:val="24"/>
          <w:szCs w:val="24"/>
        </w:rPr>
        <w:t xml:space="preserve"> 1985).</w:t>
      </w:r>
    </w:p>
    <w:p w:rsidR="009915A4" w:rsidRPr="00374868" w:rsidRDefault="009915A4" w:rsidP="009D3394">
      <w:pPr>
        <w:spacing w:after="0" w:line="240" w:lineRule="auto"/>
        <w:rPr>
          <w:rFonts w:ascii="Arial" w:eastAsia="Times New Roman" w:hAnsi="Arial" w:cs="Arial"/>
          <w:color w:val="000000"/>
          <w:sz w:val="24"/>
          <w:szCs w:val="24"/>
        </w:rPr>
      </w:pPr>
      <w:r w:rsidRPr="00374868">
        <w:rPr>
          <w:rFonts w:ascii="Arial" w:eastAsia="Times New Roman" w:hAnsi="Arial" w:cs="Arial"/>
          <w:sz w:val="24"/>
          <w:szCs w:val="24"/>
        </w:rPr>
        <w:br/>
      </w:r>
      <w:r w:rsidRPr="00374868">
        <w:rPr>
          <w:rFonts w:ascii="Arial" w:eastAsia="Times New Roman" w:hAnsi="Arial" w:cs="Arial"/>
          <w:color w:val="000000"/>
          <w:sz w:val="24"/>
          <w:szCs w:val="24"/>
        </w:rPr>
        <w:t>3)  Understanding emotions - a nuanced insight into different emotions (and their language labels) and how they vary over time e</w:t>
      </w:r>
      <w:r w:rsidR="003B11C2" w:rsidRPr="00374868">
        <w:rPr>
          <w:rFonts w:ascii="Arial" w:eastAsia="Times New Roman" w:hAnsi="Arial" w:cs="Arial"/>
          <w:color w:val="000000"/>
          <w:sz w:val="24"/>
          <w:szCs w:val="24"/>
        </w:rPr>
        <w:t>.</w:t>
      </w:r>
      <w:r w:rsidRPr="00374868">
        <w:rPr>
          <w:rFonts w:ascii="Arial" w:eastAsia="Times New Roman" w:hAnsi="Arial" w:cs="Arial"/>
          <w:color w:val="000000"/>
          <w:sz w:val="24"/>
          <w:szCs w:val="24"/>
        </w:rPr>
        <w:t>g</w:t>
      </w:r>
      <w:r w:rsidR="003B11C2" w:rsidRPr="00374868">
        <w:rPr>
          <w:rFonts w:ascii="Arial" w:eastAsia="Times New Roman" w:hAnsi="Arial" w:cs="Arial"/>
          <w:color w:val="000000"/>
          <w:sz w:val="24"/>
          <w:szCs w:val="24"/>
        </w:rPr>
        <w:t>.</w:t>
      </w:r>
      <w:r w:rsidRPr="00374868">
        <w:rPr>
          <w:rFonts w:ascii="Arial" w:eastAsia="Times New Roman" w:hAnsi="Arial" w:cs="Arial"/>
          <w:color w:val="000000"/>
          <w:sz w:val="24"/>
          <w:szCs w:val="24"/>
        </w:rPr>
        <w:t xml:space="preserve"> between sad and miserable and how sadness can evolve over time.</w:t>
      </w:r>
    </w:p>
    <w:p w:rsidR="003B11C2" w:rsidRPr="00374868" w:rsidRDefault="009915A4" w:rsidP="003B11C2">
      <w:pPr>
        <w:spacing w:after="0" w:line="240" w:lineRule="auto"/>
        <w:jc w:val="both"/>
        <w:rPr>
          <w:rFonts w:ascii="Arial" w:eastAsia="Times New Roman" w:hAnsi="Arial" w:cs="Arial"/>
          <w:sz w:val="24"/>
          <w:szCs w:val="24"/>
        </w:rPr>
      </w:pPr>
      <w:r w:rsidRPr="00374868">
        <w:rPr>
          <w:rFonts w:ascii="Arial" w:eastAsia="Times New Roman" w:hAnsi="Arial" w:cs="Arial"/>
          <w:sz w:val="24"/>
          <w:szCs w:val="24"/>
        </w:rPr>
        <w:br/>
      </w:r>
      <w:r w:rsidRPr="00374868">
        <w:rPr>
          <w:rFonts w:ascii="Arial" w:eastAsia="Times New Roman" w:hAnsi="Arial" w:cs="Arial"/>
          <w:color w:val="000000"/>
          <w:sz w:val="24"/>
          <w:szCs w:val="24"/>
        </w:rPr>
        <w:t>4)  Managing emotions - personal control of emotions and harnessing them in others to bring about intended outcomes.  </w:t>
      </w:r>
    </w:p>
    <w:p w:rsidR="003B11C2" w:rsidRPr="00374868" w:rsidRDefault="003B11C2" w:rsidP="003B11C2">
      <w:pPr>
        <w:spacing w:after="0" w:line="240" w:lineRule="auto"/>
        <w:jc w:val="both"/>
        <w:rPr>
          <w:rFonts w:ascii="Arial" w:eastAsia="Times New Roman" w:hAnsi="Arial" w:cs="Arial"/>
          <w:sz w:val="24"/>
          <w:szCs w:val="24"/>
        </w:rPr>
      </w:pPr>
    </w:p>
    <w:p w:rsidR="00C57F47" w:rsidRPr="00374868" w:rsidRDefault="009915A4" w:rsidP="003B11C2">
      <w:pPr>
        <w:spacing w:after="0" w:line="240" w:lineRule="auto"/>
        <w:jc w:val="both"/>
        <w:rPr>
          <w:rFonts w:ascii="Arial" w:eastAsia="Times New Roman" w:hAnsi="Arial" w:cs="Arial"/>
          <w:sz w:val="24"/>
          <w:szCs w:val="24"/>
        </w:rPr>
      </w:pPr>
      <w:r w:rsidRPr="00374868">
        <w:rPr>
          <w:rFonts w:ascii="Arial" w:eastAsia="Times New Roman" w:hAnsi="Arial" w:cs="Arial"/>
          <w:color w:val="000000"/>
          <w:sz w:val="24"/>
          <w:szCs w:val="24"/>
        </w:rPr>
        <w:t xml:space="preserve">To embrace the needs of the practitioner reader, </w:t>
      </w:r>
      <w:proofErr w:type="spellStart"/>
      <w:r w:rsidRPr="00374868">
        <w:rPr>
          <w:rFonts w:ascii="Arial" w:eastAsia="Times New Roman" w:hAnsi="Arial" w:cs="Arial"/>
          <w:color w:val="000000"/>
          <w:sz w:val="24"/>
          <w:szCs w:val="24"/>
        </w:rPr>
        <w:t>Parvesh</w:t>
      </w:r>
      <w:proofErr w:type="spellEnd"/>
      <w:r w:rsidRPr="00374868">
        <w:rPr>
          <w:rFonts w:ascii="Arial" w:eastAsia="Times New Roman" w:hAnsi="Arial" w:cs="Arial"/>
          <w:color w:val="000000"/>
          <w:sz w:val="24"/>
          <w:szCs w:val="24"/>
        </w:rPr>
        <w:t xml:space="preserve"> et al (2010) produced an EI model that differentiated ‘management excellence’ capability - a significant ambition for those in HRD seeking to develop their </w:t>
      </w:r>
      <w:r w:rsidR="0013722F" w:rsidRPr="00374868">
        <w:rPr>
          <w:rFonts w:ascii="Arial" w:eastAsia="Times New Roman" w:hAnsi="Arial" w:cs="Arial"/>
          <w:color w:val="000000"/>
          <w:sz w:val="24"/>
          <w:szCs w:val="24"/>
        </w:rPr>
        <w:t xml:space="preserve">talent pools of future leaders.  </w:t>
      </w:r>
      <w:r w:rsidRPr="00374868">
        <w:rPr>
          <w:rFonts w:ascii="Arial" w:eastAsia="Times New Roman" w:hAnsi="Arial" w:cs="Arial"/>
          <w:color w:val="000000"/>
          <w:sz w:val="24"/>
          <w:szCs w:val="24"/>
        </w:rPr>
        <w:t>They suggested that it was akin to relationship management and was the ability to “handle relationships successfully by learning from criticism, avoiding judgements and respecting others at work and beyond.”  (ibid, p983)</w:t>
      </w:r>
    </w:p>
    <w:p w:rsidR="00C57F47" w:rsidRPr="00374868" w:rsidRDefault="00C57F47" w:rsidP="003B11C2">
      <w:pPr>
        <w:spacing w:after="0" w:line="240" w:lineRule="auto"/>
        <w:jc w:val="both"/>
        <w:rPr>
          <w:rFonts w:ascii="Arial" w:eastAsia="Times New Roman" w:hAnsi="Arial" w:cs="Arial"/>
          <w:sz w:val="24"/>
          <w:szCs w:val="24"/>
        </w:rPr>
      </w:pPr>
    </w:p>
    <w:p w:rsidR="006A1809" w:rsidRPr="00374868" w:rsidRDefault="0013722F" w:rsidP="003B11C2">
      <w:pPr>
        <w:spacing w:after="0" w:line="240" w:lineRule="auto"/>
        <w:jc w:val="both"/>
        <w:rPr>
          <w:rFonts w:ascii="Arial" w:eastAsia="Times New Roman" w:hAnsi="Arial" w:cs="Arial"/>
          <w:color w:val="000000"/>
          <w:sz w:val="24"/>
          <w:szCs w:val="24"/>
        </w:rPr>
      </w:pPr>
      <w:r w:rsidRPr="00374868">
        <w:rPr>
          <w:rFonts w:ascii="Arial" w:eastAsia="Times New Roman" w:hAnsi="Arial" w:cs="Arial"/>
          <w:color w:val="000000"/>
          <w:sz w:val="24"/>
          <w:szCs w:val="24"/>
        </w:rPr>
        <w:t>The</w:t>
      </w:r>
      <w:r w:rsidR="006A1809" w:rsidRPr="00374868">
        <w:rPr>
          <w:rFonts w:ascii="Arial" w:eastAsia="Times New Roman" w:hAnsi="Arial" w:cs="Arial"/>
          <w:color w:val="000000"/>
          <w:sz w:val="24"/>
          <w:szCs w:val="24"/>
        </w:rPr>
        <w:t xml:space="preserve"> central idea underpinning the model is that EI is contextual</w:t>
      </w:r>
      <w:r w:rsidRPr="00374868">
        <w:rPr>
          <w:rFonts w:ascii="Arial" w:eastAsia="Times New Roman" w:hAnsi="Arial" w:cs="Arial"/>
          <w:color w:val="000000"/>
          <w:sz w:val="24"/>
          <w:szCs w:val="24"/>
        </w:rPr>
        <w:t xml:space="preserve">; </w:t>
      </w:r>
      <w:r w:rsidR="006A1809" w:rsidRPr="00374868">
        <w:rPr>
          <w:rFonts w:ascii="Arial" w:eastAsia="Times New Roman" w:hAnsi="Arial" w:cs="Arial"/>
          <w:color w:val="000000"/>
          <w:sz w:val="24"/>
          <w:szCs w:val="24"/>
        </w:rPr>
        <w:t>“a set of skills or competencies rather than personality traits... [</w:t>
      </w:r>
      <w:proofErr w:type="gramStart"/>
      <w:r w:rsidR="006A1809" w:rsidRPr="00374868">
        <w:rPr>
          <w:rFonts w:ascii="Arial" w:eastAsia="Times New Roman" w:hAnsi="Arial" w:cs="Arial"/>
          <w:color w:val="000000"/>
          <w:sz w:val="24"/>
          <w:szCs w:val="24"/>
        </w:rPr>
        <w:t>and</w:t>
      </w:r>
      <w:proofErr w:type="gramEnd"/>
      <w:r w:rsidR="006A1809" w:rsidRPr="00374868">
        <w:rPr>
          <w:rFonts w:ascii="Arial" w:eastAsia="Times New Roman" w:hAnsi="Arial" w:cs="Arial"/>
          <w:color w:val="000000"/>
          <w:sz w:val="24"/>
          <w:szCs w:val="24"/>
        </w:rPr>
        <w:t xml:space="preserve"> that] In order to use these skills, one must be aware of what is considered appropriate </w:t>
      </w:r>
      <w:proofErr w:type="spellStart"/>
      <w:r w:rsidR="006A1809" w:rsidRPr="00374868">
        <w:rPr>
          <w:rFonts w:ascii="Arial" w:eastAsia="Times New Roman" w:hAnsi="Arial" w:cs="Arial"/>
          <w:color w:val="000000"/>
          <w:sz w:val="24"/>
          <w:szCs w:val="24"/>
        </w:rPr>
        <w:t>behavior</w:t>
      </w:r>
      <w:proofErr w:type="spellEnd"/>
      <w:r w:rsidR="006A1809" w:rsidRPr="00374868">
        <w:rPr>
          <w:rFonts w:ascii="Arial" w:eastAsia="Times New Roman" w:hAnsi="Arial" w:cs="Arial"/>
          <w:color w:val="000000"/>
          <w:sz w:val="24"/>
          <w:szCs w:val="24"/>
        </w:rPr>
        <w:t xml:space="preserve"> by the people with whom one interacts.”  </w:t>
      </w:r>
      <w:proofErr w:type="spellStart"/>
      <w:proofErr w:type="gramStart"/>
      <w:r w:rsidR="006A1809" w:rsidRPr="00374868">
        <w:rPr>
          <w:rFonts w:ascii="Arial" w:eastAsia="Times New Roman" w:hAnsi="Arial" w:cs="Arial"/>
          <w:color w:val="000000"/>
          <w:sz w:val="24"/>
          <w:szCs w:val="24"/>
        </w:rPr>
        <w:t>Salovey</w:t>
      </w:r>
      <w:proofErr w:type="spellEnd"/>
      <w:r w:rsidR="006A1809" w:rsidRPr="00374868">
        <w:rPr>
          <w:rFonts w:ascii="Arial" w:eastAsia="Times New Roman" w:hAnsi="Arial" w:cs="Arial"/>
          <w:color w:val="000000"/>
          <w:sz w:val="24"/>
          <w:szCs w:val="24"/>
        </w:rPr>
        <w:t xml:space="preserve"> &amp; </w:t>
      </w:r>
      <w:proofErr w:type="spellStart"/>
      <w:r w:rsidR="006A1809" w:rsidRPr="00374868">
        <w:rPr>
          <w:rFonts w:ascii="Arial" w:eastAsia="Times New Roman" w:hAnsi="Arial" w:cs="Arial"/>
          <w:color w:val="000000"/>
          <w:sz w:val="24"/>
          <w:szCs w:val="24"/>
        </w:rPr>
        <w:t>Grenwal</w:t>
      </w:r>
      <w:proofErr w:type="spellEnd"/>
      <w:r w:rsidR="006A1809" w:rsidRPr="00374868">
        <w:rPr>
          <w:rFonts w:ascii="Arial" w:eastAsia="Times New Roman" w:hAnsi="Arial" w:cs="Arial"/>
          <w:color w:val="000000"/>
          <w:sz w:val="24"/>
          <w:szCs w:val="24"/>
        </w:rPr>
        <w:t xml:space="preserve"> (2005, p282).</w:t>
      </w:r>
      <w:proofErr w:type="gramEnd"/>
      <w:r w:rsidR="006A1809" w:rsidRPr="00374868">
        <w:rPr>
          <w:rFonts w:ascii="Arial" w:eastAsia="Times New Roman" w:hAnsi="Arial" w:cs="Arial"/>
          <w:color w:val="000000"/>
          <w:sz w:val="24"/>
          <w:szCs w:val="24"/>
        </w:rPr>
        <w:t xml:space="preserve">  This then offers the opportunity to differentiate between the EI abilities expected in face to face interactions versus those conducted within a virtual world.</w:t>
      </w:r>
    </w:p>
    <w:p w:rsidR="006A1809" w:rsidRPr="00374868" w:rsidRDefault="006A1809" w:rsidP="003B11C2">
      <w:pPr>
        <w:spacing w:after="0" w:line="240" w:lineRule="auto"/>
        <w:jc w:val="both"/>
        <w:rPr>
          <w:rFonts w:ascii="Arial" w:eastAsia="Times New Roman" w:hAnsi="Arial" w:cs="Arial"/>
          <w:color w:val="000000"/>
          <w:sz w:val="24"/>
          <w:szCs w:val="24"/>
        </w:rPr>
      </w:pPr>
    </w:p>
    <w:p w:rsidR="00F35DDC" w:rsidRPr="00374868" w:rsidRDefault="009915A4" w:rsidP="003B11C2">
      <w:pPr>
        <w:spacing w:after="0" w:line="240" w:lineRule="auto"/>
        <w:jc w:val="both"/>
        <w:rPr>
          <w:rFonts w:ascii="Arial" w:eastAsia="Times New Roman" w:hAnsi="Arial" w:cs="Arial"/>
          <w:color w:val="000000"/>
          <w:sz w:val="24"/>
          <w:szCs w:val="24"/>
        </w:rPr>
      </w:pPr>
      <w:r w:rsidRPr="00374868">
        <w:rPr>
          <w:rFonts w:ascii="Arial" w:eastAsia="Times New Roman" w:hAnsi="Arial" w:cs="Arial"/>
          <w:color w:val="000000"/>
          <w:sz w:val="24"/>
          <w:szCs w:val="24"/>
        </w:rPr>
        <w:t>There has been some interesting EI research covering a number of themes that are of significant interest to HRD professionals who are considering the composition and development o</w:t>
      </w:r>
      <w:r w:rsidR="00F35DDC" w:rsidRPr="00374868">
        <w:rPr>
          <w:rFonts w:ascii="Arial" w:eastAsia="Times New Roman" w:hAnsi="Arial" w:cs="Arial"/>
          <w:color w:val="000000"/>
          <w:sz w:val="24"/>
          <w:szCs w:val="24"/>
        </w:rPr>
        <w:t>f their 2020 workforce</w:t>
      </w:r>
      <w:r w:rsidR="0013722F" w:rsidRPr="00374868">
        <w:rPr>
          <w:rFonts w:ascii="Arial" w:eastAsia="Times New Roman" w:hAnsi="Arial" w:cs="Arial"/>
          <w:color w:val="000000"/>
          <w:sz w:val="24"/>
          <w:szCs w:val="24"/>
        </w:rPr>
        <w:t>.  T</w:t>
      </w:r>
      <w:r w:rsidR="00F35DDC" w:rsidRPr="00374868">
        <w:rPr>
          <w:rFonts w:ascii="Arial" w:eastAsia="Times New Roman" w:hAnsi="Arial" w:cs="Arial"/>
          <w:color w:val="000000"/>
          <w:sz w:val="24"/>
          <w:szCs w:val="24"/>
        </w:rPr>
        <w:t>hey include C</w:t>
      </w:r>
      <w:r w:rsidRPr="00374868">
        <w:rPr>
          <w:rFonts w:ascii="Arial" w:eastAsia="Times New Roman" w:hAnsi="Arial" w:cs="Arial"/>
          <w:color w:val="000000"/>
          <w:sz w:val="24"/>
          <w:szCs w:val="24"/>
        </w:rPr>
        <w:t xml:space="preserve">onflict </w:t>
      </w:r>
      <w:r w:rsidR="00F35DDC" w:rsidRPr="00374868">
        <w:rPr>
          <w:rFonts w:ascii="Arial" w:eastAsia="Times New Roman" w:hAnsi="Arial" w:cs="Arial"/>
          <w:color w:val="000000"/>
          <w:sz w:val="24"/>
          <w:szCs w:val="24"/>
        </w:rPr>
        <w:t xml:space="preserve">management: </w:t>
      </w:r>
      <w:r w:rsidRPr="00374868">
        <w:rPr>
          <w:rFonts w:ascii="Arial" w:eastAsia="Times New Roman" w:hAnsi="Arial" w:cs="Arial"/>
          <w:color w:val="000000"/>
          <w:sz w:val="24"/>
          <w:szCs w:val="24"/>
        </w:rPr>
        <w:t>Jordan &amp; Troth (2002)</w:t>
      </w:r>
      <w:r w:rsidR="00F35DDC" w:rsidRPr="00374868">
        <w:rPr>
          <w:rFonts w:ascii="Arial" w:eastAsia="Times New Roman" w:hAnsi="Arial" w:cs="Arial"/>
          <w:color w:val="000000"/>
          <w:sz w:val="24"/>
          <w:szCs w:val="24"/>
        </w:rPr>
        <w:t xml:space="preserve">; </w:t>
      </w:r>
      <w:r w:rsidRPr="00374868">
        <w:rPr>
          <w:rFonts w:ascii="Arial" w:eastAsia="Times New Roman" w:hAnsi="Arial" w:cs="Arial"/>
          <w:color w:val="000000"/>
          <w:sz w:val="24"/>
          <w:szCs w:val="24"/>
        </w:rPr>
        <w:t>Emotional labour: Wong &amp; Law (2002)</w:t>
      </w:r>
      <w:r w:rsidR="00F35DDC" w:rsidRPr="00374868">
        <w:rPr>
          <w:rFonts w:ascii="Arial" w:eastAsia="Times New Roman" w:hAnsi="Arial" w:cs="Arial"/>
          <w:color w:val="000000"/>
          <w:sz w:val="24"/>
          <w:szCs w:val="24"/>
        </w:rPr>
        <w:t xml:space="preserve">, </w:t>
      </w:r>
      <w:proofErr w:type="spellStart"/>
      <w:r w:rsidRPr="00374868">
        <w:rPr>
          <w:rFonts w:ascii="Arial" w:eastAsia="Times New Roman" w:hAnsi="Arial" w:cs="Arial"/>
          <w:color w:val="000000"/>
          <w:sz w:val="24"/>
          <w:szCs w:val="24"/>
        </w:rPr>
        <w:t>Brotheridge</w:t>
      </w:r>
      <w:proofErr w:type="spellEnd"/>
      <w:r w:rsidRPr="00374868">
        <w:rPr>
          <w:rFonts w:ascii="Arial" w:eastAsia="Times New Roman" w:hAnsi="Arial" w:cs="Arial"/>
          <w:color w:val="000000"/>
          <w:sz w:val="24"/>
          <w:szCs w:val="24"/>
        </w:rPr>
        <w:t xml:space="preserve"> (2003)</w:t>
      </w:r>
      <w:r w:rsidR="00F35DDC" w:rsidRPr="00374868">
        <w:rPr>
          <w:rFonts w:ascii="Arial" w:eastAsia="Times New Roman" w:hAnsi="Arial" w:cs="Arial"/>
          <w:color w:val="000000"/>
          <w:sz w:val="24"/>
          <w:szCs w:val="24"/>
        </w:rPr>
        <w:t xml:space="preserve">; </w:t>
      </w:r>
      <w:r w:rsidRPr="00374868">
        <w:rPr>
          <w:rFonts w:ascii="Arial" w:eastAsia="Times New Roman" w:hAnsi="Arial" w:cs="Arial"/>
          <w:color w:val="000000"/>
          <w:sz w:val="24"/>
          <w:szCs w:val="24"/>
        </w:rPr>
        <w:t>Relationship management/Interpersonal skills: Lopes et al (2005)</w:t>
      </w:r>
      <w:r w:rsidR="00F35DDC" w:rsidRPr="00374868">
        <w:rPr>
          <w:rFonts w:ascii="Arial" w:eastAsia="Times New Roman" w:hAnsi="Arial" w:cs="Arial"/>
          <w:color w:val="000000"/>
          <w:sz w:val="24"/>
          <w:szCs w:val="24"/>
        </w:rPr>
        <w:t>,</w:t>
      </w:r>
      <w:r w:rsidRPr="00374868">
        <w:rPr>
          <w:rFonts w:ascii="Arial" w:eastAsia="Times New Roman" w:hAnsi="Arial" w:cs="Arial"/>
          <w:color w:val="000000"/>
          <w:sz w:val="24"/>
          <w:szCs w:val="24"/>
        </w:rPr>
        <w:t xml:space="preserve"> Mayer, Roberts</w:t>
      </w:r>
      <w:r w:rsidR="006A1809" w:rsidRPr="00374868">
        <w:rPr>
          <w:rFonts w:ascii="Arial" w:eastAsia="Times New Roman" w:hAnsi="Arial" w:cs="Arial"/>
          <w:color w:val="000000"/>
          <w:sz w:val="24"/>
          <w:szCs w:val="24"/>
        </w:rPr>
        <w:t xml:space="preserve"> </w:t>
      </w:r>
      <w:r w:rsidRPr="00374868">
        <w:rPr>
          <w:rFonts w:ascii="Arial" w:eastAsia="Times New Roman" w:hAnsi="Arial" w:cs="Arial"/>
          <w:color w:val="000000"/>
          <w:sz w:val="24"/>
          <w:szCs w:val="24"/>
        </w:rPr>
        <w:t xml:space="preserve">&amp; </w:t>
      </w:r>
      <w:proofErr w:type="spellStart"/>
      <w:r w:rsidRPr="00374868">
        <w:rPr>
          <w:rFonts w:ascii="Arial" w:eastAsia="Times New Roman" w:hAnsi="Arial" w:cs="Arial"/>
          <w:color w:val="000000"/>
          <w:sz w:val="24"/>
          <w:szCs w:val="24"/>
        </w:rPr>
        <w:lastRenderedPageBreak/>
        <w:t>Barsade</w:t>
      </w:r>
      <w:proofErr w:type="spellEnd"/>
      <w:r w:rsidRPr="00374868">
        <w:rPr>
          <w:rFonts w:ascii="Arial" w:eastAsia="Times New Roman" w:hAnsi="Arial" w:cs="Arial"/>
          <w:color w:val="000000"/>
          <w:sz w:val="24"/>
          <w:szCs w:val="24"/>
        </w:rPr>
        <w:t xml:space="preserve"> (2008)</w:t>
      </w:r>
      <w:r w:rsidR="00F35DDC" w:rsidRPr="00374868">
        <w:rPr>
          <w:rFonts w:ascii="Arial" w:eastAsia="Times New Roman" w:hAnsi="Arial" w:cs="Arial"/>
          <w:color w:val="000000"/>
          <w:sz w:val="24"/>
          <w:szCs w:val="24"/>
        </w:rPr>
        <w:t xml:space="preserve">; </w:t>
      </w:r>
      <w:r w:rsidRPr="00374868">
        <w:rPr>
          <w:rFonts w:ascii="Arial" w:eastAsia="Times New Roman" w:hAnsi="Arial" w:cs="Arial"/>
          <w:color w:val="000000"/>
          <w:sz w:val="24"/>
          <w:szCs w:val="24"/>
        </w:rPr>
        <w:t xml:space="preserve">Transformational leadership: Palmer et al </w:t>
      </w:r>
      <w:r w:rsidR="00F35DDC" w:rsidRPr="00374868">
        <w:rPr>
          <w:rFonts w:ascii="Arial" w:eastAsia="Times New Roman" w:hAnsi="Arial" w:cs="Arial"/>
          <w:color w:val="000000"/>
          <w:sz w:val="24"/>
          <w:szCs w:val="24"/>
        </w:rPr>
        <w:t xml:space="preserve">(2001), </w:t>
      </w:r>
      <w:proofErr w:type="spellStart"/>
      <w:r w:rsidR="00F35DDC" w:rsidRPr="00374868">
        <w:rPr>
          <w:rFonts w:ascii="Arial" w:eastAsia="Times New Roman" w:hAnsi="Arial" w:cs="Arial"/>
          <w:color w:val="000000"/>
          <w:sz w:val="24"/>
          <w:szCs w:val="24"/>
        </w:rPr>
        <w:t>Feyerherm</w:t>
      </w:r>
      <w:proofErr w:type="spellEnd"/>
      <w:r w:rsidR="00F35DDC" w:rsidRPr="00374868">
        <w:rPr>
          <w:rFonts w:ascii="Arial" w:eastAsia="Times New Roman" w:hAnsi="Arial" w:cs="Arial"/>
          <w:color w:val="000000"/>
          <w:sz w:val="24"/>
          <w:szCs w:val="24"/>
        </w:rPr>
        <w:t xml:space="preserve"> &amp; Rice (2002) and </w:t>
      </w:r>
      <w:r w:rsidRPr="00374868">
        <w:rPr>
          <w:rFonts w:ascii="Arial" w:eastAsia="Times New Roman" w:hAnsi="Arial" w:cs="Arial"/>
          <w:color w:val="000000"/>
          <w:sz w:val="24"/>
          <w:szCs w:val="24"/>
        </w:rPr>
        <w:t>Team performance and processes: Jordan et al (2002), Moriarty &amp; Buckley (2003)</w:t>
      </w:r>
      <w:r w:rsidR="00F35DDC" w:rsidRPr="00374868">
        <w:rPr>
          <w:rFonts w:ascii="Arial" w:eastAsia="Times New Roman" w:hAnsi="Arial" w:cs="Arial"/>
          <w:color w:val="000000"/>
          <w:sz w:val="24"/>
          <w:szCs w:val="24"/>
        </w:rPr>
        <w:t>,</w:t>
      </w:r>
      <w:r w:rsidRPr="00374868">
        <w:rPr>
          <w:rFonts w:ascii="Arial" w:eastAsia="Times New Roman" w:hAnsi="Arial" w:cs="Arial"/>
          <w:color w:val="000000"/>
          <w:sz w:val="24"/>
          <w:szCs w:val="24"/>
        </w:rPr>
        <w:t xml:space="preserve"> Jordan &amp; Troth (2004)</w:t>
      </w:r>
      <w:r w:rsidR="00F35DDC" w:rsidRPr="00374868">
        <w:rPr>
          <w:rFonts w:ascii="Arial" w:eastAsia="Times New Roman" w:hAnsi="Arial" w:cs="Arial"/>
          <w:color w:val="000000"/>
          <w:sz w:val="24"/>
          <w:szCs w:val="24"/>
        </w:rPr>
        <w:t xml:space="preserve">.  </w:t>
      </w:r>
      <w:r w:rsidRPr="00374868">
        <w:rPr>
          <w:rFonts w:ascii="Arial" w:eastAsia="Times New Roman" w:hAnsi="Arial" w:cs="Arial"/>
          <w:color w:val="000000"/>
          <w:sz w:val="24"/>
          <w:szCs w:val="24"/>
        </w:rPr>
        <w:t xml:space="preserve">While the demand for </w:t>
      </w:r>
      <w:r w:rsidR="00F35DDC" w:rsidRPr="00374868">
        <w:rPr>
          <w:rFonts w:ascii="Arial" w:eastAsia="Times New Roman" w:hAnsi="Arial" w:cs="Arial"/>
          <w:color w:val="000000"/>
          <w:sz w:val="24"/>
          <w:szCs w:val="24"/>
        </w:rPr>
        <w:t>EI</w:t>
      </w:r>
      <w:r w:rsidRPr="00374868">
        <w:rPr>
          <w:rFonts w:ascii="Arial" w:eastAsia="Times New Roman" w:hAnsi="Arial" w:cs="Arial"/>
          <w:color w:val="000000"/>
          <w:sz w:val="24"/>
          <w:szCs w:val="24"/>
        </w:rPr>
        <w:t xml:space="preserve"> competencies </w:t>
      </w:r>
      <w:r w:rsidR="00F35DDC" w:rsidRPr="00374868">
        <w:rPr>
          <w:rFonts w:ascii="Arial" w:eastAsia="Times New Roman" w:hAnsi="Arial" w:cs="Arial"/>
          <w:color w:val="000000"/>
          <w:sz w:val="24"/>
          <w:szCs w:val="24"/>
        </w:rPr>
        <w:t xml:space="preserve">in these areas is unknown </w:t>
      </w:r>
      <w:r w:rsidRPr="00374868">
        <w:rPr>
          <w:rFonts w:ascii="Arial" w:eastAsia="Times New Roman" w:hAnsi="Arial" w:cs="Arial"/>
          <w:color w:val="000000"/>
          <w:sz w:val="24"/>
          <w:szCs w:val="24"/>
        </w:rPr>
        <w:t>in the longer term, 2020 is only 8 years away so it is fair to speculate that demand for them will remain.  </w:t>
      </w:r>
    </w:p>
    <w:p w:rsidR="00F35DDC" w:rsidRPr="00374868" w:rsidRDefault="00F35DDC" w:rsidP="00F35DDC">
      <w:pPr>
        <w:spacing w:after="0" w:line="240" w:lineRule="auto"/>
        <w:rPr>
          <w:rFonts w:ascii="Arial" w:eastAsia="Times New Roman" w:hAnsi="Arial" w:cs="Arial"/>
          <w:color w:val="000000"/>
          <w:sz w:val="24"/>
          <w:szCs w:val="24"/>
        </w:rPr>
      </w:pPr>
    </w:p>
    <w:p w:rsidR="00F35DDC" w:rsidRPr="00374868" w:rsidRDefault="009915A4" w:rsidP="003B11C2">
      <w:pPr>
        <w:spacing w:after="0" w:line="240" w:lineRule="auto"/>
        <w:jc w:val="both"/>
        <w:rPr>
          <w:rFonts w:ascii="Arial" w:hAnsi="Arial" w:cs="Arial"/>
          <w:color w:val="FF0000"/>
          <w:sz w:val="24"/>
          <w:szCs w:val="24"/>
        </w:rPr>
      </w:pPr>
      <w:r w:rsidRPr="00374868">
        <w:rPr>
          <w:rFonts w:ascii="Arial" w:eastAsia="Times New Roman" w:hAnsi="Arial" w:cs="Arial"/>
          <w:color w:val="000000"/>
          <w:sz w:val="24"/>
          <w:szCs w:val="24"/>
        </w:rPr>
        <w:t>Areas where there could be some reservations</w:t>
      </w:r>
      <w:r w:rsidR="00F35DDC" w:rsidRPr="00374868">
        <w:rPr>
          <w:rFonts w:ascii="Arial" w:eastAsia="Times New Roman" w:hAnsi="Arial" w:cs="Arial"/>
          <w:color w:val="000000"/>
          <w:sz w:val="24"/>
          <w:szCs w:val="24"/>
        </w:rPr>
        <w:t xml:space="preserve"> about future demand</w:t>
      </w:r>
      <w:r w:rsidRPr="00374868">
        <w:rPr>
          <w:rFonts w:ascii="Arial" w:eastAsia="Times New Roman" w:hAnsi="Arial" w:cs="Arial"/>
          <w:color w:val="000000"/>
          <w:sz w:val="24"/>
          <w:szCs w:val="24"/>
        </w:rPr>
        <w:t xml:space="preserve"> e</w:t>
      </w:r>
      <w:r w:rsidR="003B11C2" w:rsidRPr="00374868">
        <w:rPr>
          <w:rFonts w:ascii="Arial" w:eastAsia="Times New Roman" w:hAnsi="Arial" w:cs="Arial"/>
          <w:color w:val="000000"/>
          <w:sz w:val="24"/>
          <w:szCs w:val="24"/>
        </w:rPr>
        <w:t>.</w:t>
      </w:r>
      <w:r w:rsidRPr="00374868">
        <w:rPr>
          <w:rFonts w:ascii="Arial" w:eastAsia="Times New Roman" w:hAnsi="Arial" w:cs="Arial"/>
          <w:color w:val="000000"/>
          <w:sz w:val="24"/>
          <w:szCs w:val="24"/>
        </w:rPr>
        <w:t>g</w:t>
      </w:r>
      <w:r w:rsidR="003B11C2" w:rsidRPr="00374868">
        <w:rPr>
          <w:rFonts w:ascii="Arial" w:eastAsia="Times New Roman" w:hAnsi="Arial" w:cs="Arial"/>
          <w:color w:val="000000"/>
          <w:sz w:val="24"/>
          <w:szCs w:val="24"/>
        </w:rPr>
        <w:t>.</w:t>
      </w:r>
      <w:r w:rsidRPr="00374868">
        <w:rPr>
          <w:rFonts w:ascii="Arial" w:eastAsia="Times New Roman" w:hAnsi="Arial" w:cs="Arial"/>
          <w:color w:val="000000"/>
          <w:sz w:val="24"/>
          <w:szCs w:val="24"/>
        </w:rPr>
        <w:t xml:space="preserve"> </w:t>
      </w:r>
      <w:proofErr w:type="spellStart"/>
      <w:r w:rsidRPr="00374868">
        <w:rPr>
          <w:rFonts w:ascii="Arial" w:eastAsia="Times New Roman" w:hAnsi="Arial" w:cs="Arial"/>
          <w:color w:val="000000"/>
          <w:sz w:val="24"/>
          <w:szCs w:val="24"/>
        </w:rPr>
        <w:t>teamworking</w:t>
      </w:r>
      <w:proofErr w:type="spellEnd"/>
      <w:r w:rsidRPr="00374868">
        <w:rPr>
          <w:rFonts w:ascii="Arial" w:eastAsia="Times New Roman" w:hAnsi="Arial" w:cs="Arial"/>
          <w:color w:val="000000"/>
          <w:sz w:val="24"/>
          <w:szCs w:val="24"/>
        </w:rPr>
        <w:t xml:space="preserve"> (reduced perhaps as part of a future with more remote working) have been argued as remai</w:t>
      </w:r>
      <w:r w:rsidR="00F122F6" w:rsidRPr="00374868">
        <w:rPr>
          <w:rFonts w:ascii="Arial" w:eastAsia="Times New Roman" w:hAnsi="Arial" w:cs="Arial"/>
          <w:color w:val="000000"/>
          <w:sz w:val="24"/>
          <w:szCs w:val="24"/>
        </w:rPr>
        <w:t xml:space="preserve">ning essential (e.g. </w:t>
      </w:r>
      <w:proofErr w:type="spellStart"/>
      <w:r w:rsidR="00F122F6" w:rsidRPr="00374868">
        <w:rPr>
          <w:rFonts w:ascii="Arial" w:eastAsia="Times New Roman" w:hAnsi="Arial" w:cs="Arial"/>
          <w:color w:val="000000"/>
          <w:sz w:val="24"/>
          <w:szCs w:val="24"/>
        </w:rPr>
        <w:t>Tapscott</w:t>
      </w:r>
      <w:proofErr w:type="spellEnd"/>
      <w:r w:rsidR="00F122F6" w:rsidRPr="00374868">
        <w:rPr>
          <w:rFonts w:ascii="Arial" w:eastAsia="Times New Roman" w:hAnsi="Arial" w:cs="Arial"/>
          <w:color w:val="000000"/>
          <w:sz w:val="24"/>
          <w:szCs w:val="24"/>
        </w:rPr>
        <w:t xml:space="preserve"> &amp; Williams </w:t>
      </w:r>
      <w:r w:rsidRPr="00374868">
        <w:rPr>
          <w:rFonts w:ascii="Arial" w:eastAsia="Times New Roman" w:hAnsi="Arial" w:cs="Arial"/>
          <w:color w:val="000000"/>
          <w:sz w:val="24"/>
          <w:szCs w:val="24"/>
        </w:rPr>
        <w:t xml:space="preserve">2010). </w:t>
      </w:r>
      <w:r w:rsidR="00D137FE" w:rsidRPr="00374868">
        <w:rPr>
          <w:rFonts w:ascii="Arial" w:eastAsia="Times New Roman" w:hAnsi="Arial" w:cs="Arial"/>
          <w:color w:val="000000"/>
          <w:sz w:val="24"/>
          <w:szCs w:val="24"/>
        </w:rPr>
        <w:t xml:space="preserve">De Mio (2002), talks about </w:t>
      </w:r>
      <w:r w:rsidR="00D137FE" w:rsidRPr="00374868">
        <w:rPr>
          <w:rFonts w:ascii="Arial" w:hAnsi="Arial" w:cs="Arial"/>
          <w:sz w:val="24"/>
          <w:szCs w:val="24"/>
        </w:rPr>
        <w:t>Virtual E</w:t>
      </w:r>
      <w:r w:rsidR="0034256E" w:rsidRPr="00374868">
        <w:rPr>
          <w:rFonts w:ascii="Arial" w:hAnsi="Arial" w:cs="Arial"/>
          <w:sz w:val="24"/>
          <w:szCs w:val="24"/>
        </w:rPr>
        <w:t xml:space="preserve">Q in terms of an enhancing of </w:t>
      </w:r>
      <w:r w:rsidR="00D137FE" w:rsidRPr="00374868">
        <w:rPr>
          <w:rFonts w:ascii="Arial" w:hAnsi="Arial" w:cs="Arial"/>
          <w:sz w:val="24"/>
          <w:szCs w:val="24"/>
        </w:rPr>
        <w:t xml:space="preserve">virtual communication amongst team members to obtain warmer and more effective interactions (De Mio 2002). </w:t>
      </w:r>
      <w:r w:rsidR="0034256E" w:rsidRPr="00374868">
        <w:rPr>
          <w:rFonts w:ascii="Arial" w:hAnsi="Arial" w:cs="Arial"/>
          <w:sz w:val="24"/>
          <w:szCs w:val="24"/>
        </w:rPr>
        <w:t>Group cohesion is generally regarded as crucial when working in virtual teams and it is claimed that group cohesion is reached by establishing a high level of group emotional intelligence (</w:t>
      </w:r>
      <w:proofErr w:type="spellStart"/>
      <w:r w:rsidR="0034256E" w:rsidRPr="00374868">
        <w:rPr>
          <w:rFonts w:ascii="Arial" w:hAnsi="Arial" w:cs="Arial"/>
          <w:sz w:val="24"/>
          <w:szCs w:val="24"/>
        </w:rPr>
        <w:t>Druskat</w:t>
      </w:r>
      <w:proofErr w:type="spellEnd"/>
      <w:r w:rsidR="0034256E" w:rsidRPr="00374868">
        <w:rPr>
          <w:rFonts w:ascii="Arial" w:hAnsi="Arial" w:cs="Arial"/>
          <w:sz w:val="24"/>
          <w:szCs w:val="24"/>
        </w:rPr>
        <w:t xml:space="preserve"> and </w:t>
      </w:r>
      <w:proofErr w:type="spellStart"/>
      <w:r w:rsidR="0034256E" w:rsidRPr="00374868">
        <w:rPr>
          <w:rFonts w:ascii="Arial" w:hAnsi="Arial" w:cs="Arial"/>
          <w:sz w:val="24"/>
          <w:szCs w:val="24"/>
        </w:rPr>
        <w:t>Woolff</w:t>
      </w:r>
      <w:proofErr w:type="spellEnd"/>
      <w:r w:rsidR="0034256E" w:rsidRPr="00374868">
        <w:rPr>
          <w:rFonts w:ascii="Arial" w:hAnsi="Arial" w:cs="Arial"/>
          <w:sz w:val="24"/>
          <w:szCs w:val="24"/>
        </w:rPr>
        <w:t xml:space="preserve"> 2001). </w:t>
      </w:r>
      <w:r w:rsidR="00F35DDC" w:rsidRPr="00374868">
        <w:rPr>
          <w:rFonts w:ascii="Arial" w:hAnsi="Arial" w:cs="Arial"/>
          <w:sz w:val="24"/>
          <w:szCs w:val="24"/>
        </w:rPr>
        <w:t xml:space="preserve"> </w:t>
      </w:r>
    </w:p>
    <w:p w:rsidR="003B7219" w:rsidRPr="00374868" w:rsidRDefault="003B7219" w:rsidP="00F35DDC">
      <w:pPr>
        <w:spacing w:after="0" w:line="240" w:lineRule="auto"/>
        <w:rPr>
          <w:rFonts w:ascii="Arial" w:hAnsi="Arial" w:cs="Arial"/>
          <w:color w:val="000000"/>
          <w:sz w:val="24"/>
          <w:szCs w:val="24"/>
        </w:rPr>
      </w:pPr>
    </w:p>
    <w:p w:rsidR="003B11C2" w:rsidRPr="00374868" w:rsidRDefault="009915A4" w:rsidP="003B11C2">
      <w:pPr>
        <w:spacing w:after="0" w:line="240" w:lineRule="auto"/>
        <w:jc w:val="both"/>
        <w:rPr>
          <w:rFonts w:ascii="Arial" w:eastAsia="Times New Roman" w:hAnsi="Arial" w:cs="Arial"/>
          <w:sz w:val="24"/>
          <w:szCs w:val="24"/>
        </w:rPr>
      </w:pPr>
      <w:r w:rsidRPr="00374868">
        <w:rPr>
          <w:rFonts w:ascii="Arial" w:eastAsia="Times New Roman" w:hAnsi="Arial" w:cs="Arial"/>
          <w:color w:val="000000"/>
          <w:sz w:val="24"/>
          <w:szCs w:val="24"/>
        </w:rPr>
        <w:t>The HRD community can to some extent embrace new ideas and concepts like</w:t>
      </w:r>
      <w:r w:rsidR="00F35DDC" w:rsidRPr="00374868">
        <w:rPr>
          <w:rFonts w:ascii="Arial" w:eastAsia="Times New Roman" w:hAnsi="Arial" w:cs="Arial"/>
          <w:color w:val="000000"/>
          <w:sz w:val="24"/>
          <w:szCs w:val="24"/>
        </w:rPr>
        <w:t xml:space="preserve"> EI wi</w:t>
      </w:r>
      <w:r w:rsidRPr="00374868">
        <w:rPr>
          <w:rFonts w:ascii="Arial" w:eastAsia="Times New Roman" w:hAnsi="Arial" w:cs="Arial"/>
          <w:color w:val="000000"/>
          <w:sz w:val="24"/>
          <w:szCs w:val="24"/>
        </w:rPr>
        <w:t>thout seeking appropriate challenge</w:t>
      </w:r>
      <w:r w:rsidR="0013722F" w:rsidRPr="00374868">
        <w:rPr>
          <w:rFonts w:ascii="Arial" w:eastAsia="Times New Roman" w:hAnsi="Arial" w:cs="Arial"/>
          <w:color w:val="000000"/>
          <w:sz w:val="24"/>
          <w:szCs w:val="24"/>
        </w:rPr>
        <w:t>.  F</w:t>
      </w:r>
      <w:r w:rsidRPr="00374868">
        <w:rPr>
          <w:rFonts w:ascii="Arial" w:eastAsia="Times New Roman" w:hAnsi="Arial" w:cs="Arial"/>
          <w:color w:val="000000"/>
          <w:sz w:val="24"/>
          <w:szCs w:val="24"/>
        </w:rPr>
        <w:t xml:space="preserve">or example </w:t>
      </w:r>
      <w:proofErr w:type="spellStart"/>
      <w:r w:rsidRPr="00374868">
        <w:rPr>
          <w:rFonts w:ascii="Arial" w:eastAsia="Times New Roman" w:hAnsi="Arial" w:cs="Arial"/>
          <w:color w:val="000000"/>
          <w:sz w:val="24"/>
          <w:szCs w:val="24"/>
        </w:rPr>
        <w:t>Landy</w:t>
      </w:r>
      <w:proofErr w:type="spellEnd"/>
      <w:r w:rsidRPr="00374868">
        <w:rPr>
          <w:rFonts w:ascii="Arial" w:eastAsia="Times New Roman" w:hAnsi="Arial" w:cs="Arial"/>
          <w:color w:val="000000"/>
          <w:sz w:val="24"/>
          <w:szCs w:val="24"/>
        </w:rPr>
        <w:t xml:space="preserve"> (2005) suggests there is a “commercial wing” to EI that seeks to lay wide-ranging claims about its place in su</w:t>
      </w:r>
      <w:r w:rsidR="00F122F6" w:rsidRPr="00374868">
        <w:rPr>
          <w:rFonts w:ascii="Arial" w:eastAsia="Times New Roman" w:hAnsi="Arial" w:cs="Arial"/>
          <w:color w:val="000000"/>
          <w:sz w:val="24"/>
          <w:szCs w:val="24"/>
        </w:rPr>
        <w:t xml:space="preserve">ccessful business interactions </w:t>
      </w:r>
      <w:r w:rsidRPr="00374868">
        <w:rPr>
          <w:rFonts w:ascii="Arial" w:eastAsia="Times New Roman" w:hAnsi="Arial" w:cs="Arial"/>
          <w:color w:val="000000"/>
          <w:sz w:val="24"/>
          <w:szCs w:val="24"/>
        </w:rPr>
        <w:t>(e</w:t>
      </w:r>
      <w:r w:rsidR="003B11C2" w:rsidRPr="00374868">
        <w:rPr>
          <w:rFonts w:ascii="Arial" w:eastAsia="Times New Roman" w:hAnsi="Arial" w:cs="Arial"/>
          <w:color w:val="000000"/>
          <w:sz w:val="24"/>
          <w:szCs w:val="24"/>
        </w:rPr>
        <w:t>.</w:t>
      </w:r>
      <w:r w:rsidRPr="00374868">
        <w:rPr>
          <w:rFonts w:ascii="Arial" w:eastAsia="Times New Roman" w:hAnsi="Arial" w:cs="Arial"/>
          <w:color w:val="000000"/>
          <w:sz w:val="24"/>
          <w:szCs w:val="24"/>
        </w:rPr>
        <w:t>g</w:t>
      </w:r>
      <w:r w:rsidR="003B11C2" w:rsidRPr="00374868">
        <w:rPr>
          <w:rFonts w:ascii="Arial" w:eastAsia="Times New Roman" w:hAnsi="Arial" w:cs="Arial"/>
          <w:color w:val="000000"/>
          <w:sz w:val="24"/>
          <w:szCs w:val="24"/>
        </w:rPr>
        <w:t>.</w:t>
      </w:r>
      <w:r w:rsidRPr="00374868">
        <w:rPr>
          <w:rFonts w:ascii="Arial" w:eastAsia="Times New Roman" w:hAnsi="Arial" w:cs="Arial"/>
          <w:color w:val="000000"/>
          <w:sz w:val="24"/>
          <w:szCs w:val="24"/>
        </w:rPr>
        <w:t xml:space="preserve"> </w:t>
      </w:r>
      <w:proofErr w:type="spellStart"/>
      <w:r w:rsidRPr="00374868">
        <w:rPr>
          <w:rFonts w:ascii="Arial" w:eastAsia="Times New Roman" w:hAnsi="Arial" w:cs="Arial"/>
          <w:color w:val="000000"/>
          <w:sz w:val="24"/>
          <w:szCs w:val="24"/>
        </w:rPr>
        <w:t>Goleman</w:t>
      </w:r>
      <w:proofErr w:type="spellEnd"/>
      <w:r w:rsidRPr="00374868">
        <w:rPr>
          <w:rFonts w:ascii="Arial" w:eastAsia="Times New Roman" w:hAnsi="Arial" w:cs="Arial"/>
          <w:color w:val="000000"/>
          <w:sz w:val="24"/>
          <w:szCs w:val="24"/>
        </w:rPr>
        <w:t xml:space="preserve"> and EI’s wide ranging impact on workplace performance) and the “academic wing” who seek to offer a more robust challenge to the notion of EI and its claims.  For example, </w:t>
      </w:r>
      <w:proofErr w:type="spellStart"/>
      <w:r w:rsidRPr="00374868">
        <w:rPr>
          <w:rFonts w:ascii="Arial" w:eastAsia="Times New Roman" w:hAnsi="Arial" w:cs="Arial"/>
          <w:color w:val="000000"/>
          <w:sz w:val="24"/>
          <w:szCs w:val="24"/>
        </w:rPr>
        <w:t>Bradberry</w:t>
      </w:r>
      <w:proofErr w:type="spellEnd"/>
      <w:r w:rsidRPr="00374868">
        <w:rPr>
          <w:rFonts w:ascii="Arial" w:eastAsia="Times New Roman" w:hAnsi="Arial" w:cs="Arial"/>
          <w:color w:val="000000"/>
          <w:sz w:val="24"/>
          <w:szCs w:val="24"/>
        </w:rPr>
        <w:t xml:space="preserve"> and Su (2006) criticised EI as being unable to prove a clear link to EI measures and job performance.  There is an argument that the introduction of performance-</w:t>
      </w:r>
      <w:r w:rsidR="003B11C2" w:rsidRPr="00374868">
        <w:rPr>
          <w:rFonts w:ascii="Arial" w:eastAsia="Times New Roman" w:hAnsi="Arial" w:cs="Arial"/>
          <w:color w:val="000000"/>
          <w:sz w:val="24"/>
          <w:szCs w:val="24"/>
        </w:rPr>
        <w:t>based measures rather than self-</w:t>
      </w:r>
      <w:r w:rsidRPr="00374868">
        <w:rPr>
          <w:rFonts w:ascii="Arial" w:eastAsia="Times New Roman" w:hAnsi="Arial" w:cs="Arial"/>
          <w:color w:val="000000"/>
          <w:sz w:val="24"/>
          <w:szCs w:val="24"/>
        </w:rPr>
        <w:t>reports has eliminated much of this issue.  </w:t>
      </w:r>
      <w:r w:rsidRPr="00374868">
        <w:rPr>
          <w:rFonts w:ascii="Arial" w:eastAsia="Times New Roman" w:hAnsi="Arial" w:cs="Arial"/>
          <w:sz w:val="24"/>
          <w:szCs w:val="24"/>
        </w:rPr>
        <w:br/>
      </w:r>
      <w:r w:rsidRPr="00374868">
        <w:rPr>
          <w:rFonts w:ascii="Arial" w:eastAsia="Times New Roman" w:hAnsi="Arial" w:cs="Arial"/>
          <w:sz w:val="24"/>
          <w:szCs w:val="24"/>
        </w:rPr>
        <w:br/>
      </w:r>
      <w:r w:rsidR="009D3394" w:rsidRPr="00374868">
        <w:rPr>
          <w:rFonts w:ascii="Arial" w:eastAsia="Times New Roman" w:hAnsi="Arial" w:cs="Arial"/>
          <w:color w:val="000000"/>
          <w:sz w:val="24"/>
          <w:szCs w:val="24"/>
          <w:shd w:val="clear" w:color="auto" w:fill="FFFFFF"/>
        </w:rPr>
        <w:t>So what is</w:t>
      </w:r>
      <w:r w:rsidRPr="00374868">
        <w:rPr>
          <w:rFonts w:ascii="Arial" w:eastAsia="Times New Roman" w:hAnsi="Arial" w:cs="Arial"/>
          <w:color w:val="000000"/>
          <w:sz w:val="24"/>
          <w:szCs w:val="24"/>
          <w:shd w:val="clear" w:color="auto" w:fill="FFFFFF"/>
        </w:rPr>
        <w:t xml:space="preserve"> EI’s place in managing talent</w:t>
      </w:r>
      <w:r w:rsidR="002A6BA7" w:rsidRPr="00374868">
        <w:rPr>
          <w:rFonts w:ascii="Arial" w:eastAsia="Times New Roman" w:hAnsi="Arial" w:cs="Arial"/>
          <w:color w:val="000000"/>
          <w:sz w:val="24"/>
          <w:szCs w:val="24"/>
          <w:shd w:val="clear" w:color="auto" w:fill="FFFFFF"/>
        </w:rPr>
        <w:t>?  T</w:t>
      </w:r>
      <w:r w:rsidRPr="00374868">
        <w:rPr>
          <w:rFonts w:ascii="Arial" w:eastAsia="Times New Roman" w:hAnsi="Arial" w:cs="Arial"/>
          <w:color w:val="000000"/>
          <w:sz w:val="24"/>
          <w:szCs w:val="24"/>
        </w:rPr>
        <w:t>o support this it is important to understand the nature of talent in 2020.</w:t>
      </w:r>
    </w:p>
    <w:p w:rsidR="003B11C2" w:rsidRPr="00374868" w:rsidRDefault="003B11C2" w:rsidP="003B11C2">
      <w:pPr>
        <w:spacing w:after="0" w:line="240" w:lineRule="auto"/>
        <w:jc w:val="both"/>
        <w:rPr>
          <w:rFonts w:ascii="Arial" w:eastAsia="Times New Roman" w:hAnsi="Arial" w:cs="Arial"/>
          <w:sz w:val="24"/>
          <w:szCs w:val="24"/>
        </w:rPr>
      </w:pPr>
    </w:p>
    <w:p w:rsidR="009E0FF9" w:rsidRPr="00374868" w:rsidRDefault="009915A4" w:rsidP="003B11C2">
      <w:pPr>
        <w:spacing w:after="0" w:line="240" w:lineRule="auto"/>
        <w:jc w:val="both"/>
        <w:rPr>
          <w:rFonts w:ascii="Arial" w:eastAsia="Times New Roman" w:hAnsi="Arial" w:cs="Arial"/>
          <w:color w:val="000000"/>
          <w:sz w:val="24"/>
          <w:szCs w:val="24"/>
        </w:rPr>
      </w:pPr>
      <w:r w:rsidRPr="00374868">
        <w:rPr>
          <w:rFonts w:ascii="Arial" w:eastAsia="Times New Roman" w:hAnsi="Arial" w:cs="Arial"/>
          <w:color w:val="000000"/>
          <w:sz w:val="24"/>
          <w:szCs w:val="24"/>
        </w:rPr>
        <w:t>Writing about young America</w:t>
      </w:r>
      <w:r w:rsidR="00BE6A7E" w:rsidRPr="00374868">
        <w:rPr>
          <w:rFonts w:ascii="Arial" w:eastAsia="Times New Roman" w:hAnsi="Arial" w:cs="Arial"/>
          <w:color w:val="000000"/>
          <w:sz w:val="24"/>
          <w:szCs w:val="24"/>
        </w:rPr>
        <w:t xml:space="preserve">ns, </w:t>
      </w:r>
      <w:proofErr w:type="spellStart"/>
      <w:r w:rsidRPr="00374868">
        <w:rPr>
          <w:rFonts w:ascii="Arial" w:eastAsia="Times New Roman" w:hAnsi="Arial" w:cs="Arial"/>
          <w:color w:val="000000"/>
          <w:sz w:val="24"/>
          <w:szCs w:val="24"/>
        </w:rPr>
        <w:t>Twenge</w:t>
      </w:r>
      <w:proofErr w:type="spellEnd"/>
      <w:r w:rsidRPr="00374868">
        <w:rPr>
          <w:rFonts w:ascii="Arial" w:eastAsia="Times New Roman" w:hAnsi="Arial" w:cs="Arial"/>
          <w:color w:val="000000"/>
          <w:sz w:val="24"/>
          <w:szCs w:val="24"/>
        </w:rPr>
        <w:t xml:space="preserve"> et al (2008) suggest</w:t>
      </w:r>
      <w:r w:rsidR="002A6BA7" w:rsidRPr="00374868">
        <w:rPr>
          <w:rFonts w:ascii="Arial" w:eastAsia="Times New Roman" w:hAnsi="Arial" w:cs="Arial"/>
          <w:color w:val="000000"/>
          <w:sz w:val="24"/>
          <w:szCs w:val="24"/>
        </w:rPr>
        <w:t>ed</w:t>
      </w:r>
      <w:r w:rsidRPr="00374868">
        <w:rPr>
          <w:rFonts w:ascii="Arial" w:eastAsia="Times New Roman" w:hAnsi="Arial" w:cs="Arial"/>
          <w:color w:val="000000"/>
          <w:sz w:val="24"/>
          <w:szCs w:val="24"/>
        </w:rPr>
        <w:t xml:space="preserve"> that those born in the 70s, 80s and 90s are members of the Generation </w:t>
      </w:r>
      <w:r w:rsidR="0013722F" w:rsidRPr="00374868">
        <w:rPr>
          <w:rFonts w:ascii="Arial" w:eastAsia="Times New Roman" w:hAnsi="Arial" w:cs="Arial"/>
          <w:color w:val="000000"/>
          <w:sz w:val="24"/>
          <w:szCs w:val="24"/>
        </w:rPr>
        <w:t>'</w:t>
      </w:r>
      <w:r w:rsidRPr="00374868">
        <w:rPr>
          <w:rFonts w:ascii="Arial" w:eastAsia="Times New Roman" w:hAnsi="Arial" w:cs="Arial"/>
          <w:color w:val="000000"/>
          <w:sz w:val="24"/>
          <w:szCs w:val="24"/>
        </w:rPr>
        <w:t>Me</w:t>
      </w:r>
      <w:r w:rsidR="0013722F" w:rsidRPr="00374868">
        <w:rPr>
          <w:rFonts w:ascii="Arial" w:eastAsia="Times New Roman" w:hAnsi="Arial" w:cs="Arial"/>
          <w:color w:val="000000"/>
          <w:sz w:val="24"/>
          <w:szCs w:val="24"/>
        </w:rPr>
        <w:t>'</w:t>
      </w:r>
      <w:r w:rsidRPr="00374868">
        <w:rPr>
          <w:rFonts w:ascii="Arial" w:eastAsia="Times New Roman" w:hAnsi="Arial" w:cs="Arial"/>
          <w:color w:val="000000"/>
          <w:sz w:val="24"/>
          <w:szCs w:val="24"/>
        </w:rPr>
        <w:t xml:space="preserve"> who are characterised by a self-centred indeed </w:t>
      </w:r>
      <w:proofErr w:type="spellStart"/>
      <w:r w:rsidRPr="00374868">
        <w:rPr>
          <w:rFonts w:ascii="Arial" w:eastAsia="Times New Roman" w:hAnsi="Arial" w:cs="Arial"/>
          <w:color w:val="000000"/>
          <w:sz w:val="24"/>
          <w:szCs w:val="24"/>
        </w:rPr>
        <w:t>egostitical</w:t>
      </w:r>
      <w:proofErr w:type="spellEnd"/>
      <w:r w:rsidRPr="00374868">
        <w:rPr>
          <w:rFonts w:ascii="Arial" w:eastAsia="Times New Roman" w:hAnsi="Arial" w:cs="Arial"/>
          <w:color w:val="000000"/>
          <w:sz w:val="24"/>
          <w:szCs w:val="24"/>
        </w:rPr>
        <w:t xml:space="preserve"> range of behaviours underpinned by a notion of entitlement.  The suggestion is that this “Narcissism” has come about as a consequence of American </w:t>
      </w:r>
      <w:proofErr w:type="spellStart"/>
      <w:r w:rsidRPr="00374868">
        <w:rPr>
          <w:rFonts w:ascii="Arial" w:eastAsia="Times New Roman" w:hAnsi="Arial" w:cs="Arial"/>
          <w:color w:val="000000"/>
          <w:sz w:val="24"/>
          <w:szCs w:val="24"/>
        </w:rPr>
        <w:t>self esteem</w:t>
      </w:r>
      <w:proofErr w:type="spellEnd"/>
      <w:r w:rsidRPr="00374868">
        <w:rPr>
          <w:rFonts w:ascii="Arial" w:eastAsia="Times New Roman" w:hAnsi="Arial" w:cs="Arial"/>
          <w:color w:val="000000"/>
          <w:sz w:val="24"/>
          <w:szCs w:val="24"/>
        </w:rPr>
        <w:t xml:space="preserve"> programmes in schools (</w:t>
      </w:r>
      <w:proofErr w:type="spellStart"/>
      <w:r w:rsidRPr="00374868">
        <w:rPr>
          <w:rFonts w:ascii="Arial" w:eastAsia="Times New Roman" w:hAnsi="Arial" w:cs="Arial"/>
          <w:color w:val="000000"/>
          <w:sz w:val="24"/>
          <w:szCs w:val="24"/>
        </w:rPr>
        <w:t>eg</w:t>
      </w:r>
      <w:proofErr w:type="spellEnd"/>
      <w:r w:rsidRPr="00374868">
        <w:rPr>
          <w:rFonts w:ascii="Arial" w:eastAsia="Times New Roman" w:hAnsi="Arial" w:cs="Arial"/>
          <w:color w:val="000000"/>
          <w:sz w:val="24"/>
          <w:szCs w:val="24"/>
        </w:rPr>
        <w:t xml:space="preserve"> </w:t>
      </w:r>
      <w:proofErr w:type="spellStart"/>
      <w:r w:rsidRPr="00374868">
        <w:rPr>
          <w:rFonts w:ascii="Arial" w:eastAsia="Times New Roman" w:hAnsi="Arial" w:cs="Arial"/>
          <w:color w:val="000000"/>
          <w:sz w:val="24"/>
          <w:szCs w:val="24"/>
        </w:rPr>
        <w:t>Baumeister</w:t>
      </w:r>
      <w:proofErr w:type="spellEnd"/>
      <w:r w:rsidRPr="00374868">
        <w:rPr>
          <w:rFonts w:ascii="Arial" w:eastAsia="Times New Roman" w:hAnsi="Arial" w:cs="Arial"/>
          <w:color w:val="000000"/>
          <w:sz w:val="24"/>
          <w:szCs w:val="24"/>
        </w:rPr>
        <w:t xml:space="preserve"> et al, 2000). If this is indeed true (</w:t>
      </w:r>
      <w:proofErr w:type="spellStart"/>
      <w:r w:rsidRPr="00374868">
        <w:rPr>
          <w:rFonts w:ascii="Arial" w:eastAsia="Times New Roman" w:hAnsi="Arial" w:cs="Arial"/>
          <w:color w:val="000000"/>
          <w:sz w:val="24"/>
          <w:szCs w:val="24"/>
        </w:rPr>
        <w:t>Trzesniewski</w:t>
      </w:r>
      <w:proofErr w:type="spellEnd"/>
      <w:r w:rsidRPr="00374868">
        <w:rPr>
          <w:rFonts w:ascii="Arial" w:eastAsia="Times New Roman" w:hAnsi="Arial" w:cs="Arial"/>
          <w:color w:val="000000"/>
          <w:sz w:val="24"/>
          <w:szCs w:val="24"/>
        </w:rPr>
        <w:t xml:space="preserve"> et al (2008) suggest the methodology of </w:t>
      </w:r>
      <w:proofErr w:type="spellStart"/>
      <w:r w:rsidRPr="00374868">
        <w:rPr>
          <w:rFonts w:ascii="Arial" w:eastAsia="Times New Roman" w:hAnsi="Arial" w:cs="Arial"/>
          <w:color w:val="000000"/>
          <w:sz w:val="24"/>
          <w:szCs w:val="24"/>
        </w:rPr>
        <w:t>Twenge</w:t>
      </w:r>
      <w:proofErr w:type="spellEnd"/>
      <w:r w:rsidRPr="00374868">
        <w:rPr>
          <w:rFonts w:ascii="Arial" w:eastAsia="Times New Roman" w:hAnsi="Arial" w:cs="Arial"/>
          <w:color w:val="000000"/>
          <w:sz w:val="24"/>
          <w:szCs w:val="24"/>
        </w:rPr>
        <w:t xml:space="preserve"> et </w:t>
      </w:r>
      <w:proofErr w:type="spellStart"/>
      <w:r w:rsidRPr="00374868">
        <w:rPr>
          <w:rFonts w:ascii="Arial" w:eastAsia="Times New Roman" w:hAnsi="Arial" w:cs="Arial"/>
          <w:color w:val="000000"/>
          <w:sz w:val="24"/>
          <w:szCs w:val="24"/>
        </w:rPr>
        <w:t>al’s</w:t>
      </w:r>
      <w:proofErr w:type="spellEnd"/>
      <w:r w:rsidRPr="00374868">
        <w:rPr>
          <w:rFonts w:ascii="Arial" w:eastAsia="Times New Roman" w:hAnsi="Arial" w:cs="Arial"/>
          <w:color w:val="000000"/>
          <w:sz w:val="24"/>
          <w:szCs w:val="24"/>
        </w:rPr>
        <w:t xml:space="preserve"> meta-analysis is unsound) then this has potential issues for the HRD professional as Generation </w:t>
      </w:r>
      <w:r w:rsidR="0013722F" w:rsidRPr="00374868">
        <w:rPr>
          <w:rFonts w:ascii="Arial" w:eastAsia="Times New Roman" w:hAnsi="Arial" w:cs="Arial"/>
          <w:color w:val="000000"/>
          <w:sz w:val="24"/>
          <w:szCs w:val="24"/>
        </w:rPr>
        <w:t>'</w:t>
      </w:r>
      <w:r w:rsidRPr="00374868">
        <w:rPr>
          <w:rFonts w:ascii="Arial" w:eastAsia="Times New Roman" w:hAnsi="Arial" w:cs="Arial"/>
          <w:color w:val="000000"/>
          <w:sz w:val="24"/>
          <w:szCs w:val="24"/>
        </w:rPr>
        <w:t>Me</w:t>
      </w:r>
      <w:r w:rsidR="0013722F" w:rsidRPr="00374868">
        <w:rPr>
          <w:rFonts w:ascii="Arial" w:eastAsia="Times New Roman" w:hAnsi="Arial" w:cs="Arial"/>
          <w:color w:val="000000"/>
          <w:sz w:val="24"/>
          <w:szCs w:val="24"/>
        </w:rPr>
        <w:t>'</w:t>
      </w:r>
      <w:r w:rsidRPr="00374868">
        <w:rPr>
          <w:rFonts w:ascii="Arial" w:eastAsia="Times New Roman" w:hAnsi="Arial" w:cs="Arial"/>
          <w:color w:val="000000"/>
          <w:sz w:val="24"/>
          <w:szCs w:val="24"/>
        </w:rPr>
        <w:t xml:space="preserve"> enter the workforce</w:t>
      </w:r>
      <w:r w:rsidR="002A6BA7" w:rsidRPr="00374868">
        <w:rPr>
          <w:rFonts w:ascii="Arial" w:eastAsia="Times New Roman" w:hAnsi="Arial" w:cs="Arial"/>
          <w:color w:val="000000"/>
          <w:sz w:val="24"/>
          <w:szCs w:val="24"/>
        </w:rPr>
        <w:t xml:space="preserve">.  It could be that these new workers are </w:t>
      </w:r>
      <w:r w:rsidRPr="00374868">
        <w:rPr>
          <w:rFonts w:ascii="Arial" w:eastAsia="Times New Roman" w:hAnsi="Arial" w:cs="Arial"/>
          <w:color w:val="000000"/>
          <w:sz w:val="24"/>
          <w:szCs w:val="24"/>
        </w:rPr>
        <w:t xml:space="preserve">unable to deploy </w:t>
      </w:r>
      <w:r w:rsidR="002A6BA7" w:rsidRPr="00374868">
        <w:rPr>
          <w:rFonts w:ascii="Arial" w:eastAsia="Times New Roman" w:hAnsi="Arial" w:cs="Arial"/>
          <w:color w:val="000000"/>
          <w:sz w:val="24"/>
          <w:szCs w:val="24"/>
        </w:rPr>
        <w:t xml:space="preserve">a </w:t>
      </w:r>
      <w:r w:rsidRPr="00374868">
        <w:rPr>
          <w:rFonts w:ascii="Arial" w:eastAsia="Times New Roman" w:hAnsi="Arial" w:cs="Arial"/>
          <w:color w:val="000000"/>
          <w:sz w:val="24"/>
          <w:szCs w:val="24"/>
        </w:rPr>
        <w:t>range of EI capabilities as the</w:t>
      </w:r>
      <w:r w:rsidR="002A6BA7" w:rsidRPr="00374868">
        <w:rPr>
          <w:rFonts w:ascii="Arial" w:eastAsia="Times New Roman" w:hAnsi="Arial" w:cs="Arial"/>
          <w:color w:val="000000"/>
          <w:sz w:val="24"/>
          <w:szCs w:val="24"/>
        </w:rPr>
        <w:t>y</w:t>
      </w:r>
      <w:r w:rsidRPr="00374868">
        <w:rPr>
          <w:rFonts w:ascii="Arial" w:eastAsia="Times New Roman" w:hAnsi="Arial" w:cs="Arial"/>
          <w:color w:val="000000"/>
          <w:sz w:val="24"/>
          <w:szCs w:val="24"/>
        </w:rPr>
        <w:t xml:space="preserve"> will be too focused on their own emotional needs.  One interesting point to note is that </w:t>
      </w:r>
      <w:r w:rsidR="002A6BA7" w:rsidRPr="00374868">
        <w:rPr>
          <w:rFonts w:ascii="Arial" w:eastAsia="Times New Roman" w:hAnsi="Arial" w:cs="Arial"/>
          <w:color w:val="000000"/>
          <w:sz w:val="24"/>
          <w:szCs w:val="24"/>
        </w:rPr>
        <w:t xml:space="preserve">virtual EQ is not an issue here as </w:t>
      </w:r>
      <w:r w:rsidRPr="00374868">
        <w:rPr>
          <w:rFonts w:ascii="Arial" w:eastAsia="Times New Roman" w:hAnsi="Arial" w:cs="Arial"/>
          <w:color w:val="000000"/>
          <w:sz w:val="24"/>
          <w:szCs w:val="24"/>
        </w:rPr>
        <w:t>Bergman et al (2011) found that Social Networking Activities undertaken by this generation were not strongly related to narcissism.  </w:t>
      </w:r>
    </w:p>
    <w:p w:rsidR="009E0FF9" w:rsidRPr="00374868" w:rsidRDefault="009E0FF9" w:rsidP="00C62D0F">
      <w:pPr>
        <w:spacing w:after="0" w:line="240" w:lineRule="auto"/>
        <w:rPr>
          <w:rFonts w:ascii="Arial" w:eastAsia="Times New Roman" w:hAnsi="Arial" w:cs="Arial"/>
          <w:color w:val="000000"/>
          <w:sz w:val="24"/>
          <w:szCs w:val="24"/>
        </w:rPr>
      </w:pPr>
    </w:p>
    <w:p w:rsidR="006262C9" w:rsidRPr="00374868" w:rsidRDefault="009E0FF9" w:rsidP="003B11C2">
      <w:pPr>
        <w:spacing w:after="0" w:line="240" w:lineRule="auto"/>
        <w:jc w:val="both"/>
        <w:rPr>
          <w:rFonts w:ascii="Arial" w:hAnsi="Arial" w:cs="Arial"/>
          <w:color w:val="000000"/>
          <w:sz w:val="24"/>
          <w:szCs w:val="24"/>
        </w:rPr>
      </w:pPr>
      <w:r w:rsidRPr="00374868">
        <w:rPr>
          <w:rFonts w:ascii="Arial" w:hAnsi="Arial" w:cs="Arial"/>
          <w:color w:val="000000"/>
          <w:sz w:val="24"/>
          <w:szCs w:val="24"/>
        </w:rPr>
        <w:t xml:space="preserve">This </w:t>
      </w:r>
      <w:r w:rsidR="002A6BA7" w:rsidRPr="00374868">
        <w:rPr>
          <w:rFonts w:ascii="Arial" w:hAnsi="Arial" w:cs="Arial"/>
          <w:color w:val="000000"/>
          <w:sz w:val="24"/>
          <w:szCs w:val="24"/>
        </w:rPr>
        <w:t xml:space="preserve">dissonance with </w:t>
      </w:r>
      <w:r w:rsidRPr="00374868">
        <w:rPr>
          <w:rFonts w:ascii="Arial" w:hAnsi="Arial" w:cs="Arial"/>
          <w:color w:val="000000"/>
          <w:sz w:val="24"/>
          <w:szCs w:val="24"/>
        </w:rPr>
        <w:t xml:space="preserve">real life has also meant </w:t>
      </w:r>
      <w:r w:rsidR="002A6BA7" w:rsidRPr="00374868">
        <w:rPr>
          <w:rFonts w:ascii="Arial" w:hAnsi="Arial" w:cs="Arial"/>
          <w:color w:val="000000"/>
          <w:sz w:val="24"/>
          <w:szCs w:val="24"/>
        </w:rPr>
        <w:t xml:space="preserve">that </w:t>
      </w:r>
      <w:r w:rsidRPr="00374868">
        <w:rPr>
          <w:rFonts w:ascii="Arial" w:hAnsi="Arial" w:cs="Arial"/>
          <w:color w:val="000000"/>
          <w:sz w:val="24"/>
          <w:szCs w:val="24"/>
        </w:rPr>
        <w:t xml:space="preserve">Generation </w:t>
      </w:r>
      <w:r w:rsidR="0013722F" w:rsidRPr="00374868">
        <w:rPr>
          <w:rFonts w:ascii="Arial" w:hAnsi="Arial" w:cs="Arial"/>
          <w:color w:val="000000"/>
          <w:sz w:val="24"/>
          <w:szCs w:val="24"/>
        </w:rPr>
        <w:t>'</w:t>
      </w:r>
      <w:r w:rsidRPr="00374868">
        <w:rPr>
          <w:rFonts w:ascii="Arial" w:hAnsi="Arial" w:cs="Arial"/>
          <w:color w:val="000000"/>
          <w:sz w:val="24"/>
          <w:szCs w:val="24"/>
        </w:rPr>
        <w:t>Me</w:t>
      </w:r>
      <w:r w:rsidR="0013722F" w:rsidRPr="00374868">
        <w:rPr>
          <w:rFonts w:ascii="Arial" w:hAnsi="Arial" w:cs="Arial"/>
          <w:color w:val="000000"/>
          <w:sz w:val="24"/>
          <w:szCs w:val="24"/>
        </w:rPr>
        <w:t>'</w:t>
      </w:r>
      <w:r w:rsidRPr="00374868">
        <w:rPr>
          <w:rFonts w:ascii="Arial" w:hAnsi="Arial" w:cs="Arial"/>
          <w:color w:val="000000"/>
          <w:sz w:val="24"/>
          <w:szCs w:val="24"/>
        </w:rPr>
        <w:t xml:space="preserve"> </w:t>
      </w:r>
      <w:r w:rsidR="002A6BA7" w:rsidRPr="00374868">
        <w:rPr>
          <w:rFonts w:ascii="Arial" w:hAnsi="Arial" w:cs="Arial"/>
          <w:color w:val="000000"/>
          <w:sz w:val="24"/>
          <w:szCs w:val="24"/>
        </w:rPr>
        <w:t xml:space="preserve">are </w:t>
      </w:r>
      <w:r w:rsidRPr="00374868">
        <w:rPr>
          <w:rFonts w:ascii="Arial" w:hAnsi="Arial" w:cs="Arial"/>
          <w:color w:val="000000"/>
          <w:sz w:val="24"/>
          <w:szCs w:val="24"/>
        </w:rPr>
        <w:t xml:space="preserve">distancing themselves from the emotions of a difficult task - things as </w:t>
      </w:r>
      <w:r w:rsidR="002A6BA7" w:rsidRPr="00374868">
        <w:rPr>
          <w:rFonts w:ascii="Arial" w:hAnsi="Arial" w:cs="Arial"/>
          <w:color w:val="000000"/>
          <w:sz w:val="24"/>
          <w:szCs w:val="24"/>
        </w:rPr>
        <w:t xml:space="preserve">complex </w:t>
      </w:r>
      <w:r w:rsidRPr="00374868">
        <w:rPr>
          <w:rFonts w:ascii="Arial" w:hAnsi="Arial" w:cs="Arial"/>
          <w:color w:val="000000"/>
          <w:sz w:val="24"/>
          <w:szCs w:val="24"/>
        </w:rPr>
        <w:t xml:space="preserve">as breaking up with a significant other </w:t>
      </w:r>
      <w:r w:rsidR="002A6BA7" w:rsidRPr="00374868">
        <w:rPr>
          <w:rFonts w:ascii="Arial" w:hAnsi="Arial" w:cs="Arial"/>
          <w:color w:val="000000"/>
          <w:sz w:val="24"/>
          <w:szCs w:val="24"/>
        </w:rPr>
        <w:t>are</w:t>
      </w:r>
      <w:r w:rsidRPr="00374868">
        <w:rPr>
          <w:rFonts w:ascii="Arial" w:hAnsi="Arial" w:cs="Arial"/>
          <w:color w:val="000000"/>
          <w:sz w:val="24"/>
          <w:szCs w:val="24"/>
        </w:rPr>
        <w:t xml:space="preserve"> conducted via a text message, email or Facebook message - this is referred to as a “techno brush-off”. With this trend set to continue business needs to be aware of the lack of emotional skills from staff and their increasing inability to deal with difficult situations effectively. The virtual world allows people to de-friend or block individuals, not something easily achievable in the </w:t>
      </w:r>
      <w:r w:rsidR="002A6BA7" w:rsidRPr="00374868">
        <w:rPr>
          <w:rFonts w:ascii="Arial" w:hAnsi="Arial" w:cs="Arial"/>
          <w:color w:val="000000"/>
          <w:sz w:val="24"/>
          <w:szCs w:val="24"/>
        </w:rPr>
        <w:t xml:space="preserve">workplace.  </w:t>
      </w:r>
      <w:r w:rsidRPr="00374868">
        <w:rPr>
          <w:rFonts w:ascii="Arial" w:hAnsi="Arial" w:cs="Arial"/>
          <w:color w:val="000000"/>
          <w:sz w:val="24"/>
          <w:szCs w:val="24"/>
        </w:rPr>
        <w:t xml:space="preserve">If businesses continue to virtualise, as customer demand and expectations appear to want, then businesses need to react to the change in </w:t>
      </w:r>
      <w:r w:rsidRPr="00374868">
        <w:rPr>
          <w:rFonts w:ascii="Arial" w:hAnsi="Arial" w:cs="Arial"/>
          <w:color w:val="000000"/>
          <w:sz w:val="24"/>
          <w:szCs w:val="24"/>
        </w:rPr>
        <w:lastRenderedPageBreak/>
        <w:t>interpersonal skills and the challenges these create in virtual networking with customers, clients</w:t>
      </w:r>
      <w:r w:rsidR="002A6BA7" w:rsidRPr="00374868">
        <w:rPr>
          <w:rFonts w:ascii="Arial" w:hAnsi="Arial" w:cs="Arial"/>
          <w:color w:val="000000"/>
          <w:sz w:val="24"/>
          <w:szCs w:val="24"/>
        </w:rPr>
        <w:t xml:space="preserve">, </w:t>
      </w:r>
      <w:r w:rsidRPr="00374868">
        <w:rPr>
          <w:rFonts w:ascii="Arial" w:hAnsi="Arial" w:cs="Arial"/>
          <w:color w:val="000000"/>
          <w:sz w:val="24"/>
          <w:szCs w:val="24"/>
        </w:rPr>
        <w:t>suppliers</w:t>
      </w:r>
      <w:r w:rsidR="002A6BA7" w:rsidRPr="00374868">
        <w:rPr>
          <w:rFonts w:ascii="Arial" w:hAnsi="Arial" w:cs="Arial"/>
          <w:color w:val="000000"/>
          <w:sz w:val="24"/>
          <w:szCs w:val="24"/>
        </w:rPr>
        <w:t xml:space="preserve"> and workplace colleagues</w:t>
      </w:r>
      <w:r w:rsidR="006262C9" w:rsidRPr="00374868">
        <w:rPr>
          <w:rFonts w:ascii="Arial" w:hAnsi="Arial" w:cs="Arial"/>
          <w:color w:val="000000"/>
          <w:sz w:val="24"/>
          <w:szCs w:val="24"/>
        </w:rPr>
        <w:t>.</w:t>
      </w:r>
    </w:p>
    <w:p w:rsidR="006262C9" w:rsidRPr="00374868" w:rsidRDefault="006262C9" w:rsidP="003B11C2">
      <w:pPr>
        <w:spacing w:after="0" w:line="240" w:lineRule="auto"/>
        <w:jc w:val="both"/>
        <w:rPr>
          <w:rFonts w:ascii="Arial" w:hAnsi="Arial" w:cs="Arial"/>
          <w:color w:val="000000"/>
          <w:sz w:val="24"/>
          <w:szCs w:val="24"/>
        </w:rPr>
      </w:pPr>
    </w:p>
    <w:p w:rsidR="003B11C2" w:rsidRPr="00374868" w:rsidRDefault="009915A4" w:rsidP="003B11C2">
      <w:pPr>
        <w:spacing w:after="0" w:line="240" w:lineRule="auto"/>
        <w:jc w:val="both"/>
        <w:rPr>
          <w:rFonts w:ascii="Arial" w:eastAsia="Times New Roman" w:hAnsi="Arial" w:cs="Arial"/>
          <w:sz w:val="24"/>
          <w:szCs w:val="24"/>
        </w:rPr>
      </w:pPr>
      <w:r w:rsidRPr="00374868">
        <w:rPr>
          <w:rFonts w:ascii="Arial" w:eastAsia="Times New Roman" w:hAnsi="Arial" w:cs="Arial"/>
          <w:color w:val="000000"/>
          <w:sz w:val="24"/>
          <w:szCs w:val="24"/>
        </w:rPr>
        <w:t xml:space="preserve">This seems to </w:t>
      </w:r>
      <w:r w:rsidR="002A6BA7" w:rsidRPr="00374868">
        <w:rPr>
          <w:rFonts w:ascii="Arial" w:eastAsia="Times New Roman" w:hAnsi="Arial" w:cs="Arial"/>
          <w:color w:val="000000"/>
          <w:sz w:val="24"/>
          <w:szCs w:val="24"/>
        </w:rPr>
        <w:t xml:space="preserve">paint </w:t>
      </w:r>
      <w:r w:rsidRPr="00374868">
        <w:rPr>
          <w:rFonts w:ascii="Arial" w:eastAsia="Times New Roman" w:hAnsi="Arial" w:cs="Arial"/>
          <w:color w:val="000000"/>
          <w:sz w:val="24"/>
          <w:szCs w:val="24"/>
        </w:rPr>
        <w:t>a somewhat negative picture of those entering the workforce as the ‘talent’ of the future.  On a more positive note, Robin (2008</w:t>
      </w:r>
      <w:r w:rsidR="006E2B27" w:rsidRPr="00374868">
        <w:rPr>
          <w:rFonts w:ascii="Arial" w:eastAsia="Times New Roman" w:hAnsi="Arial" w:cs="Arial"/>
          <w:color w:val="000000"/>
          <w:sz w:val="24"/>
          <w:szCs w:val="24"/>
        </w:rPr>
        <w:t>, p224</w:t>
      </w:r>
      <w:r w:rsidRPr="00374868">
        <w:rPr>
          <w:rFonts w:ascii="Arial" w:eastAsia="Times New Roman" w:hAnsi="Arial" w:cs="Arial"/>
          <w:color w:val="000000"/>
          <w:sz w:val="24"/>
          <w:szCs w:val="24"/>
        </w:rPr>
        <w:t xml:space="preserve">) highlights </w:t>
      </w:r>
      <w:r w:rsidR="002A6BA7" w:rsidRPr="00374868">
        <w:rPr>
          <w:rFonts w:ascii="Arial" w:eastAsia="Times New Roman" w:hAnsi="Arial" w:cs="Arial"/>
          <w:color w:val="000000"/>
          <w:sz w:val="24"/>
          <w:szCs w:val="24"/>
        </w:rPr>
        <w:t xml:space="preserve">online </w:t>
      </w:r>
      <w:r w:rsidRPr="00374868">
        <w:rPr>
          <w:rFonts w:ascii="Arial" w:eastAsia="Times New Roman" w:hAnsi="Arial" w:cs="Arial"/>
          <w:color w:val="000000"/>
          <w:sz w:val="24"/>
          <w:szCs w:val="24"/>
        </w:rPr>
        <w:t>skills these</w:t>
      </w:r>
      <w:r w:rsidR="002A6BA7" w:rsidRPr="00374868">
        <w:rPr>
          <w:rFonts w:ascii="Arial" w:eastAsia="Times New Roman" w:hAnsi="Arial" w:cs="Arial"/>
          <w:color w:val="000000"/>
          <w:sz w:val="24"/>
          <w:szCs w:val="24"/>
        </w:rPr>
        <w:t xml:space="preserve"> future employees</w:t>
      </w:r>
      <w:r w:rsidRPr="00374868">
        <w:rPr>
          <w:rFonts w:ascii="Arial" w:eastAsia="Times New Roman" w:hAnsi="Arial" w:cs="Arial"/>
          <w:color w:val="000000"/>
          <w:sz w:val="24"/>
          <w:szCs w:val="24"/>
        </w:rPr>
        <w:t xml:space="preserve"> (current students</w:t>
      </w:r>
      <w:r w:rsidR="002A6BA7" w:rsidRPr="00374868">
        <w:rPr>
          <w:rFonts w:ascii="Arial" w:eastAsia="Times New Roman" w:hAnsi="Arial" w:cs="Arial"/>
          <w:color w:val="000000"/>
          <w:sz w:val="24"/>
          <w:szCs w:val="24"/>
        </w:rPr>
        <w:t>)</w:t>
      </w:r>
      <w:r w:rsidRPr="00374868">
        <w:rPr>
          <w:rFonts w:ascii="Arial" w:eastAsia="Times New Roman" w:hAnsi="Arial" w:cs="Arial"/>
          <w:color w:val="000000"/>
          <w:sz w:val="24"/>
          <w:szCs w:val="24"/>
        </w:rPr>
        <w:t xml:space="preserve"> </w:t>
      </w:r>
      <w:r w:rsidR="002A6BA7" w:rsidRPr="00374868">
        <w:rPr>
          <w:rFonts w:ascii="Arial" w:eastAsia="Times New Roman" w:hAnsi="Arial" w:cs="Arial"/>
          <w:color w:val="000000"/>
          <w:sz w:val="24"/>
          <w:szCs w:val="24"/>
        </w:rPr>
        <w:t xml:space="preserve">already </w:t>
      </w:r>
      <w:r w:rsidRPr="00374868">
        <w:rPr>
          <w:rFonts w:ascii="Arial" w:eastAsia="Times New Roman" w:hAnsi="Arial" w:cs="Arial"/>
          <w:color w:val="000000"/>
          <w:sz w:val="24"/>
          <w:szCs w:val="24"/>
        </w:rPr>
        <w:t xml:space="preserve">possess: </w:t>
      </w:r>
      <w:r w:rsidRPr="00374868">
        <w:rPr>
          <w:rFonts w:ascii="Arial" w:eastAsia="Times New Roman" w:hAnsi="Arial" w:cs="Arial"/>
          <w:sz w:val="24"/>
          <w:szCs w:val="24"/>
        </w:rPr>
        <w:br/>
      </w:r>
      <w:r w:rsidRPr="00374868">
        <w:rPr>
          <w:rFonts w:ascii="Arial" w:eastAsia="Times New Roman" w:hAnsi="Arial" w:cs="Arial"/>
          <w:sz w:val="24"/>
          <w:szCs w:val="24"/>
        </w:rPr>
        <w:br/>
      </w:r>
      <w:r w:rsidRPr="00374868">
        <w:rPr>
          <w:rFonts w:ascii="Arial" w:eastAsia="Times New Roman" w:hAnsi="Arial" w:cs="Arial"/>
          <w:i/>
          <w:iCs/>
          <w:color w:val="000000"/>
          <w:sz w:val="24"/>
          <w:szCs w:val="24"/>
        </w:rPr>
        <w:t>“Digital literacy—the ability to communicate with an ever-expanding community to discuss</w:t>
      </w:r>
      <w:r w:rsidR="009D3394" w:rsidRPr="00374868">
        <w:rPr>
          <w:rFonts w:ascii="Arial" w:eastAsia="Times New Roman" w:hAnsi="Arial" w:cs="Arial"/>
          <w:sz w:val="24"/>
          <w:szCs w:val="24"/>
        </w:rPr>
        <w:t xml:space="preserve"> </w:t>
      </w:r>
      <w:r w:rsidRPr="00374868">
        <w:rPr>
          <w:rFonts w:ascii="Arial" w:eastAsia="Times New Roman" w:hAnsi="Arial" w:cs="Arial"/>
          <w:i/>
          <w:iCs/>
          <w:color w:val="000000"/>
          <w:sz w:val="24"/>
          <w:szCs w:val="24"/>
        </w:rPr>
        <w:t xml:space="preserve">issues, gather information, and seek help; </w:t>
      </w:r>
    </w:p>
    <w:p w:rsidR="003B11C2" w:rsidRPr="00374868" w:rsidRDefault="009915A4" w:rsidP="003B11C2">
      <w:pPr>
        <w:spacing w:after="0" w:line="240" w:lineRule="auto"/>
        <w:jc w:val="both"/>
        <w:rPr>
          <w:rFonts w:ascii="Arial" w:eastAsia="Times New Roman" w:hAnsi="Arial" w:cs="Arial"/>
          <w:sz w:val="24"/>
          <w:szCs w:val="24"/>
        </w:rPr>
      </w:pPr>
      <w:r w:rsidRPr="00374868">
        <w:rPr>
          <w:rFonts w:ascii="Arial" w:eastAsia="Times New Roman" w:hAnsi="Arial" w:cs="Arial"/>
          <w:i/>
          <w:iCs/>
          <w:color w:val="000000"/>
          <w:sz w:val="24"/>
          <w:szCs w:val="24"/>
        </w:rPr>
        <w:t>Global literacy—the capacity to read, interpret, respond, and contextualize messages from a</w:t>
      </w:r>
      <w:r w:rsidR="009D3394" w:rsidRPr="00374868">
        <w:rPr>
          <w:rFonts w:ascii="Arial" w:eastAsia="Times New Roman" w:hAnsi="Arial" w:cs="Arial"/>
          <w:sz w:val="24"/>
          <w:szCs w:val="24"/>
        </w:rPr>
        <w:t xml:space="preserve"> </w:t>
      </w:r>
      <w:r w:rsidRPr="00374868">
        <w:rPr>
          <w:rFonts w:ascii="Arial" w:eastAsia="Times New Roman" w:hAnsi="Arial" w:cs="Arial"/>
          <w:i/>
          <w:iCs/>
          <w:color w:val="000000"/>
          <w:sz w:val="24"/>
          <w:szCs w:val="24"/>
        </w:rPr>
        <w:t>global perspective</w:t>
      </w:r>
    </w:p>
    <w:p w:rsidR="003B11C2" w:rsidRPr="00374868" w:rsidRDefault="003B11C2" w:rsidP="003B11C2">
      <w:pPr>
        <w:spacing w:after="0" w:line="240" w:lineRule="auto"/>
        <w:jc w:val="both"/>
        <w:rPr>
          <w:rFonts w:ascii="Arial" w:eastAsia="Times New Roman" w:hAnsi="Arial" w:cs="Arial"/>
          <w:sz w:val="24"/>
          <w:szCs w:val="24"/>
        </w:rPr>
      </w:pPr>
    </w:p>
    <w:p w:rsidR="003B11C2" w:rsidRPr="00374868" w:rsidRDefault="009915A4" w:rsidP="003B11C2">
      <w:pPr>
        <w:spacing w:after="0" w:line="240" w:lineRule="auto"/>
        <w:jc w:val="both"/>
        <w:rPr>
          <w:rFonts w:ascii="Arial" w:eastAsia="Times New Roman" w:hAnsi="Arial" w:cs="Arial"/>
          <w:sz w:val="24"/>
          <w:szCs w:val="24"/>
        </w:rPr>
      </w:pPr>
      <w:r w:rsidRPr="00374868">
        <w:rPr>
          <w:rFonts w:ascii="Arial" w:eastAsia="Times New Roman" w:hAnsi="Arial" w:cs="Arial"/>
          <w:i/>
          <w:iCs/>
          <w:color w:val="000000"/>
          <w:sz w:val="24"/>
          <w:szCs w:val="24"/>
        </w:rPr>
        <w:t>Technology literacy—the ability to use computers and other technology to improve learning,</w:t>
      </w:r>
      <w:r w:rsidR="009D3394" w:rsidRPr="00374868">
        <w:rPr>
          <w:rFonts w:ascii="Arial" w:eastAsia="Times New Roman" w:hAnsi="Arial" w:cs="Arial"/>
          <w:sz w:val="24"/>
          <w:szCs w:val="24"/>
        </w:rPr>
        <w:t xml:space="preserve"> </w:t>
      </w:r>
      <w:r w:rsidRPr="00374868">
        <w:rPr>
          <w:rFonts w:ascii="Arial" w:eastAsia="Times New Roman" w:hAnsi="Arial" w:cs="Arial"/>
          <w:i/>
          <w:iCs/>
          <w:color w:val="000000"/>
          <w:sz w:val="24"/>
          <w:szCs w:val="24"/>
        </w:rPr>
        <w:t>productivity, and performance;</w:t>
      </w:r>
    </w:p>
    <w:p w:rsidR="003B11C2" w:rsidRPr="00374868" w:rsidRDefault="003B11C2" w:rsidP="003B11C2">
      <w:pPr>
        <w:spacing w:after="0" w:line="240" w:lineRule="auto"/>
        <w:jc w:val="both"/>
        <w:rPr>
          <w:rFonts w:ascii="Arial" w:eastAsia="Times New Roman" w:hAnsi="Arial" w:cs="Arial"/>
          <w:sz w:val="24"/>
          <w:szCs w:val="24"/>
        </w:rPr>
      </w:pPr>
    </w:p>
    <w:p w:rsidR="001430B0" w:rsidRPr="00374868" w:rsidRDefault="009915A4" w:rsidP="003B11C2">
      <w:pPr>
        <w:spacing w:after="0" w:line="240" w:lineRule="auto"/>
        <w:jc w:val="both"/>
        <w:rPr>
          <w:rFonts w:ascii="Arial" w:eastAsia="Times New Roman" w:hAnsi="Arial" w:cs="Arial"/>
          <w:sz w:val="24"/>
          <w:szCs w:val="24"/>
        </w:rPr>
      </w:pPr>
      <w:r w:rsidRPr="00374868">
        <w:rPr>
          <w:rFonts w:ascii="Arial" w:eastAsia="Times New Roman" w:hAnsi="Arial" w:cs="Arial"/>
          <w:i/>
          <w:iCs/>
          <w:color w:val="000000"/>
          <w:sz w:val="24"/>
          <w:szCs w:val="24"/>
        </w:rPr>
        <w:t>Visual literacy—the ability to understand, produce, and communicate through visual images;</w:t>
      </w:r>
      <w:r w:rsidR="009D3394" w:rsidRPr="00374868">
        <w:rPr>
          <w:rFonts w:ascii="Arial" w:eastAsia="Times New Roman" w:hAnsi="Arial" w:cs="Arial"/>
          <w:sz w:val="24"/>
          <w:szCs w:val="24"/>
        </w:rPr>
        <w:t xml:space="preserve"> </w:t>
      </w:r>
    </w:p>
    <w:p w:rsidR="001430B0" w:rsidRPr="00374868" w:rsidRDefault="001430B0" w:rsidP="00C62D0F">
      <w:pPr>
        <w:spacing w:after="0" w:line="240" w:lineRule="auto"/>
        <w:rPr>
          <w:rFonts w:ascii="Arial" w:eastAsia="Times New Roman" w:hAnsi="Arial" w:cs="Arial"/>
          <w:sz w:val="24"/>
          <w:szCs w:val="24"/>
        </w:rPr>
      </w:pPr>
    </w:p>
    <w:p w:rsidR="009915A4" w:rsidRPr="00374868" w:rsidRDefault="009915A4" w:rsidP="00C62D0F">
      <w:pPr>
        <w:spacing w:after="0" w:line="240" w:lineRule="auto"/>
        <w:rPr>
          <w:rFonts w:ascii="Arial" w:eastAsia="Times New Roman" w:hAnsi="Arial" w:cs="Arial"/>
          <w:sz w:val="24"/>
          <w:szCs w:val="24"/>
        </w:rPr>
      </w:pPr>
      <w:proofErr w:type="gramStart"/>
      <w:r w:rsidRPr="00374868">
        <w:rPr>
          <w:rFonts w:ascii="Arial" w:eastAsia="Times New Roman" w:hAnsi="Arial" w:cs="Arial"/>
          <w:i/>
          <w:iCs/>
          <w:color w:val="000000"/>
          <w:sz w:val="24"/>
          <w:szCs w:val="24"/>
        </w:rPr>
        <w:t>Information literacy—the ability to find, evaluate, and synthesize information.”</w:t>
      </w:r>
      <w:proofErr w:type="gramEnd"/>
      <w:r w:rsidRPr="00374868">
        <w:rPr>
          <w:rFonts w:ascii="Arial" w:eastAsia="Times New Roman" w:hAnsi="Arial" w:cs="Arial"/>
          <w:i/>
          <w:iCs/>
          <w:color w:val="000000"/>
          <w:sz w:val="24"/>
          <w:szCs w:val="24"/>
        </w:rPr>
        <w:t xml:space="preserve">  </w:t>
      </w:r>
    </w:p>
    <w:p w:rsidR="009D3394" w:rsidRPr="00374868" w:rsidRDefault="009D3394" w:rsidP="00C62D0F">
      <w:pPr>
        <w:spacing w:after="0" w:line="240" w:lineRule="auto"/>
        <w:rPr>
          <w:rFonts w:ascii="Arial" w:eastAsia="Times New Roman" w:hAnsi="Arial" w:cs="Arial"/>
          <w:sz w:val="24"/>
          <w:szCs w:val="24"/>
        </w:rPr>
      </w:pPr>
    </w:p>
    <w:p w:rsidR="00C02778" w:rsidRPr="00374868" w:rsidRDefault="009915A4" w:rsidP="003B11C2">
      <w:pPr>
        <w:spacing w:after="0" w:line="240" w:lineRule="auto"/>
        <w:jc w:val="both"/>
        <w:rPr>
          <w:rFonts w:ascii="Arial" w:eastAsia="Times New Roman" w:hAnsi="Arial" w:cs="Arial"/>
          <w:sz w:val="24"/>
          <w:szCs w:val="24"/>
        </w:rPr>
      </w:pPr>
      <w:r w:rsidRPr="00374868">
        <w:rPr>
          <w:rFonts w:ascii="Arial" w:eastAsia="Times New Roman" w:hAnsi="Arial" w:cs="Arial"/>
          <w:color w:val="000000"/>
          <w:sz w:val="24"/>
          <w:szCs w:val="24"/>
        </w:rPr>
        <w:t>Technological</w:t>
      </w:r>
      <w:r w:rsidR="001430B0" w:rsidRPr="00374868">
        <w:rPr>
          <w:rFonts w:ascii="Arial" w:eastAsia="Times New Roman" w:hAnsi="Arial" w:cs="Arial"/>
          <w:color w:val="000000"/>
          <w:sz w:val="24"/>
          <w:szCs w:val="24"/>
        </w:rPr>
        <w:t xml:space="preserve">, </w:t>
      </w:r>
      <w:r w:rsidRPr="00374868">
        <w:rPr>
          <w:rFonts w:ascii="Arial" w:eastAsia="Times New Roman" w:hAnsi="Arial" w:cs="Arial"/>
          <w:color w:val="000000"/>
          <w:sz w:val="24"/>
          <w:szCs w:val="24"/>
        </w:rPr>
        <w:t xml:space="preserve">Visual </w:t>
      </w:r>
      <w:r w:rsidR="001430B0" w:rsidRPr="00374868">
        <w:rPr>
          <w:rFonts w:ascii="Arial" w:eastAsia="Times New Roman" w:hAnsi="Arial" w:cs="Arial"/>
          <w:color w:val="000000"/>
          <w:sz w:val="24"/>
          <w:szCs w:val="24"/>
        </w:rPr>
        <w:t xml:space="preserve">and Information </w:t>
      </w:r>
      <w:r w:rsidRPr="00374868">
        <w:rPr>
          <w:rFonts w:ascii="Arial" w:eastAsia="Times New Roman" w:hAnsi="Arial" w:cs="Arial"/>
          <w:color w:val="000000"/>
          <w:sz w:val="24"/>
          <w:szCs w:val="24"/>
        </w:rPr>
        <w:t>literacy are to some extent taken for granted in this population.  Digital literacy suggests</w:t>
      </w:r>
      <w:r w:rsidR="00AF1BB2" w:rsidRPr="00374868">
        <w:rPr>
          <w:rFonts w:ascii="Arial" w:eastAsia="Times New Roman" w:hAnsi="Arial" w:cs="Arial"/>
          <w:color w:val="000000"/>
          <w:sz w:val="24"/>
          <w:szCs w:val="24"/>
        </w:rPr>
        <w:t xml:space="preserve"> a positive perspective for </w:t>
      </w:r>
      <w:r w:rsidRPr="00374868">
        <w:rPr>
          <w:rFonts w:ascii="Arial" w:eastAsia="Times New Roman" w:hAnsi="Arial" w:cs="Arial"/>
          <w:color w:val="000000"/>
          <w:sz w:val="24"/>
          <w:szCs w:val="24"/>
        </w:rPr>
        <w:t>future interaction in online communities of practice.  </w:t>
      </w:r>
      <w:r w:rsidR="00C02778" w:rsidRPr="00374868">
        <w:rPr>
          <w:rFonts w:ascii="Arial" w:eastAsia="Times New Roman" w:hAnsi="Arial" w:cs="Arial"/>
          <w:color w:val="000000"/>
          <w:sz w:val="24"/>
          <w:szCs w:val="24"/>
        </w:rPr>
        <w:t xml:space="preserve">Global literacy is </w:t>
      </w:r>
      <w:r w:rsidRPr="00374868">
        <w:rPr>
          <w:rFonts w:ascii="Arial" w:eastAsia="Times New Roman" w:hAnsi="Arial" w:cs="Arial"/>
          <w:color w:val="000000"/>
          <w:sz w:val="24"/>
          <w:szCs w:val="24"/>
        </w:rPr>
        <w:t>where individuals gain knowledge</w:t>
      </w:r>
      <w:r w:rsidR="00C02778" w:rsidRPr="00374868">
        <w:rPr>
          <w:rFonts w:ascii="Arial" w:eastAsia="Times New Roman" w:hAnsi="Arial" w:cs="Arial"/>
          <w:color w:val="000000"/>
          <w:sz w:val="24"/>
          <w:szCs w:val="24"/>
        </w:rPr>
        <w:t xml:space="preserve"> though global networks providing</w:t>
      </w:r>
      <w:r w:rsidRPr="00374868">
        <w:rPr>
          <w:rFonts w:ascii="Arial" w:eastAsia="Times New Roman" w:hAnsi="Arial" w:cs="Arial"/>
          <w:color w:val="000000"/>
          <w:sz w:val="24"/>
          <w:szCs w:val="24"/>
        </w:rPr>
        <w:t xml:space="preserve"> an opportunity for new generations to access the “simultaneity of the </w:t>
      </w:r>
      <w:proofErr w:type="spellStart"/>
      <w:r w:rsidRPr="00374868">
        <w:rPr>
          <w:rFonts w:ascii="Arial" w:eastAsia="Times New Roman" w:hAnsi="Arial" w:cs="Arial"/>
          <w:color w:val="000000"/>
          <w:sz w:val="24"/>
          <w:szCs w:val="24"/>
        </w:rPr>
        <w:t>lifeworlds</w:t>
      </w:r>
      <w:proofErr w:type="spellEnd"/>
      <w:r w:rsidRPr="00374868">
        <w:rPr>
          <w:rFonts w:ascii="Arial" w:eastAsia="Times New Roman" w:hAnsi="Arial" w:cs="Arial"/>
          <w:color w:val="000000"/>
          <w:sz w:val="24"/>
          <w:szCs w:val="24"/>
        </w:rPr>
        <w:t xml:space="preserve">” </w:t>
      </w:r>
      <w:proofErr w:type="spellStart"/>
      <w:r w:rsidRPr="00374868">
        <w:rPr>
          <w:rFonts w:ascii="Arial" w:eastAsia="Times New Roman" w:hAnsi="Arial" w:cs="Arial"/>
          <w:color w:val="000000"/>
          <w:sz w:val="24"/>
          <w:szCs w:val="24"/>
        </w:rPr>
        <w:t>Köchler</w:t>
      </w:r>
      <w:proofErr w:type="spellEnd"/>
      <w:r w:rsidRPr="00374868">
        <w:rPr>
          <w:rFonts w:ascii="Arial" w:eastAsia="Times New Roman" w:hAnsi="Arial" w:cs="Arial"/>
          <w:color w:val="000000"/>
          <w:sz w:val="24"/>
          <w:szCs w:val="24"/>
        </w:rPr>
        <w:t xml:space="preserve"> (2010, p8) of others on the planet.  Whether these individuals have the EI skills to capitalise upon these opportunities is as yet unclear.  It seems a rather ambitious inclusion in Robin’s list at this point in time.</w:t>
      </w:r>
    </w:p>
    <w:p w:rsidR="00C02778" w:rsidRPr="00374868" w:rsidRDefault="00C02778" w:rsidP="003B11C2">
      <w:pPr>
        <w:spacing w:after="0" w:line="240" w:lineRule="auto"/>
        <w:jc w:val="both"/>
        <w:rPr>
          <w:rFonts w:ascii="Arial" w:eastAsia="Times New Roman" w:hAnsi="Arial" w:cs="Arial"/>
          <w:sz w:val="24"/>
          <w:szCs w:val="24"/>
        </w:rPr>
      </w:pPr>
    </w:p>
    <w:p w:rsidR="00AF1BB2" w:rsidRPr="00374868" w:rsidRDefault="00BE7953" w:rsidP="003B11C2">
      <w:pPr>
        <w:spacing w:after="0" w:line="240" w:lineRule="auto"/>
        <w:jc w:val="both"/>
        <w:rPr>
          <w:rFonts w:ascii="Arial" w:eastAsia="Times New Roman" w:hAnsi="Arial" w:cs="Arial"/>
          <w:color w:val="000000"/>
          <w:sz w:val="24"/>
          <w:szCs w:val="24"/>
        </w:rPr>
      </w:pPr>
      <w:r w:rsidRPr="00374868">
        <w:rPr>
          <w:rFonts w:ascii="Arial" w:hAnsi="Arial" w:cs="Arial"/>
          <w:color w:val="000000"/>
          <w:sz w:val="24"/>
          <w:szCs w:val="24"/>
        </w:rPr>
        <w:t>It is stated that the increase in the prevalence of technology and its use could mean that users begin to suffer from what is termed a</w:t>
      </w:r>
      <w:r w:rsidR="00BF4728" w:rsidRPr="00374868">
        <w:rPr>
          <w:rFonts w:ascii="Arial" w:hAnsi="Arial" w:cs="Arial"/>
          <w:color w:val="000000"/>
          <w:sz w:val="24"/>
          <w:szCs w:val="24"/>
        </w:rPr>
        <w:t>s the ‘Google Effect’ (</w:t>
      </w:r>
      <w:proofErr w:type="spellStart"/>
      <w:r w:rsidR="00BF4728" w:rsidRPr="00374868">
        <w:rPr>
          <w:rFonts w:ascii="Arial" w:hAnsi="Arial" w:cs="Arial"/>
          <w:color w:val="000000"/>
          <w:sz w:val="24"/>
          <w:szCs w:val="24"/>
        </w:rPr>
        <w:t>Brabazon</w:t>
      </w:r>
      <w:proofErr w:type="spellEnd"/>
      <w:r w:rsidRPr="00374868">
        <w:rPr>
          <w:rFonts w:ascii="Arial" w:hAnsi="Arial" w:cs="Arial"/>
          <w:color w:val="000000"/>
          <w:sz w:val="24"/>
          <w:szCs w:val="24"/>
        </w:rPr>
        <w:t xml:space="preserve"> 2006). This is described as a user’s inability to learn or conduct scholarly activity using </w:t>
      </w:r>
      <w:proofErr w:type="gramStart"/>
      <w:r w:rsidRPr="00374868">
        <w:rPr>
          <w:rFonts w:ascii="Arial" w:hAnsi="Arial" w:cs="Arial"/>
          <w:color w:val="000000"/>
          <w:sz w:val="24"/>
          <w:szCs w:val="24"/>
        </w:rPr>
        <w:t>their own</w:t>
      </w:r>
      <w:proofErr w:type="gramEnd"/>
      <w:r w:rsidRPr="00374868">
        <w:rPr>
          <w:rFonts w:ascii="Arial" w:hAnsi="Arial" w:cs="Arial"/>
          <w:color w:val="000000"/>
          <w:sz w:val="24"/>
          <w:szCs w:val="24"/>
        </w:rPr>
        <w:t xml:space="preserve"> imagination and creativity. The</w:t>
      </w:r>
      <w:r w:rsidR="00AF1BB2" w:rsidRPr="00374868">
        <w:rPr>
          <w:rFonts w:ascii="Arial" w:hAnsi="Arial" w:cs="Arial"/>
          <w:color w:val="000000"/>
          <w:sz w:val="24"/>
          <w:szCs w:val="24"/>
        </w:rPr>
        <w:t xml:space="preserve"> 'sufferers' </w:t>
      </w:r>
      <w:r w:rsidRPr="00374868">
        <w:rPr>
          <w:rFonts w:ascii="Arial" w:hAnsi="Arial" w:cs="Arial"/>
          <w:color w:val="000000"/>
          <w:sz w:val="24"/>
          <w:szCs w:val="24"/>
        </w:rPr>
        <w:t>place great reliance upon search engines and easily</w:t>
      </w:r>
      <w:r w:rsidR="00AF1BB2" w:rsidRPr="00374868">
        <w:rPr>
          <w:rFonts w:ascii="Arial" w:hAnsi="Arial" w:cs="Arial"/>
          <w:color w:val="000000"/>
          <w:sz w:val="24"/>
          <w:szCs w:val="24"/>
        </w:rPr>
        <w:t xml:space="preserve"> (</w:t>
      </w:r>
      <w:r w:rsidRPr="00374868">
        <w:rPr>
          <w:rFonts w:ascii="Arial" w:hAnsi="Arial" w:cs="Arial"/>
          <w:color w:val="000000"/>
          <w:sz w:val="24"/>
          <w:szCs w:val="24"/>
        </w:rPr>
        <w:t>commonly</w:t>
      </w:r>
      <w:r w:rsidR="00AF1BB2" w:rsidRPr="00374868">
        <w:rPr>
          <w:rFonts w:ascii="Arial" w:hAnsi="Arial" w:cs="Arial"/>
          <w:color w:val="000000"/>
          <w:sz w:val="24"/>
          <w:szCs w:val="24"/>
        </w:rPr>
        <w:t>)</w:t>
      </w:r>
      <w:r w:rsidRPr="00374868">
        <w:rPr>
          <w:rFonts w:ascii="Arial" w:hAnsi="Arial" w:cs="Arial"/>
          <w:color w:val="000000"/>
          <w:sz w:val="24"/>
          <w:szCs w:val="24"/>
        </w:rPr>
        <w:t xml:space="preserve"> accessible information - such as can be found with the Google search engine. The largest problem is a user’s inability to determine the quality of the information as they place </w:t>
      </w:r>
      <w:r w:rsidR="00EE59F0" w:rsidRPr="00374868">
        <w:rPr>
          <w:rFonts w:ascii="Arial" w:hAnsi="Arial" w:cs="Arial"/>
          <w:color w:val="000000"/>
          <w:sz w:val="24"/>
          <w:szCs w:val="24"/>
        </w:rPr>
        <w:t>reliance</w:t>
      </w:r>
      <w:r w:rsidRPr="00374868">
        <w:rPr>
          <w:rFonts w:ascii="Arial" w:hAnsi="Arial" w:cs="Arial"/>
          <w:color w:val="000000"/>
          <w:sz w:val="24"/>
          <w:szCs w:val="24"/>
        </w:rPr>
        <w:t xml:space="preserve"> upon the ranking of the returned search hits. The web provides information regarding every conceivable concept, but it does not provide the information on how to use it - this causes superficial learning that cannot be applied to unknown situations - to the point where users will not remember information if they believe they can fin</w:t>
      </w:r>
      <w:r w:rsidR="00BF4728" w:rsidRPr="00374868">
        <w:rPr>
          <w:rFonts w:ascii="Arial" w:hAnsi="Arial" w:cs="Arial"/>
          <w:color w:val="000000"/>
          <w:sz w:val="24"/>
          <w:szCs w:val="24"/>
        </w:rPr>
        <w:t xml:space="preserve">d it online (Sparrow et al </w:t>
      </w:r>
      <w:r w:rsidRPr="00374868">
        <w:rPr>
          <w:rFonts w:ascii="Arial" w:hAnsi="Arial" w:cs="Arial"/>
          <w:color w:val="000000"/>
          <w:sz w:val="24"/>
          <w:szCs w:val="24"/>
        </w:rPr>
        <w:t xml:space="preserve">2011). </w:t>
      </w:r>
      <w:r w:rsidRPr="00374868">
        <w:rPr>
          <w:rFonts w:ascii="Arial" w:hAnsi="Arial" w:cs="Arial"/>
          <w:color w:val="000000"/>
          <w:sz w:val="24"/>
          <w:szCs w:val="24"/>
        </w:rPr>
        <w:br/>
      </w:r>
      <w:r w:rsidRPr="00374868">
        <w:rPr>
          <w:rFonts w:ascii="Arial" w:hAnsi="Arial" w:cs="Arial"/>
          <w:color w:val="000000"/>
          <w:sz w:val="24"/>
          <w:szCs w:val="24"/>
        </w:rPr>
        <w:br/>
      </w:r>
      <w:r w:rsidR="00AF1BB2" w:rsidRPr="00374868">
        <w:rPr>
          <w:rFonts w:ascii="Arial" w:eastAsia="Times New Roman" w:hAnsi="Arial" w:cs="Arial"/>
          <w:color w:val="000000"/>
          <w:sz w:val="24"/>
          <w:szCs w:val="24"/>
        </w:rPr>
        <w:t>There are further issues with this reliance on a Google memory and the ability to quickly search out information.  Warwick et al (2009) found that UK undergraduates developed search strategies that enabled them to finish their task as quickly as possible without considering the quality and credibility of the sources.  The implication for future of business is that decisions may be made on tenuous information and that perhaps the talent of the future are those that take a more disciplined approach to research and consequent decision making.</w:t>
      </w:r>
    </w:p>
    <w:p w:rsidR="00AF1BB2" w:rsidRPr="00374868" w:rsidRDefault="00AF1BB2" w:rsidP="00C62D0F">
      <w:pPr>
        <w:spacing w:after="0" w:line="240" w:lineRule="auto"/>
        <w:rPr>
          <w:rFonts w:ascii="Arial" w:eastAsia="Times New Roman" w:hAnsi="Arial" w:cs="Arial"/>
          <w:color w:val="000000"/>
          <w:sz w:val="24"/>
          <w:szCs w:val="24"/>
        </w:rPr>
      </w:pPr>
    </w:p>
    <w:p w:rsidR="00BF4728" w:rsidRPr="00374868" w:rsidRDefault="00BE7953" w:rsidP="00BF4728">
      <w:pPr>
        <w:spacing w:after="0" w:line="240" w:lineRule="auto"/>
        <w:jc w:val="both"/>
        <w:rPr>
          <w:rFonts w:ascii="Arial" w:eastAsia="Times New Roman" w:hAnsi="Arial" w:cs="Arial"/>
          <w:sz w:val="24"/>
          <w:szCs w:val="24"/>
        </w:rPr>
      </w:pPr>
      <w:r w:rsidRPr="00374868">
        <w:rPr>
          <w:rFonts w:ascii="Arial" w:eastAsia="Times New Roman" w:hAnsi="Arial" w:cs="Arial"/>
          <w:color w:val="000000"/>
          <w:sz w:val="24"/>
          <w:szCs w:val="24"/>
        </w:rPr>
        <w:lastRenderedPageBreak/>
        <w:t xml:space="preserve">Thus there </w:t>
      </w:r>
      <w:r w:rsidR="009915A4" w:rsidRPr="00374868">
        <w:rPr>
          <w:rFonts w:ascii="Arial" w:eastAsia="Times New Roman" w:hAnsi="Arial" w:cs="Arial"/>
          <w:color w:val="000000"/>
          <w:sz w:val="24"/>
          <w:szCs w:val="24"/>
        </w:rPr>
        <w:t>se</w:t>
      </w:r>
      <w:r w:rsidR="00BE6A7E" w:rsidRPr="00374868">
        <w:rPr>
          <w:rFonts w:ascii="Arial" w:eastAsia="Times New Roman" w:hAnsi="Arial" w:cs="Arial"/>
          <w:color w:val="000000"/>
          <w:sz w:val="24"/>
          <w:szCs w:val="24"/>
        </w:rPr>
        <w:t xml:space="preserve">ems to be a gap opening </w:t>
      </w:r>
      <w:r w:rsidR="009915A4" w:rsidRPr="00374868">
        <w:rPr>
          <w:rFonts w:ascii="Arial" w:eastAsia="Times New Roman" w:hAnsi="Arial" w:cs="Arial"/>
          <w:color w:val="000000"/>
          <w:sz w:val="24"/>
          <w:szCs w:val="24"/>
        </w:rPr>
        <w:t>between those</w:t>
      </w:r>
      <w:r w:rsidR="002A275B" w:rsidRPr="00374868">
        <w:rPr>
          <w:rFonts w:ascii="Arial" w:eastAsia="Times New Roman" w:hAnsi="Arial" w:cs="Arial"/>
          <w:color w:val="000000"/>
          <w:sz w:val="24"/>
          <w:szCs w:val="24"/>
        </w:rPr>
        <w:t xml:space="preserve"> </w:t>
      </w:r>
      <w:r w:rsidR="00AF1BB2" w:rsidRPr="00374868">
        <w:rPr>
          <w:rFonts w:ascii="Arial" w:eastAsia="Times New Roman" w:hAnsi="Arial" w:cs="Arial"/>
          <w:color w:val="000000"/>
          <w:sz w:val="24"/>
          <w:szCs w:val="24"/>
        </w:rPr>
        <w:t>that</w:t>
      </w:r>
      <w:r w:rsidR="002A275B" w:rsidRPr="00374868">
        <w:rPr>
          <w:rFonts w:ascii="Arial" w:eastAsia="Times New Roman" w:hAnsi="Arial" w:cs="Arial"/>
          <w:color w:val="000000"/>
          <w:sz w:val="24"/>
          <w:szCs w:val="24"/>
        </w:rPr>
        <w:t xml:space="preserve"> 'learn</w:t>
      </w:r>
      <w:r w:rsidR="00AF1BB2" w:rsidRPr="00374868">
        <w:rPr>
          <w:rFonts w:ascii="Arial" w:eastAsia="Times New Roman" w:hAnsi="Arial" w:cs="Arial"/>
          <w:color w:val="000000"/>
          <w:sz w:val="24"/>
          <w:szCs w:val="24"/>
        </w:rPr>
        <w:t xml:space="preserve">’ and those that </w:t>
      </w:r>
      <w:r w:rsidR="002A275B" w:rsidRPr="00374868">
        <w:rPr>
          <w:rFonts w:ascii="Arial" w:eastAsia="Times New Roman" w:hAnsi="Arial" w:cs="Arial"/>
          <w:color w:val="000000"/>
          <w:sz w:val="24"/>
          <w:szCs w:val="24"/>
        </w:rPr>
        <w:t>'</w:t>
      </w:r>
      <w:r w:rsidR="00AF1BB2" w:rsidRPr="00374868">
        <w:rPr>
          <w:rFonts w:ascii="Arial" w:eastAsia="Times New Roman" w:hAnsi="Arial" w:cs="Arial"/>
          <w:color w:val="000000"/>
          <w:sz w:val="24"/>
          <w:szCs w:val="24"/>
        </w:rPr>
        <w:t>search</w:t>
      </w:r>
      <w:r w:rsidR="009915A4" w:rsidRPr="00374868">
        <w:rPr>
          <w:rFonts w:ascii="Arial" w:eastAsia="Times New Roman" w:hAnsi="Arial" w:cs="Arial"/>
          <w:color w:val="000000"/>
          <w:sz w:val="24"/>
          <w:szCs w:val="24"/>
        </w:rPr>
        <w:t xml:space="preserve">’.  In terms of talent differentiation there is an argument that suggests that in social networks and roles that require a spark of original thinking those that </w:t>
      </w:r>
      <w:r w:rsidR="002A275B" w:rsidRPr="00374868">
        <w:rPr>
          <w:rFonts w:ascii="Arial" w:eastAsia="Times New Roman" w:hAnsi="Arial" w:cs="Arial"/>
          <w:color w:val="000000"/>
          <w:sz w:val="24"/>
          <w:szCs w:val="24"/>
        </w:rPr>
        <w:t>'search</w:t>
      </w:r>
      <w:r w:rsidR="009915A4" w:rsidRPr="00374868">
        <w:rPr>
          <w:rFonts w:ascii="Arial" w:eastAsia="Times New Roman" w:hAnsi="Arial" w:cs="Arial"/>
          <w:color w:val="000000"/>
          <w:sz w:val="24"/>
          <w:szCs w:val="24"/>
        </w:rPr>
        <w:t xml:space="preserve">’ offer little additional value.  One potential area of talent differentiation could therefore involve HRD professionals actively seeking those that </w:t>
      </w:r>
      <w:r w:rsidR="002A275B" w:rsidRPr="00374868">
        <w:rPr>
          <w:rFonts w:ascii="Arial" w:eastAsia="Times New Roman" w:hAnsi="Arial" w:cs="Arial"/>
          <w:color w:val="000000"/>
          <w:sz w:val="24"/>
          <w:szCs w:val="24"/>
        </w:rPr>
        <w:t>'</w:t>
      </w:r>
      <w:r w:rsidR="009915A4" w:rsidRPr="00374868">
        <w:rPr>
          <w:rFonts w:ascii="Arial" w:eastAsia="Times New Roman" w:hAnsi="Arial" w:cs="Arial"/>
          <w:color w:val="000000"/>
          <w:sz w:val="24"/>
          <w:szCs w:val="24"/>
        </w:rPr>
        <w:t>learn</w:t>
      </w:r>
      <w:r w:rsidR="002A275B" w:rsidRPr="00374868">
        <w:rPr>
          <w:rFonts w:ascii="Arial" w:eastAsia="Times New Roman" w:hAnsi="Arial" w:cs="Arial"/>
          <w:color w:val="000000"/>
          <w:sz w:val="24"/>
          <w:szCs w:val="24"/>
        </w:rPr>
        <w:t>'</w:t>
      </w:r>
      <w:r w:rsidR="009915A4" w:rsidRPr="00374868">
        <w:rPr>
          <w:rFonts w:ascii="Arial" w:eastAsia="Times New Roman" w:hAnsi="Arial" w:cs="Arial"/>
          <w:color w:val="000000"/>
          <w:sz w:val="24"/>
          <w:szCs w:val="24"/>
        </w:rPr>
        <w:t xml:space="preserve"> (and consequently ‘know’) and those that </w:t>
      </w:r>
      <w:r w:rsidR="002A275B" w:rsidRPr="00374868">
        <w:rPr>
          <w:rFonts w:ascii="Arial" w:eastAsia="Times New Roman" w:hAnsi="Arial" w:cs="Arial"/>
          <w:color w:val="000000"/>
          <w:sz w:val="24"/>
          <w:szCs w:val="24"/>
        </w:rPr>
        <w:t>'</w:t>
      </w:r>
      <w:r w:rsidR="00AF1BB2" w:rsidRPr="00374868">
        <w:rPr>
          <w:rFonts w:ascii="Arial" w:eastAsia="Times New Roman" w:hAnsi="Arial" w:cs="Arial"/>
          <w:color w:val="000000"/>
          <w:sz w:val="24"/>
          <w:szCs w:val="24"/>
        </w:rPr>
        <w:t>search</w:t>
      </w:r>
      <w:r w:rsidR="009915A4" w:rsidRPr="00374868">
        <w:rPr>
          <w:rFonts w:ascii="Arial" w:eastAsia="Times New Roman" w:hAnsi="Arial" w:cs="Arial"/>
          <w:color w:val="000000"/>
          <w:sz w:val="24"/>
          <w:szCs w:val="24"/>
        </w:rPr>
        <w:t>’.</w:t>
      </w:r>
    </w:p>
    <w:p w:rsidR="00BF4728" w:rsidRPr="00374868" w:rsidRDefault="00BF4728" w:rsidP="00BF4728">
      <w:pPr>
        <w:spacing w:after="0" w:line="240" w:lineRule="auto"/>
        <w:jc w:val="both"/>
        <w:rPr>
          <w:rFonts w:ascii="Arial" w:eastAsia="Times New Roman" w:hAnsi="Arial" w:cs="Arial"/>
          <w:sz w:val="24"/>
          <w:szCs w:val="24"/>
        </w:rPr>
      </w:pPr>
    </w:p>
    <w:p w:rsidR="00374868" w:rsidRPr="00374868" w:rsidRDefault="00BF4728" w:rsidP="00374868">
      <w:pPr>
        <w:jc w:val="both"/>
        <w:rPr>
          <w:rFonts w:ascii="Arial" w:eastAsia="Times New Roman" w:hAnsi="Arial" w:cs="Arial"/>
          <w:sz w:val="24"/>
          <w:szCs w:val="24"/>
        </w:rPr>
      </w:pPr>
      <w:r w:rsidRPr="00374868">
        <w:rPr>
          <w:rFonts w:ascii="Arial" w:eastAsia="Times New Roman" w:hAnsi="Arial" w:cs="Arial"/>
          <w:sz w:val="24"/>
          <w:szCs w:val="24"/>
        </w:rPr>
        <w:t>I</w:t>
      </w:r>
      <w:r w:rsidR="009915A4" w:rsidRPr="00374868">
        <w:rPr>
          <w:rFonts w:ascii="Arial" w:eastAsia="Times New Roman" w:hAnsi="Arial" w:cs="Arial"/>
          <w:color w:val="000000"/>
          <w:sz w:val="24"/>
          <w:szCs w:val="24"/>
        </w:rPr>
        <w:t>f the HRD profession does decide that some of the new workforce entrants of 20</w:t>
      </w:r>
      <w:r w:rsidR="00AF1BB2" w:rsidRPr="00374868">
        <w:rPr>
          <w:rFonts w:ascii="Arial" w:eastAsia="Times New Roman" w:hAnsi="Arial" w:cs="Arial"/>
          <w:color w:val="000000"/>
          <w:sz w:val="24"/>
          <w:szCs w:val="24"/>
        </w:rPr>
        <w:t>20</w:t>
      </w:r>
      <w:r w:rsidR="009915A4" w:rsidRPr="00374868">
        <w:rPr>
          <w:rFonts w:ascii="Arial" w:eastAsia="Times New Roman" w:hAnsi="Arial" w:cs="Arial"/>
          <w:color w:val="000000"/>
          <w:sz w:val="24"/>
          <w:szCs w:val="24"/>
        </w:rPr>
        <w:t xml:space="preserve"> need to develop their EI capability, (given their lack of experience particularly with face to face interactions), is it even possible?  There have been mixed results when training in EI skills is evaluated.  </w:t>
      </w:r>
      <w:proofErr w:type="spellStart"/>
      <w:r w:rsidR="009915A4" w:rsidRPr="00374868">
        <w:rPr>
          <w:rFonts w:ascii="Arial" w:eastAsia="Times New Roman" w:hAnsi="Arial" w:cs="Arial"/>
          <w:color w:val="000000"/>
          <w:sz w:val="24"/>
          <w:szCs w:val="24"/>
        </w:rPr>
        <w:t>Slaski</w:t>
      </w:r>
      <w:proofErr w:type="spellEnd"/>
      <w:r w:rsidR="009915A4" w:rsidRPr="00374868">
        <w:rPr>
          <w:rFonts w:ascii="Arial" w:eastAsia="Times New Roman" w:hAnsi="Arial" w:cs="Arial"/>
          <w:color w:val="000000"/>
          <w:sz w:val="24"/>
          <w:szCs w:val="24"/>
        </w:rPr>
        <w:t xml:space="preserve"> and Cartwright (2003) found that individuals became less distressed and gained an increase in morale and their perception of the quality of their working life followed by EI training.  One wonders however, whether it is entirely ethical, could it be that EI training is some form of organisational brainwashing?</w:t>
      </w:r>
    </w:p>
    <w:p w:rsidR="00374868" w:rsidRPr="00374868" w:rsidRDefault="009915A4" w:rsidP="00374868">
      <w:pPr>
        <w:jc w:val="both"/>
        <w:rPr>
          <w:rFonts w:ascii="Arial" w:eastAsia="Times New Roman" w:hAnsi="Arial" w:cs="Arial"/>
          <w:sz w:val="24"/>
          <w:szCs w:val="24"/>
        </w:rPr>
      </w:pPr>
      <w:r w:rsidRPr="00374868">
        <w:rPr>
          <w:rFonts w:ascii="Arial" w:eastAsia="Times New Roman" w:hAnsi="Arial" w:cs="Arial"/>
          <w:color w:val="000000"/>
          <w:sz w:val="24"/>
          <w:szCs w:val="24"/>
        </w:rPr>
        <w:t>Peer mentoring could appear to be a simple option</w:t>
      </w:r>
      <w:r w:rsidR="00AD70FE" w:rsidRPr="00374868">
        <w:rPr>
          <w:rFonts w:ascii="Arial" w:eastAsia="Times New Roman" w:hAnsi="Arial" w:cs="Arial"/>
          <w:color w:val="000000"/>
          <w:sz w:val="24"/>
          <w:szCs w:val="24"/>
        </w:rPr>
        <w:t xml:space="preserve"> - a</w:t>
      </w:r>
      <w:r w:rsidRPr="00374868">
        <w:rPr>
          <w:rFonts w:ascii="Arial" w:eastAsia="Times New Roman" w:hAnsi="Arial" w:cs="Arial"/>
          <w:color w:val="000000"/>
          <w:sz w:val="24"/>
          <w:szCs w:val="24"/>
        </w:rPr>
        <w:t xml:space="preserve"> wiser EI skilled mentor supporting the new starters from both Generation</w:t>
      </w:r>
      <w:r w:rsidR="00EF1E8F" w:rsidRPr="00374868">
        <w:rPr>
          <w:rFonts w:ascii="Arial" w:eastAsia="Times New Roman" w:hAnsi="Arial" w:cs="Arial"/>
          <w:color w:val="000000"/>
          <w:sz w:val="24"/>
          <w:szCs w:val="24"/>
        </w:rPr>
        <w:t>s</w:t>
      </w:r>
      <w:r w:rsidRPr="00374868">
        <w:rPr>
          <w:rFonts w:ascii="Arial" w:eastAsia="Times New Roman" w:hAnsi="Arial" w:cs="Arial"/>
          <w:color w:val="000000"/>
          <w:sz w:val="24"/>
          <w:szCs w:val="24"/>
        </w:rPr>
        <w:t xml:space="preserve"> </w:t>
      </w:r>
      <w:r w:rsidR="0013722F" w:rsidRPr="00374868">
        <w:rPr>
          <w:rFonts w:ascii="Arial" w:eastAsia="Times New Roman" w:hAnsi="Arial" w:cs="Arial"/>
          <w:color w:val="000000"/>
          <w:sz w:val="24"/>
          <w:szCs w:val="24"/>
        </w:rPr>
        <w:t>'</w:t>
      </w:r>
      <w:r w:rsidRPr="00374868">
        <w:rPr>
          <w:rFonts w:ascii="Arial" w:eastAsia="Times New Roman" w:hAnsi="Arial" w:cs="Arial"/>
          <w:color w:val="000000"/>
          <w:sz w:val="24"/>
          <w:szCs w:val="24"/>
        </w:rPr>
        <w:t>Y</w:t>
      </w:r>
      <w:r w:rsidR="0013722F" w:rsidRPr="00374868">
        <w:rPr>
          <w:rFonts w:ascii="Arial" w:eastAsia="Times New Roman" w:hAnsi="Arial" w:cs="Arial"/>
          <w:color w:val="000000"/>
          <w:sz w:val="24"/>
          <w:szCs w:val="24"/>
        </w:rPr>
        <w:t>'</w:t>
      </w:r>
      <w:r w:rsidRPr="00374868">
        <w:rPr>
          <w:rFonts w:ascii="Arial" w:eastAsia="Times New Roman" w:hAnsi="Arial" w:cs="Arial"/>
          <w:color w:val="000000"/>
          <w:sz w:val="24"/>
          <w:szCs w:val="24"/>
        </w:rPr>
        <w:t xml:space="preserve"> and </w:t>
      </w:r>
      <w:r w:rsidR="0013722F" w:rsidRPr="00374868">
        <w:rPr>
          <w:rFonts w:ascii="Arial" w:eastAsia="Times New Roman" w:hAnsi="Arial" w:cs="Arial"/>
          <w:color w:val="000000"/>
          <w:sz w:val="24"/>
          <w:szCs w:val="24"/>
        </w:rPr>
        <w:t>'</w:t>
      </w:r>
      <w:r w:rsidR="00EF1E8F" w:rsidRPr="00374868">
        <w:rPr>
          <w:rFonts w:ascii="Arial" w:eastAsia="Times New Roman" w:hAnsi="Arial" w:cs="Arial"/>
          <w:color w:val="000000"/>
          <w:sz w:val="24"/>
          <w:szCs w:val="24"/>
        </w:rPr>
        <w:t>Me</w:t>
      </w:r>
      <w:r w:rsidR="0013722F" w:rsidRPr="00374868">
        <w:rPr>
          <w:rFonts w:ascii="Arial" w:eastAsia="Times New Roman" w:hAnsi="Arial" w:cs="Arial"/>
          <w:color w:val="000000"/>
          <w:sz w:val="24"/>
          <w:szCs w:val="24"/>
        </w:rPr>
        <w:t>'</w:t>
      </w:r>
      <w:r w:rsidR="00AD70FE" w:rsidRPr="00374868">
        <w:rPr>
          <w:rFonts w:ascii="Arial" w:eastAsia="Times New Roman" w:hAnsi="Arial" w:cs="Arial"/>
          <w:color w:val="000000"/>
          <w:sz w:val="24"/>
          <w:szCs w:val="24"/>
        </w:rPr>
        <w:t xml:space="preserve"> by </w:t>
      </w:r>
      <w:r w:rsidRPr="00374868">
        <w:rPr>
          <w:rFonts w:ascii="Arial" w:eastAsia="Times New Roman" w:hAnsi="Arial" w:cs="Arial"/>
          <w:color w:val="000000"/>
          <w:sz w:val="24"/>
          <w:szCs w:val="24"/>
        </w:rPr>
        <w:t>helping them to develop these new face-to-face EI business competencies.  Research from children transferring between junior and senior school suggests that peer mentoring for early starters (in this case first term at a ‘big’ school) can have a negative impac</w:t>
      </w:r>
      <w:r w:rsidR="00AD70FE" w:rsidRPr="00374868">
        <w:rPr>
          <w:rFonts w:ascii="Arial" w:eastAsia="Times New Roman" w:hAnsi="Arial" w:cs="Arial"/>
          <w:color w:val="000000"/>
          <w:sz w:val="24"/>
          <w:szCs w:val="24"/>
        </w:rPr>
        <w:t xml:space="preserve">t upon EI capabilities (O’Hara </w:t>
      </w:r>
      <w:r w:rsidRPr="00374868">
        <w:rPr>
          <w:rFonts w:ascii="Arial" w:eastAsia="Times New Roman" w:hAnsi="Arial" w:cs="Arial"/>
          <w:color w:val="000000"/>
          <w:sz w:val="24"/>
          <w:szCs w:val="24"/>
        </w:rPr>
        <w:t xml:space="preserve">2011).  So the idea of a comprehensive induction that supports EI capability development via a mentoring scheme has the potential to face future challenges.  More research in a business context is needed to see if this is a likely outcome. </w:t>
      </w:r>
    </w:p>
    <w:p w:rsidR="00EF1E8F" w:rsidRPr="00374868" w:rsidRDefault="00EF1E8F" w:rsidP="00374868">
      <w:pPr>
        <w:pStyle w:val="Heading1"/>
        <w:numPr>
          <w:ilvl w:val="0"/>
          <w:numId w:val="4"/>
        </w:numPr>
        <w:rPr>
          <w:rStyle w:val="Heading1Char"/>
          <w:rFonts w:ascii="Arial" w:hAnsi="Arial" w:cs="Arial"/>
          <w:b/>
          <w:bCs/>
          <w:color w:val="auto"/>
          <w:sz w:val="24"/>
          <w:szCs w:val="24"/>
        </w:rPr>
      </w:pPr>
      <w:r w:rsidRPr="00374868">
        <w:rPr>
          <w:rStyle w:val="Heading1Char"/>
          <w:rFonts w:ascii="Arial" w:hAnsi="Arial" w:cs="Arial"/>
          <w:b/>
          <w:bCs/>
          <w:color w:val="auto"/>
          <w:sz w:val="24"/>
          <w:szCs w:val="24"/>
        </w:rPr>
        <w:t>Recommendations for the future</w:t>
      </w:r>
    </w:p>
    <w:p w:rsidR="00EF1E8F" w:rsidRPr="00374868" w:rsidRDefault="00EF1E8F" w:rsidP="00C62D0F">
      <w:pPr>
        <w:spacing w:after="0" w:line="240" w:lineRule="auto"/>
        <w:rPr>
          <w:rFonts w:ascii="Arial" w:eastAsia="Times New Roman" w:hAnsi="Arial" w:cs="Arial"/>
          <w:b/>
          <w:color w:val="000000"/>
          <w:sz w:val="24"/>
          <w:szCs w:val="24"/>
        </w:rPr>
      </w:pPr>
    </w:p>
    <w:p w:rsidR="009242E4" w:rsidRPr="00374868" w:rsidRDefault="00DA36C0" w:rsidP="00AD70FE">
      <w:pPr>
        <w:spacing w:after="0" w:line="240" w:lineRule="auto"/>
        <w:jc w:val="both"/>
        <w:rPr>
          <w:rFonts w:ascii="Arial" w:eastAsia="Times New Roman" w:hAnsi="Arial" w:cs="Arial"/>
          <w:sz w:val="24"/>
          <w:szCs w:val="24"/>
        </w:rPr>
      </w:pPr>
      <w:r w:rsidRPr="00374868">
        <w:rPr>
          <w:rFonts w:ascii="Arial" w:eastAsia="Times New Roman" w:hAnsi="Arial" w:cs="Arial"/>
          <w:color w:val="000000"/>
          <w:sz w:val="24"/>
          <w:szCs w:val="24"/>
        </w:rPr>
        <w:t xml:space="preserve">Our current research suggests that organisations are attempting to control the social networking activities of their knowledge workers in an attempt to limit the loss of </w:t>
      </w:r>
      <w:r w:rsidR="002E581C" w:rsidRPr="00374868">
        <w:rPr>
          <w:rFonts w:ascii="Arial" w:eastAsia="Times New Roman" w:hAnsi="Arial" w:cs="Arial"/>
          <w:color w:val="000000"/>
          <w:sz w:val="24"/>
          <w:szCs w:val="24"/>
        </w:rPr>
        <w:t xml:space="preserve">Intellectual Capital to unrestricted networks.  </w:t>
      </w:r>
      <w:r w:rsidRPr="00374868">
        <w:rPr>
          <w:rFonts w:ascii="Arial" w:eastAsia="Times New Roman" w:hAnsi="Arial" w:cs="Arial"/>
          <w:color w:val="000000"/>
          <w:sz w:val="24"/>
          <w:szCs w:val="24"/>
        </w:rPr>
        <w:t>There is no research at this stage that tells us whether these attempts at limiting potentially damaging behaviours are successful</w:t>
      </w:r>
      <w:r w:rsidR="001430B0" w:rsidRPr="00374868">
        <w:rPr>
          <w:rFonts w:ascii="Arial" w:eastAsia="Times New Roman" w:hAnsi="Arial" w:cs="Arial"/>
          <w:color w:val="000000"/>
          <w:sz w:val="24"/>
          <w:szCs w:val="24"/>
        </w:rPr>
        <w:t>.  W</w:t>
      </w:r>
      <w:r w:rsidR="006F49B7" w:rsidRPr="00374868">
        <w:rPr>
          <w:rFonts w:ascii="Arial" w:eastAsia="Times New Roman" w:hAnsi="Arial" w:cs="Arial"/>
          <w:color w:val="000000"/>
          <w:sz w:val="24"/>
          <w:szCs w:val="24"/>
        </w:rPr>
        <w:t>hat we do know is that individuals are drawn to these platforms in an attempt to develop their e-social reputation</w:t>
      </w:r>
      <w:r w:rsidRPr="00374868">
        <w:rPr>
          <w:rFonts w:ascii="Arial" w:eastAsia="Times New Roman" w:hAnsi="Arial" w:cs="Arial"/>
          <w:color w:val="000000"/>
          <w:sz w:val="24"/>
          <w:szCs w:val="24"/>
        </w:rPr>
        <w:t xml:space="preserve">.  </w:t>
      </w:r>
      <w:r w:rsidR="009242E4" w:rsidRPr="00374868">
        <w:rPr>
          <w:rFonts w:ascii="Arial" w:eastAsia="Times New Roman" w:hAnsi="Arial" w:cs="Arial"/>
          <w:sz w:val="24"/>
          <w:szCs w:val="24"/>
        </w:rPr>
        <w:t>One area we need to be mindful of is whether th</w:t>
      </w:r>
      <w:r w:rsidR="00AF2C46" w:rsidRPr="00374868">
        <w:rPr>
          <w:rFonts w:ascii="Arial" w:eastAsia="Times New Roman" w:hAnsi="Arial" w:cs="Arial"/>
          <w:sz w:val="24"/>
          <w:szCs w:val="24"/>
        </w:rPr>
        <w:t>e</w:t>
      </w:r>
      <w:r w:rsidR="009242E4" w:rsidRPr="00374868">
        <w:rPr>
          <w:rFonts w:ascii="Arial" w:eastAsia="Times New Roman" w:hAnsi="Arial" w:cs="Arial"/>
          <w:sz w:val="24"/>
          <w:szCs w:val="24"/>
        </w:rPr>
        <w:t xml:space="preserve"> </w:t>
      </w:r>
      <w:r w:rsidR="00E245FA" w:rsidRPr="00374868">
        <w:rPr>
          <w:rFonts w:ascii="Arial" w:eastAsia="Times New Roman" w:hAnsi="Arial" w:cs="Arial"/>
          <w:sz w:val="24"/>
          <w:szCs w:val="24"/>
        </w:rPr>
        <w:t>desire of</w:t>
      </w:r>
      <w:r w:rsidR="009242E4" w:rsidRPr="00374868">
        <w:rPr>
          <w:rFonts w:ascii="Arial" w:eastAsia="Times New Roman" w:hAnsi="Arial" w:cs="Arial"/>
          <w:sz w:val="24"/>
          <w:szCs w:val="24"/>
        </w:rPr>
        <w:t xml:space="preserve"> an organisation to 'control' all </w:t>
      </w:r>
      <w:r w:rsidRPr="00374868">
        <w:rPr>
          <w:rFonts w:ascii="Arial" w:eastAsia="Times New Roman" w:hAnsi="Arial" w:cs="Arial"/>
          <w:sz w:val="24"/>
          <w:szCs w:val="24"/>
        </w:rPr>
        <w:t xml:space="preserve">of the </w:t>
      </w:r>
      <w:r w:rsidR="009242E4" w:rsidRPr="00374868">
        <w:rPr>
          <w:rFonts w:ascii="Arial" w:eastAsia="Times New Roman" w:hAnsi="Arial" w:cs="Arial"/>
          <w:sz w:val="24"/>
          <w:szCs w:val="24"/>
        </w:rPr>
        <w:t>online a</w:t>
      </w:r>
      <w:r w:rsidR="00E245FA" w:rsidRPr="00374868">
        <w:rPr>
          <w:rFonts w:ascii="Arial" w:eastAsia="Times New Roman" w:hAnsi="Arial" w:cs="Arial"/>
          <w:sz w:val="24"/>
          <w:szCs w:val="24"/>
        </w:rPr>
        <w:t xml:space="preserve">ctivities </w:t>
      </w:r>
      <w:r w:rsidR="009242E4" w:rsidRPr="00374868">
        <w:rPr>
          <w:rFonts w:ascii="Arial" w:eastAsia="Times New Roman" w:hAnsi="Arial" w:cs="Arial"/>
          <w:sz w:val="24"/>
          <w:szCs w:val="24"/>
        </w:rPr>
        <w:t xml:space="preserve">of their employees </w:t>
      </w:r>
      <w:r w:rsidR="00E245FA" w:rsidRPr="00374868">
        <w:rPr>
          <w:rFonts w:ascii="Arial" w:eastAsia="Times New Roman" w:hAnsi="Arial" w:cs="Arial"/>
          <w:sz w:val="24"/>
          <w:szCs w:val="24"/>
        </w:rPr>
        <w:t>is appropriate</w:t>
      </w:r>
      <w:r w:rsidR="009242E4" w:rsidRPr="00374868">
        <w:rPr>
          <w:rFonts w:ascii="Arial" w:eastAsia="Times New Roman" w:hAnsi="Arial" w:cs="Arial"/>
          <w:sz w:val="24"/>
          <w:szCs w:val="24"/>
        </w:rPr>
        <w:t>?</w:t>
      </w:r>
      <w:r w:rsidRPr="00374868">
        <w:rPr>
          <w:rFonts w:ascii="Arial" w:eastAsia="Times New Roman" w:hAnsi="Arial" w:cs="Arial"/>
          <w:sz w:val="24"/>
          <w:szCs w:val="24"/>
        </w:rPr>
        <w:t xml:space="preserve">  Is Big Brother extending too far?  </w:t>
      </w:r>
      <w:r w:rsidR="00AF2C46" w:rsidRPr="00374868">
        <w:rPr>
          <w:rFonts w:ascii="Arial" w:eastAsia="Times New Roman" w:hAnsi="Arial" w:cs="Arial"/>
          <w:sz w:val="24"/>
          <w:szCs w:val="24"/>
        </w:rPr>
        <w:t xml:space="preserve">Indeed is this level of control even possible?  </w:t>
      </w:r>
      <w:r w:rsidRPr="00374868">
        <w:rPr>
          <w:rFonts w:ascii="Arial" w:eastAsia="Times New Roman" w:hAnsi="Arial" w:cs="Arial"/>
          <w:sz w:val="24"/>
          <w:szCs w:val="24"/>
        </w:rPr>
        <w:t xml:space="preserve">Another is to speculate whether </w:t>
      </w:r>
      <w:r w:rsidR="00AF2C46" w:rsidRPr="00374868">
        <w:rPr>
          <w:rFonts w:ascii="Arial" w:eastAsia="Times New Roman" w:hAnsi="Arial" w:cs="Arial"/>
          <w:sz w:val="24"/>
          <w:szCs w:val="24"/>
        </w:rPr>
        <w:t>organisational</w:t>
      </w:r>
      <w:r w:rsidRPr="00374868">
        <w:rPr>
          <w:rFonts w:ascii="Arial" w:eastAsia="Times New Roman" w:hAnsi="Arial" w:cs="Arial"/>
          <w:sz w:val="24"/>
          <w:szCs w:val="24"/>
        </w:rPr>
        <w:t xml:space="preserve"> practices like these, limiting access to these online communities of practice, are withholding free developmental opportunities and longer </w:t>
      </w:r>
      <w:r w:rsidR="009934D4" w:rsidRPr="00374868">
        <w:rPr>
          <w:rFonts w:ascii="Arial" w:eastAsia="Times New Roman" w:hAnsi="Arial" w:cs="Arial"/>
          <w:sz w:val="24"/>
          <w:szCs w:val="24"/>
        </w:rPr>
        <w:t xml:space="preserve">term </w:t>
      </w:r>
      <w:r w:rsidRPr="00374868">
        <w:rPr>
          <w:rFonts w:ascii="Arial" w:eastAsia="Times New Roman" w:hAnsi="Arial" w:cs="Arial"/>
          <w:sz w:val="24"/>
          <w:szCs w:val="24"/>
        </w:rPr>
        <w:t>network benefits.</w:t>
      </w:r>
    </w:p>
    <w:p w:rsidR="00EF1E8F" w:rsidRPr="00374868" w:rsidRDefault="00EF1E8F" w:rsidP="00AD70FE">
      <w:pPr>
        <w:spacing w:after="0" w:line="240" w:lineRule="auto"/>
        <w:jc w:val="both"/>
        <w:rPr>
          <w:rFonts w:ascii="Arial" w:eastAsia="Times New Roman" w:hAnsi="Arial" w:cs="Arial"/>
          <w:color w:val="000000"/>
          <w:sz w:val="24"/>
          <w:szCs w:val="24"/>
        </w:rPr>
      </w:pPr>
    </w:p>
    <w:p w:rsidR="00EF1E8F" w:rsidRPr="00374868" w:rsidRDefault="00EF1E8F" w:rsidP="00AD70FE">
      <w:pPr>
        <w:spacing w:after="0" w:line="240" w:lineRule="auto"/>
        <w:jc w:val="both"/>
        <w:rPr>
          <w:rFonts w:ascii="Arial" w:eastAsia="Times New Roman" w:hAnsi="Arial" w:cs="Arial"/>
          <w:color w:val="000000"/>
          <w:sz w:val="24"/>
          <w:szCs w:val="24"/>
        </w:rPr>
      </w:pPr>
      <w:r w:rsidRPr="00374868">
        <w:rPr>
          <w:rFonts w:ascii="Arial" w:eastAsia="Times New Roman" w:hAnsi="Arial" w:cs="Arial"/>
          <w:color w:val="000000"/>
          <w:sz w:val="24"/>
          <w:szCs w:val="24"/>
        </w:rPr>
        <w:t xml:space="preserve">The ability of the existing generation to network with an appropriate degree of emotional intelligence has not been called into question.  However the newer generations entering the workforce by 2020 </w:t>
      </w:r>
      <w:r w:rsidR="009934D4" w:rsidRPr="00374868">
        <w:rPr>
          <w:rFonts w:ascii="Arial" w:eastAsia="Times New Roman" w:hAnsi="Arial" w:cs="Arial"/>
          <w:color w:val="000000"/>
          <w:sz w:val="24"/>
          <w:szCs w:val="24"/>
        </w:rPr>
        <w:t xml:space="preserve">may offer </w:t>
      </w:r>
      <w:r w:rsidRPr="00374868">
        <w:rPr>
          <w:rFonts w:ascii="Arial" w:eastAsia="Times New Roman" w:hAnsi="Arial" w:cs="Arial"/>
          <w:color w:val="000000"/>
          <w:sz w:val="24"/>
          <w:szCs w:val="24"/>
        </w:rPr>
        <w:t xml:space="preserve">a potential cause for concern for the HRD practitioner.  Evidence suggests that the new workforce may have a measure of virtual EQ (online Emotional Intelligence capability) but that this is limited to appropriate behaviour patterns established in their existing virtual worlds.  </w:t>
      </w:r>
    </w:p>
    <w:p w:rsidR="00EF1E8F" w:rsidRPr="00374868" w:rsidRDefault="00EF1E8F" w:rsidP="00AD70FE">
      <w:pPr>
        <w:spacing w:after="0" w:line="240" w:lineRule="auto"/>
        <w:jc w:val="both"/>
        <w:rPr>
          <w:rFonts w:ascii="Arial" w:eastAsia="Times New Roman" w:hAnsi="Arial" w:cs="Arial"/>
          <w:color w:val="000000"/>
          <w:sz w:val="24"/>
          <w:szCs w:val="24"/>
        </w:rPr>
      </w:pPr>
    </w:p>
    <w:p w:rsidR="00AD70FE" w:rsidRPr="00374868" w:rsidRDefault="00EF1E8F" w:rsidP="00AD70FE">
      <w:pPr>
        <w:spacing w:after="0" w:line="240" w:lineRule="auto"/>
        <w:jc w:val="both"/>
        <w:rPr>
          <w:rFonts w:ascii="Arial" w:eastAsia="Times New Roman" w:hAnsi="Arial" w:cs="Arial"/>
          <w:sz w:val="24"/>
          <w:szCs w:val="24"/>
        </w:rPr>
      </w:pPr>
      <w:r w:rsidRPr="00374868">
        <w:rPr>
          <w:rFonts w:ascii="Arial" w:eastAsia="Times New Roman" w:hAnsi="Arial" w:cs="Arial"/>
          <w:color w:val="000000"/>
          <w:sz w:val="24"/>
          <w:szCs w:val="24"/>
        </w:rPr>
        <w:lastRenderedPageBreak/>
        <w:t xml:space="preserve">Whether these new generations are able to transfer this capability to the workplace is questionable - </w:t>
      </w:r>
      <w:r w:rsidR="009934D4" w:rsidRPr="00374868">
        <w:rPr>
          <w:rFonts w:ascii="Arial" w:eastAsia="Times New Roman" w:hAnsi="Arial" w:cs="Arial"/>
          <w:color w:val="000000"/>
          <w:sz w:val="24"/>
          <w:szCs w:val="24"/>
        </w:rPr>
        <w:t xml:space="preserve">after all, </w:t>
      </w:r>
      <w:r w:rsidRPr="00374868">
        <w:rPr>
          <w:rFonts w:ascii="Arial" w:eastAsia="Times New Roman" w:hAnsi="Arial" w:cs="Arial"/>
          <w:color w:val="000000"/>
          <w:sz w:val="24"/>
          <w:szCs w:val="24"/>
        </w:rPr>
        <w:t xml:space="preserve">de-friending a colleague </w:t>
      </w:r>
      <w:r w:rsidR="00AD70FE" w:rsidRPr="00374868">
        <w:rPr>
          <w:rFonts w:ascii="Arial" w:eastAsia="Times New Roman" w:hAnsi="Arial" w:cs="Arial"/>
          <w:color w:val="000000"/>
          <w:sz w:val="24"/>
          <w:szCs w:val="24"/>
        </w:rPr>
        <w:t xml:space="preserve">is </w:t>
      </w:r>
      <w:r w:rsidRPr="00374868">
        <w:rPr>
          <w:rFonts w:ascii="Arial" w:eastAsia="Times New Roman" w:hAnsi="Arial" w:cs="Arial"/>
          <w:color w:val="000000"/>
          <w:sz w:val="24"/>
          <w:szCs w:val="24"/>
        </w:rPr>
        <w:t>not an option</w:t>
      </w:r>
      <w:r w:rsidR="009934D4" w:rsidRPr="00374868">
        <w:rPr>
          <w:rFonts w:ascii="Arial" w:eastAsia="Times New Roman" w:hAnsi="Arial" w:cs="Arial"/>
          <w:color w:val="000000"/>
          <w:sz w:val="24"/>
          <w:szCs w:val="24"/>
        </w:rPr>
        <w:t>!</w:t>
      </w:r>
      <w:r w:rsidRPr="00374868">
        <w:rPr>
          <w:rFonts w:ascii="Arial" w:eastAsia="Times New Roman" w:hAnsi="Arial" w:cs="Arial"/>
          <w:color w:val="000000"/>
          <w:sz w:val="24"/>
          <w:szCs w:val="24"/>
        </w:rPr>
        <w:t xml:space="preserve">  </w:t>
      </w:r>
      <w:r w:rsidR="009242E4" w:rsidRPr="00374868">
        <w:rPr>
          <w:rFonts w:ascii="Arial" w:eastAsia="Times New Roman" w:hAnsi="Arial" w:cs="Arial"/>
          <w:color w:val="000000"/>
          <w:sz w:val="24"/>
          <w:szCs w:val="24"/>
        </w:rPr>
        <w:t xml:space="preserve">It seems then that organisations may need to consider how to support this new generation in the development of </w:t>
      </w:r>
      <w:r w:rsidR="009934D4" w:rsidRPr="00374868">
        <w:rPr>
          <w:rFonts w:ascii="Arial" w:eastAsia="Times New Roman" w:hAnsi="Arial" w:cs="Arial"/>
          <w:color w:val="000000"/>
          <w:sz w:val="24"/>
          <w:szCs w:val="24"/>
        </w:rPr>
        <w:t xml:space="preserve">appropriate </w:t>
      </w:r>
      <w:r w:rsidR="009242E4" w:rsidRPr="00374868">
        <w:rPr>
          <w:rFonts w:ascii="Arial" w:eastAsia="Times New Roman" w:hAnsi="Arial" w:cs="Arial"/>
          <w:color w:val="000000"/>
          <w:sz w:val="24"/>
          <w:szCs w:val="24"/>
        </w:rPr>
        <w:t xml:space="preserve">EI </w:t>
      </w:r>
      <w:r w:rsidR="009934D4" w:rsidRPr="00374868">
        <w:rPr>
          <w:rFonts w:ascii="Arial" w:eastAsia="Times New Roman" w:hAnsi="Arial" w:cs="Arial"/>
          <w:color w:val="000000"/>
          <w:sz w:val="24"/>
          <w:szCs w:val="24"/>
        </w:rPr>
        <w:t>behaviour patterns</w:t>
      </w:r>
      <w:r w:rsidR="009242E4" w:rsidRPr="00374868">
        <w:rPr>
          <w:rFonts w:ascii="Arial" w:eastAsia="Times New Roman" w:hAnsi="Arial" w:cs="Arial"/>
          <w:color w:val="000000"/>
          <w:sz w:val="24"/>
          <w:szCs w:val="24"/>
        </w:rPr>
        <w:t>.  This is not however an easy objective to secure</w:t>
      </w:r>
      <w:r w:rsidR="009934D4" w:rsidRPr="00374868">
        <w:rPr>
          <w:rFonts w:ascii="Arial" w:eastAsia="Times New Roman" w:hAnsi="Arial" w:cs="Arial"/>
          <w:color w:val="000000"/>
          <w:sz w:val="24"/>
          <w:szCs w:val="24"/>
        </w:rPr>
        <w:t xml:space="preserve">.  </w:t>
      </w:r>
      <w:r w:rsidR="009242E4" w:rsidRPr="00374868">
        <w:rPr>
          <w:rFonts w:ascii="Arial" w:eastAsia="Times New Roman" w:hAnsi="Arial" w:cs="Arial"/>
          <w:color w:val="000000"/>
          <w:sz w:val="24"/>
          <w:szCs w:val="24"/>
        </w:rPr>
        <w:t>G</w:t>
      </w:r>
      <w:r w:rsidR="009915A4" w:rsidRPr="00374868">
        <w:rPr>
          <w:rFonts w:ascii="Arial" w:eastAsia="Times New Roman" w:hAnsi="Arial" w:cs="Arial"/>
          <w:color w:val="000000"/>
          <w:sz w:val="24"/>
          <w:szCs w:val="24"/>
        </w:rPr>
        <w:t xml:space="preserve">eneration </w:t>
      </w:r>
      <w:r w:rsidR="0013722F" w:rsidRPr="00374868">
        <w:rPr>
          <w:rFonts w:ascii="Arial" w:eastAsia="Times New Roman" w:hAnsi="Arial" w:cs="Arial"/>
          <w:color w:val="000000"/>
          <w:sz w:val="24"/>
          <w:szCs w:val="24"/>
        </w:rPr>
        <w:t>'</w:t>
      </w:r>
      <w:r w:rsidR="009915A4" w:rsidRPr="00374868">
        <w:rPr>
          <w:rFonts w:ascii="Arial" w:eastAsia="Times New Roman" w:hAnsi="Arial" w:cs="Arial"/>
          <w:color w:val="000000"/>
          <w:sz w:val="24"/>
          <w:szCs w:val="24"/>
        </w:rPr>
        <w:t>Y</w:t>
      </w:r>
      <w:r w:rsidR="0013722F" w:rsidRPr="00374868">
        <w:rPr>
          <w:rFonts w:ascii="Arial" w:eastAsia="Times New Roman" w:hAnsi="Arial" w:cs="Arial"/>
          <w:color w:val="000000"/>
          <w:sz w:val="24"/>
          <w:szCs w:val="24"/>
        </w:rPr>
        <w:t>'</w:t>
      </w:r>
      <w:r w:rsidR="009915A4" w:rsidRPr="00374868">
        <w:rPr>
          <w:rFonts w:ascii="Arial" w:eastAsia="Times New Roman" w:hAnsi="Arial" w:cs="Arial"/>
          <w:color w:val="000000"/>
          <w:sz w:val="24"/>
          <w:szCs w:val="24"/>
        </w:rPr>
        <w:t xml:space="preserve"> and beyond have also been characterised as having a “hypertext </w:t>
      </w:r>
      <w:proofErr w:type="spellStart"/>
      <w:r w:rsidR="009915A4" w:rsidRPr="00374868">
        <w:rPr>
          <w:rFonts w:ascii="Arial" w:eastAsia="Times New Roman" w:hAnsi="Arial" w:cs="Arial"/>
          <w:color w:val="000000"/>
          <w:sz w:val="24"/>
          <w:szCs w:val="24"/>
        </w:rPr>
        <w:t>mindset</w:t>
      </w:r>
      <w:proofErr w:type="spellEnd"/>
      <w:r w:rsidR="009915A4" w:rsidRPr="00374868">
        <w:rPr>
          <w:rFonts w:ascii="Arial" w:eastAsia="Times New Roman" w:hAnsi="Arial" w:cs="Arial"/>
          <w:color w:val="000000"/>
          <w:sz w:val="24"/>
          <w:szCs w:val="24"/>
        </w:rPr>
        <w:t>” where they are comfortable interacting simultaneously across different platforms and with different peop</w:t>
      </w:r>
      <w:r w:rsidR="00AD70FE" w:rsidRPr="00374868">
        <w:rPr>
          <w:rFonts w:ascii="Arial" w:eastAsia="Times New Roman" w:hAnsi="Arial" w:cs="Arial"/>
          <w:color w:val="000000"/>
          <w:sz w:val="24"/>
          <w:szCs w:val="24"/>
        </w:rPr>
        <w:t>le (</w:t>
      </w:r>
      <w:proofErr w:type="spellStart"/>
      <w:r w:rsidR="00AD70FE" w:rsidRPr="00374868">
        <w:rPr>
          <w:rFonts w:ascii="Arial" w:eastAsia="Times New Roman" w:hAnsi="Arial" w:cs="Arial"/>
          <w:color w:val="000000"/>
          <w:sz w:val="24"/>
          <w:szCs w:val="24"/>
        </w:rPr>
        <w:t>Oblinger</w:t>
      </w:r>
      <w:proofErr w:type="spellEnd"/>
      <w:r w:rsidR="00AD70FE" w:rsidRPr="00374868">
        <w:rPr>
          <w:rFonts w:ascii="Arial" w:eastAsia="Times New Roman" w:hAnsi="Arial" w:cs="Arial"/>
          <w:color w:val="000000"/>
          <w:sz w:val="24"/>
          <w:szCs w:val="24"/>
        </w:rPr>
        <w:t xml:space="preserve"> and </w:t>
      </w:r>
      <w:proofErr w:type="spellStart"/>
      <w:r w:rsidR="00AD70FE" w:rsidRPr="00374868">
        <w:rPr>
          <w:rFonts w:ascii="Arial" w:eastAsia="Times New Roman" w:hAnsi="Arial" w:cs="Arial"/>
          <w:color w:val="000000"/>
          <w:sz w:val="24"/>
          <w:szCs w:val="24"/>
        </w:rPr>
        <w:t>Oblinger</w:t>
      </w:r>
      <w:proofErr w:type="spellEnd"/>
      <w:r w:rsidR="00AD70FE" w:rsidRPr="00374868">
        <w:rPr>
          <w:rFonts w:ascii="Arial" w:eastAsia="Times New Roman" w:hAnsi="Arial" w:cs="Arial"/>
          <w:color w:val="000000"/>
          <w:sz w:val="24"/>
          <w:szCs w:val="24"/>
        </w:rPr>
        <w:t xml:space="preserve"> 2005</w:t>
      </w:r>
      <w:r w:rsidR="009915A4" w:rsidRPr="00374868">
        <w:rPr>
          <w:rFonts w:ascii="Arial" w:eastAsia="Times New Roman" w:hAnsi="Arial" w:cs="Arial"/>
          <w:color w:val="000000"/>
          <w:sz w:val="24"/>
          <w:szCs w:val="24"/>
        </w:rPr>
        <w:t>).</w:t>
      </w:r>
      <w:r w:rsidR="009934D4" w:rsidRPr="00374868">
        <w:rPr>
          <w:rFonts w:ascii="Arial" w:eastAsia="Times New Roman" w:hAnsi="Arial" w:cs="Arial"/>
          <w:color w:val="000000"/>
          <w:sz w:val="24"/>
          <w:szCs w:val="24"/>
        </w:rPr>
        <w:t xml:space="preserve">  </w:t>
      </w:r>
      <w:r w:rsidR="009915A4" w:rsidRPr="00374868">
        <w:rPr>
          <w:rFonts w:ascii="Arial" w:eastAsia="Times New Roman" w:hAnsi="Arial" w:cs="Arial"/>
          <w:color w:val="000000"/>
          <w:sz w:val="24"/>
          <w:szCs w:val="24"/>
        </w:rPr>
        <w:t xml:space="preserve">Experience of computer gaming is also suggested by </w:t>
      </w:r>
      <w:proofErr w:type="spellStart"/>
      <w:r w:rsidR="009915A4" w:rsidRPr="00374868">
        <w:rPr>
          <w:rFonts w:ascii="Arial" w:eastAsia="Times New Roman" w:hAnsi="Arial" w:cs="Arial"/>
          <w:color w:val="000000"/>
          <w:sz w:val="24"/>
          <w:szCs w:val="24"/>
        </w:rPr>
        <w:t>Feiertag</w:t>
      </w:r>
      <w:proofErr w:type="spellEnd"/>
      <w:r w:rsidR="009915A4" w:rsidRPr="00374868">
        <w:rPr>
          <w:rFonts w:ascii="Arial" w:eastAsia="Times New Roman" w:hAnsi="Arial" w:cs="Arial"/>
          <w:color w:val="000000"/>
          <w:sz w:val="24"/>
          <w:szCs w:val="24"/>
        </w:rPr>
        <w:t xml:space="preserve"> &amp; Berge (2008) as encouraging a “learning style [which] is hands-on and not necessarily linear in fashion” though whether this is true for all needs to be considered.  In addition</w:t>
      </w:r>
      <w:r w:rsidR="009934D4" w:rsidRPr="00374868">
        <w:rPr>
          <w:rFonts w:ascii="Arial" w:eastAsia="Times New Roman" w:hAnsi="Arial" w:cs="Arial"/>
          <w:color w:val="000000"/>
          <w:sz w:val="24"/>
          <w:szCs w:val="24"/>
        </w:rPr>
        <w:t xml:space="preserve"> it is speculated that </w:t>
      </w:r>
      <w:r w:rsidRPr="00374868">
        <w:rPr>
          <w:rFonts w:ascii="Arial" w:eastAsia="Times New Roman" w:hAnsi="Arial" w:cs="Arial"/>
          <w:color w:val="000000"/>
          <w:sz w:val="24"/>
          <w:szCs w:val="24"/>
        </w:rPr>
        <w:t xml:space="preserve">both Generations </w:t>
      </w:r>
      <w:r w:rsidR="0013722F" w:rsidRPr="00374868">
        <w:rPr>
          <w:rFonts w:ascii="Arial" w:eastAsia="Times New Roman" w:hAnsi="Arial" w:cs="Arial"/>
          <w:color w:val="000000"/>
          <w:sz w:val="24"/>
          <w:szCs w:val="24"/>
        </w:rPr>
        <w:t>'</w:t>
      </w:r>
      <w:r w:rsidRPr="00374868">
        <w:rPr>
          <w:rFonts w:ascii="Arial" w:eastAsia="Times New Roman" w:hAnsi="Arial" w:cs="Arial"/>
          <w:color w:val="000000"/>
          <w:sz w:val="24"/>
          <w:szCs w:val="24"/>
        </w:rPr>
        <w:t>Y</w:t>
      </w:r>
      <w:r w:rsidR="0013722F" w:rsidRPr="00374868">
        <w:rPr>
          <w:rFonts w:ascii="Arial" w:eastAsia="Times New Roman" w:hAnsi="Arial" w:cs="Arial"/>
          <w:color w:val="000000"/>
          <w:sz w:val="24"/>
          <w:szCs w:val="24"/>
        </w:rPr>
        <w:t>'</w:t>
      </w:r>
      <w:r w:rsidRPr="00374868">
        <w:rPr>
          <w:rFonts w:ascii="Arial" w:eastAsia="Times New Roman" w:hAnsi="Arial" w:cs="Arial"/>
          <w:color w:val="000000"/>
          <w:sz w:val="24"/>
          <w:szCs w:val="24"/>
        </w:rPr>
        <w:t xml:space="preserve"> and </w:t>
      </w:r>
      <w:proofErr w:type="gramStart"/>
      <w:r w:rsidRPr="00374868">
        <w:rPr>
          <w:rFonts w:ascii="Arial" w:eastAsia="Times New Roman" w:hAnsi="Arial" w:cs="Arial"/>
          <w:color w:val="000000"/>
          <w:sz w:val="24"/>
          <w:szCs w:val="24"/>
        </w:rPr>
        <w:t>Me</w:t>
      </w:r>
      <w:proofErr w:type="gramEnd"/>
      <w:r w:rsidR="009915A4" w:rsidRPr="00374868">
        <w:rPr>
          <w:rFonts w:ascii="Arial" w:eastAsia="Times New Roman" w:hAnsi="Arial" w:cs="Arial"/>
          <w:color w:val="000000"/>
          <w:sz w:val="24"/>
          <w:szCs w:val="24"/>
        </w:rPr>
        <w:t xml:space="preserve">’ </w:t>
      </w:r>
      <w:r w:rsidR="009934D4" w:rsidRPr="00374868">
        <w:rPr>
          <w:rFonts w:ascii="Arial" w:eastAsia="Times New Roman" w:hAnsi="Arial" w:cs="Arial"/>
          <w:color w:val="000000"/>
          <w:sz w:val="24"/>
          <w:szCs w:val="24"/>
        </w:rPr>
        <w:t xml:space="preserve">need </w:t>
      </w:r>
      <w:r w:rsidR="009242E4" w:rsidRPr="00374868">
        <w:rPr>
          <w:rFonts w:ascii="Arial" w:eastAsia="Times New Roman" w:hAnsi="Arial" w:cs="Arial"/>
          <w:color w:val="000000"/>
          <w:sz w:val="24"/>
          <w:szCs w:val="24"/>
        </w:rPr>
        <w:t xml:space="preserve">extensive </w:t>
      </w:r>
      <w:r w:rsidR="009915A4" w:rsidRPr="00374868">
        <w:rPr>
          <w:rFonts w:ascii="Arial" w:eastAsia="Times New Roman" w:hAnsi="Arial" w:cs="Arial"/>
          <w:color w:val="000000"/>
          <w:sz w:val="24"/>
          <w:szCs w:val="24"/>
        </w:rPr>
        <w:t>feedback, to fulfil</w:t>
      </w:r>
      <w:r w:rsidR="009242E4" w:rsidRPr="00374868">
        <w:rPr>
          <w:rFonts w:ascii="Arial" w:eastAsia="Times New Roman" w:hAnsi="Arial" w:cs="Arial"/>
          <w:color w:val="000000"/>
          <w:sz w:val="24"/>
          <w:szCs w:val="24"/>
        </w:rPr>
        <w:t xml:space="preserve"> </w:t>
      </w:r>
      <w:r w:rsidR="009915A4" w:rsidRPr="00374868">
        <w:rPr>
          <w:rFonts w:ascii="Arial" w:eastAsia="Times New Roman" w:hAnsi="Arial" w:cs="Arial"/>
          <w:color w:val="000000"/>
          <w:sz w:val="24"/>
          <w:szCs w:val="24"/>
        </w:rPr>
        <w:t>their narcissistic need for external sources of affirmation.</w:t>
      </w:r>
      <w:r w:rsidR="009934D4" w:rsidRPr="00374868">
        <w:rPr>
          <w:rFonts w:ascii="Arial" w:eastAsia="Times New Roman" w:hAnsi="Arial" w:cs="Arial"/>
          <w:color w:val="000000"/>
          <w:sz w:val="24"/>
          <w:szCs w:val="24"/>
        </w:rPr>
        <w:t xml:space="preserve">  All of these are critical factors for the HRD practitioner of 2020 to consider.</w:t>
      </w:r>
    </w:p>
    <w:p w:rsidR="00374868" w:rsidRPr="00374868" w:rsidRDefault="00374868" w:rsidP="00AD70FE">
      <w:pPr>
        <w:spacing w:after="0" w:line="240" w:lineRule="auto"/>
        <w:jc w:val="both"/>
        <w:rPr>
          <w:rFonts w:ascii="Arial" w:eastAsia="Times New Roman" w:hAnsi="Arial" w:cs="Arial"/>
          <w:sz w:val="24"/>
          <w:szCs w:val="24"/>
        </w:rPr>
      </w:pPr>
    </w:p>
    <w:p w:rsidR="00DA36C0" w:rsidRPr="00374868" w:rsidRDefault="002A275B" w:rsidP="00AD70FE">
      <w:pPr>
        <w:spacing w:after="0" w:line="240" w:lineRule="auto"/>
        <w:jc w:val="both"/>
        <w:rPr>
          <w:rFonts w:ascii="Arial" w:eastAsia="Times New Roman" w:hAnsi="Arial" w:cs="Arial"/>
          <w:sz w:val="24"/>
          <w:szCs w:val="24"/>
        </w:rPr>
      </w:pPr>
      <w:r w:rsidRPr="00374868">
        <w:rPr>
          <w:rFonts w:ascii="Arial" w:eastAsia="Times New Roman" w:hAnsi="Arial" w:cs="Arial"/>
          <w:sz w:val="24"/>
          <w:szCs w:val="24"/>
        </w:rPr>
        <w:t xml:space="preserve">One final </w:t>
      </w:r>
      <w:r w:rsidR="001430B0" w:rsidRPr="00374868">
        <w:rPr>
          <w:rFonts w:ascii="Arial" w:eastAsia="Times New Roman" w:hAnsi="Arial" w:cs="Arial"/>
          <w:sz w:val="24"/>
          <w:szCs w:val="24"/>
        </w:rPr>
        <w:t>question</w:t>
      </w:r>
      <w:r w:rsidRPr="00374868">
        <w:rPr>
          <w:rFonts w:ascii="Arial" w:eastAsia="Times New Roman" w:hAnsi="Arial" w:cs="Arial"/>
          <w:sz w:val="24"/>
          <w:szCs w:val="24"/>
        </w:rPr>
        <w:t xml:space="preserve"> to consider is whether </w:t>
      </w:r>
      <w:r w:rsidR="009934D4" w:rsidRPr="00374868">
        <w:rPr>
          <w:rFonts w:ascii="Arial" w:eastAsia="Times New Roman" w:hAnsi="Arial" w:cs="Arial"/>
          <w:sz w:val="24"/>
          <w:szCs w:val="24"/>
        </w:rPr>
        <w:t xml:space="preserve">Virtual EQ </w:t>
      </w:r>
      <w:r w:rsidR="001430B0" w:rsidRPr="00374868">
        <w:rPr>
          <w:rFonts w:ascii="Arial" w:eastAsia="Times New Roman" w:hAnsi="Arial" w:cs="Arial"/>
          <w:sz w:val="24"/>
          <w:szCs w:val="24"/>
        </w:rPr>
        <w:t>is t</w:t>
      </w:r>
      <w:r w:rsidR="009934D4" w:rsidRPr="00374868">
        <w:rPr>
          <w:rFonts w:ascii="Arial" w:eastAsia="Times New Roman" w:hAnsi="Arial" w:cs="Arial"/>
          <w:sz w:val="24"/>
          <w:szCs w:val="24"/>
        </w:rPr>
        <w:t xml:space="preserve">he only talent differentiator in 2020?  For us the answer is no.  </w:t>
      </w:r>
      <w:r w:rsidR="00DA36C0" w:rsidRPr="00374868">
        <w:rPr>
          <w:rFonts w:ascii="Arial" w:eastAsia="Times New Roman" w:hAnsi="Arial" w:cs="Arial"/>
          <w:sz w:val="24"/>
          <w:szCs w:val="24"/>
        </w:rPr>
        <w:t xml:space="preserve">It seems from this research that EI capability (Virtual EQ) may be one of a range of talent differentiators in 2020.  Others include the ability to learn and the ability to evaluate the </w:t>
      </w:r>
      <w:r w:rsidRPr="00374868">
        <w:rPr>
          <w:rFonts w:ascii="Arial" w:eastAsia="Times New Roman" w:hAnsi="Arial" w:cs="Arial"/>
          <w:sz w:val="24"/>
          <w:szCs w:val="24"/>
        </w:rPr>
        <w:t>quality of information sources</w:t>
      </w:r>
      <w:r w:rsidR="00DA36C0" w:rsidRPr="00374868">
        <w:rPr>
          <w:rFonts w:ascii="Arial" w:eastAsia="Times New Roman" w:hAnsi="Arial" w:cs="Arial"/>
          <w:sz w:val="24"/>
          <w:szCs w:val="24"/>
        </w:rPr>
        <w:t xml:space="preserve">.  </w:t>
      </w:r>
      <w:r w:rsidR="009934D4" w:rsidRPr="00374868">
        <w:rPr>
          <w:rFonts w:ascii="Arial" w:eastAsia="Times New Roman" w:hAnsi="Arial" w:cs="Arial"/>
          <w:sz w:val="24"/>
          <w:szCs w:val="24"/>
        </w:rPr>
        <w:t xml:space="preserve"> We have a new generation entering our workforce with a wide range of development needs and talents.  More research is needed to e</w:t>
      </w:r>
      <w:r w:rsidR="00AD70FE" w:rsidRPr="00374868">
        <w:rPr>
          <w:rFonts w:ascii="Arial" w:eastAsia="Times New Roman" w:hAnsi="Arial" w:cs="Arial"/>
          <w:sz w:val="24"/>
          <w:szCs w:val="24"/>
        </w:rPr>
        <w:t xml:space="preserve">nsure that we fully understand </w:t>
      </w:r>
      <w:r w:rsidR="009934D4" w:rsidRPr="00374868">
        <w:rPr>
          <w:rFonts w:ascii="Arial" w:eastAsia="Times New Roman" w:hAnsi="Arial" w:cs="Arial"/>
          <w:sz w:val="24"/>
          <w:szCs w:val="24"/>
        </w:rPr>
        <w:t>what these new employees bring to organisations and how we can support them</w:t>
      </w:r>
      <w:r w:rsidRPr="00374868">
        <w:rPr>
          <w:rFonts w:ascii="Arial" w:eastAsia="Times New Roman" w:hAnsi="Arial" w:cs="Arial"/>
          <w:sz w:val="24"/>
          <w:szCs w:val="24"/>
        </w:rPr>
        <w:t>, through talent development activities,</w:t>
      </w:r>
      <w:r w:rsidR="009934D4" w:rsidRPr="00374868">
        <w:rPr>
          <w:rFonts w:ascii="Arial" w:eastAsia="Times New Roman" w:hAnsi="Arial" w:cs="Arial"/>
          <w:sz w:val="24"/>
          <w:szCs w:val="24"/>
        </w:rPr>
        <w:t xml:space="preserve"> in delivering the best in both the virtual and 'real' world</w:t>
      </w:r>
      <w:r w:rsidRPr="00374868">
        <w:rPr>
          <w:rFonts w:ascii="Arial" w:eastAsia="Times New Roman" w:hAnsi="Arial" w:cs="Arial"/>
          <w:sz w:val="24"/>
          <w:szCs w:val="24"/>
        </w:rPr>
        <w:t>s</w:t>
      </w:r>
      <w:r w:rsidR="009934D4" w:rsidRPr="00374868">
        <w:rPr>
          <w:rFonts w:ascii="Arial" w:eastAsia="Times New Roman" w:hAnsi="Arial" w:cs="Arial"/>
          <w:sz w:val="24"/>
          <w:szCs w:val="24"/>
        </w:rPr>
        <w:t xml:space="preserve">. </w:t>
      </w:r>
    </w:p>
    <w:p w:rsidR="009242E4" w:rsidRDefault="009242E4" w:rsidP="00C62D0F">
      <w:pPr>
        <w:spacing w:after="0" w:line="240" w:lineRule="auto"/>
        <w:rPr>
          <w:rFonts w:ascii="Arial" w:eastAsia="Times New Roman" w:hAnsi="Arial" w:cs="Arial"/>
          <w:sz w:val="24"/>
          <w:szCs w:val="24"/>
        </w:rPr>
      </w:pPr>
    </w:p>
    <w:p w:rsidR="009915A4" w:rsidRPr="00C62D0F" w:rsidRDefault="009915A4" w:rsidP="00C62D0F">
      <w:pPr>
        <w:rPr>
          <w:rFonts w:ascii="Arial" w:eastAsia="Times New Roman" w:hAnsi="Arial" w:cs="Arial"/>
          <w:bCs/>
          <w:color w:val="000000"/>
        </w:rPr>
      </w:pPr>
      <w:r w:rsidRPr="00C62D0F">
        <w:rPr>
          <w:rFonts w:ascii="Arial" w:eastAsia="Times New Roman" w:hAnsi="Arial" w:cs="Arial"/>
          <w:bCs/>
          <w:color w:val="000000"/>
        </w:rPr>
        <w:br w:type="page"/>
      </w:r>
    </w:p>
    <w:p w:rsidR="0027032D" w:rsidRPr="00374868" w:rsidRDefault="009915A4" w:rsidP="009915A4">
      <w:pPr>
        <w:spacing w:after="0"/>
        <w:rPr>
          <w:rFonts w:ascii="Arial" w:eastAsia="Times New Roman" w:hAnsi="Arial" w:cs="Arial"/>
          <w:sz w:val="24"/>
          <w:szCs w:val="24"/>
        </w:rPr>
      </w:pPr>
      <w:r w:rsidRPr="00374868">
        <w:rPr>
          <w:rFonts w:ascii="Arial" w:eastAsia="Times New Roman" w:hAnsi="Arial" w:cs="Arial"/>
          <w:b/>
          <w:bCs/>
          <w:color w:val="000000"/>
          <w:sz w:val="24"/>
          <w:szCs w:val="24"/>
        </w:rPr>
        <w:lastRenderedPageBreak/>
        <w:t>REFERENCES</w:t>
      </w:r>
      <w:r w:rsidR="0027032D" w:rsidRPr="00374868">
        <w:rPr>
          <w:rFonts w:ascii="Arial" w:eastAsia="Times New Roman" w:hAnsi="Arial" w:cs="Arial"/>
          <w:sz w:val="24"/>
          <w:szCs w:val="24"/>
        </w:rPr>
        <w:br/>
      </w:r>
    </w:p>
    <w:p w:rsidR="00213B93" w:rsidRPr="00374868" w:rsidRDefault="00213B93" w:rsidP="00591AB2">
      <w:pPr>
        <w:spacing w:line="240" w:lineRule="auto"/>
        <w:rPr>
          <w:rFonts w:ascii="Arial" w:hAnsi="Arial" w:cs="Arial"/>
          <w:i/>
          <w:sz w:val="24"/>
          <w:szCs w:val="24"/>
        </w:rPr>
      </w:pPr>
      <w:proofErr w:type="spellStart"/>
      <w:r w:rsidRPr="00374868">
        <w:rPr>
          <w:rFonts w:ascii="Arial" w:eastAsia="Times New Roman" w:hAnsi="Arial" w:cs="Arial"/>
          <w:sz w:val="24"/>
          <w:szCs w:val="24"/>
        </w:rPr>
        <w:t>Baumeister</w:t>
      </w:r>
      <w:proofErr w:type="spellEnd"/>
      <w:r w:rsidRPr="00374868">
        <w:rPr>
          <w:rFonts w:ascii="Arial" w:eastAsia="Times New Roman" w:hAnsi="Arial" w:cs="Arial"/>
          <w:sz w:val="24"/>
          <w:szCs w:val="24"/>
        </w:rPr>
        <w:t>, R. F., Bushma</w:t>
      </w:r>
      <w:r w:rsidR="00591AB2" w:rsidRPr="00374868">
        <w:rPr>
          <w:rFonts w:ascii="Arial" w:eastAsia="Times New Roman" w:hAnsi="Arial" w:cs="Arial"/>
          <w:sz w:val="24"/>
          <w:szCs w:val="24"/>
        </w:rPr>
        <w:t xml:space="preserve">n J., &amp; Campbell, W. K. (2000) </w:t>
      </w:r>
      <w:r w:rsidRPr="00374868">
        <w:rPr>
          <w:rFonts w:ascii="Arial" w:eastAsia="Times New Roman" w:hAnsi="Arial" w:cs="Arial"/>
          <w:sz w:val="24"/>
          <w:szCs w:val="24"/>
        </w:rPr>
        <w:t>Self-esteem, narcissism, and</w:t>
      </w:r>
      <w:r w:rsidR="00591AB2" w:rsidRPr="00374868">
        <w:rPr>
          <w:rFonts w:ascii="Arial" w:eastAsia="Times New Roman" w:hAnsi="Arial" w:cs="Arial"/>
          <w:sz w:val="24"/>
          <w:szCs w:val="24"/>
        </w:rPr>
        <w:t xml:space="preserve"> </w:t>
      </w:r>
      <w:r w:rsidRPr="00374868">
        <w:rPr>
          <w:rFonts w:ascii="Arial" w:eastAsia="Times New Roman" w:hAnsi="Arial" w:cs="Arial"/>
          <w:sz w:val="24"/>
          <w:szCs w:val="24"/>
        </w:rPr>
        <w:t xml:space="preserve">aggression: Does violence result from low self-esteem from threatened egotism. </w:t>
      </w:r>
      <w:r w:rsidRPr="00374868">
        <w:rPr>
          <w:rFonts w:ascii="Arial" w:eastAsia="Times New Roman" w:hAnsi="Arial" w:cs="Arial"/>
          <w:i/>
          <w:sz w:val="24"/>
          <w:szCs w:val="24"/>
        </w:rPr>
        <w:t>Current</w:t>
      </w:r>
      <w:r w:rsidR="00591AB2" w:rsidRPr="00374868">
        <w:rPr>
          <w:rFonts w:ascii="Arial" w:eastAsia="Times New Roman" w:hAnsi="Arial" w:cs="Arial"/>
          <w:i/>
          <w:sz w:val="24"/>
          <w:szCs w:val="24"/>
        </w:rPr>
        <w:t xml:space="preserve"> </w:t>
      </w:r>
      <w:r w:rsidRPr="00374868">
        <w:rPr>
          <w:rFonts w:ascii="Arial" w:eastAsia="Times New Roman" w:hAnsi="Arial" w:cs="Arial"/>
          <w:i/>
          <w:sz w:val="24"/>
          <w:szCs w:val="24"/>
        </w:rPr>
        <w:t>Directions in Psychological Science</w:t>
      </w:r>
      <w:r w:rsidRPr="00374868">
        <w:rPr>
          <w:rFonts w:ascii="Arial" w:eastAsia="Times New Roman" w:hAnsi="Arial" w:cs="Arial"/>
          <w:sz w:val="24"/>
          <w:szCs w:val="24"/>
        </w:rPr>
        <w:t xml:space="preserve">, 9, </w:t>
      </w:r>
      <w:r w:rsidR="00591AB2" w:rsidRPr="00374868">
        <w:rPr>
          <w:rFonts w:ascii="Arial" w:eastAsia="Times New Roman" w:hAnsi="Arial" w:cs="Arial"/>
          <w:sz w:val="24"/>
          <w:szCs w:val="24"/>
        </w:rPr>
        <w:t>pp.</w:t>
      </w:r>
      <w:r w:rsidR="00AE3EB9" w:rsidRPr="00374868">
        <w:rPr>
          <w:rFonts w:ascii="Arial" w:eastAsia="Times New Roman" w:hAnsi="Arial" w:cs="Arial"/>
          <w:sz w:val="24"/>
          <w:szCs w:val="24"/>
        </w:rPr>
        <w:t>26–29</w:t>
      </w:r>
      <w:r w:rsidRPr="00374868">
        <w:rPr>
          <w:rFonts w:ascii="Arial" w:eastAsia="Times New Roman" w:hAnsi="Arial" w:cs="Arial"/>
          <w:sz w:val="24"/>
          <w:szCs w:val="24"/>
        </w:rPr>
        <w:br/>
      </w:r>
      <w:r w:rsidRPr="00374868">
        <w:rPr>
          <w:rFonts w:ascii="Arial" w:eastAsia="Times New Roman" w:hAnsi="Arial" w:cs="Arial"/>
          <w:sz w:val="24"/>
          <w:szCs w:val="24"/>
        </w:rPr>
        <w:br/>
        <w:t xml:space="preserve">Bergman, S. M., </w:t>
      </w:r>
      <w:proofErr w:type="spellStart"/>
      <w:r w:rsidRPr="00374868">
        <w:rPr>
          <w:rFonts w:ascii="Arial" w:eastAsia="Times New Roman" w:hAnsi="Arial" w:cs="Arial"/>
          <w:sz w:val="24"/>
          <w:szCs w:val="24"/>
        </w:rPr>
        <w:t>Fearrington</w:t>
      </w:r>
      <w:proofErr w:type="spellEnd"/>
      <w:r w:rsidRPr="00374868">
        <w:rPr>
          <w:rFonts w:ascii="Arial" w:eastAsia="Times New Roman" w:hAnsi="Arial" w:cs="Arial"/>
          <w:sz w:val="24"/>
          <w:szCs w:val="24"/>
        </w:rPr>
        <w:t xml:space="preserve">, M. E., Davenport, S. W. and </w:t>
      </w:r>
      <w:r w:rsidR="00591AB2" w:rsidRPr="00374868">
        <w:rPr>
          <w:rFonts w:ascii="Arial" w:eastAsia="Times New Roman" w:hAnsi="Arial" w:cs="Arial"/>
          <w:sz w:val="24"/>
          <w:szCs w:val="24"/>
        </w:rPr>
        <w:t xml:space="preserve">Bergman, J. Z. (2011) </w:t>
      </w:r>
      <w:proofErr w:type="spellStart"/>
      <w:r w:rsidRPr="00374868">
        <w:rPr>
          <w:rFonts w:ascii="Arial" w:eastAsia="Times New Roman" w:hAnsi="Arial" w:cs="Arial"/>
          <w:sz w:val="24"/>
          <w:szCs w:val="24"/>
        </w:rPr>
        <w:t>Millennials</w:t>
      </w:r>
      <w:proofErr w:type="spellEnd"/>
      <w:r w:rsidRPr="00374868">
        <w:rPr>
          <w:rFonts w:ascii="Arial" w:eastAsia="Times New Roman" w:hAnsi="Arial" w:cs="Arial"/>
          <w:sz w:val="24"/>
          <w:szCs w:val="24"/>
        </w:rPr>
        <w:t>, narcissism, and social networking: What narcissists do on s</w:t>
      </w:r>
      <w:r w:rsidR="00591AB2" w:rsidRPr="00374868">
        <w:rPr>
          <w:rFonts w:ascii="Arial" w:eastAsia="Times New Roman" w:hAnsi="Arial" w:cs="Arial"/>
          <w:sz w:val="24"/>
          <w:szCs w:val="24"/>
        </w:rPr>
        <w:t xml:space="preserve">ocial networking sites and why. </w:t>
      </w:r>
      <w:r w:rsidRPr="00374868">
        <w:rPr>
          <w:rFonts w:ascii="Arial" w:eastAsia="Times New Roman" w:hAnsi="Arial" w:cs="Arial"/>
          <w:i/>
          <w:sz w:val="24"/>
          <w:szCs w:val="24"/>
        </w:rPr>
        <w:t>Personality and Individual Differences</w:t>
      </w:r>
      <w:r w:rsidR="00AE3EB9" w:rsidRPr="00374868">
        <w:rPr>
          <w:rFonts w:ascii="Arial" w:eastAsia="Times New Roman" w:hAnsi="Arial" w:cs="Arial"/>
          <w:sz w:val="24"/>
          <w:szCs w:val="24"/>
        </w:rPr>
        <w:t xml:space="preserve"> Vol. 50 pp.</w:t>
      </w:r>
      <w:r w:rsidRPr="00374868">
        <w:rPr>
          <w:rFonts w:ascii="Arial" w:eastAsia="Times New Roman" w:hAnsi="Arial" w:cs="Arial"/>
          <w:sz w:val="24"/>
          <w:szCs w:val="24"/>
        </w:rPr>
        <w:t>706–711</w:t>
      </w:r>
      <w:r w:rsidRPr="00374868">
        <w:rPr>
          <w:rFonts w:ascii="Arial" w:eastAsia="Times New Roman" w:hAnsi="Arial" w:cs="Arial"/>
          <w:sz w:val="24"/>
          <w:szCs w:val="24"/>
        </w:rPr>
        <w:br/>
      </w:r>
      <w:r w:rsidRPr="00374868">
        <w:rPr>
          <w:rFonts w:ascii="Arial" w:eastAsia="Times New Roman" w:hAnsi="Arial" w:cs="Arial"/>
          <w:sz w:val="24"/>
          <w:szCs w:val="24"/>
        </w:rPr>
        <w:br/>
      </w:r>
      <w:proofErr w:type="spellStart"/>
      <w:r w:rsidR="00591AB2" w:rsidRPr="00374868">
        <w:rPr>
          <w:rFonts w:ascii="Arial" w:hAnsi="Arial" w:cs="Arial"/>
          <w:sz w:val="24"/>
          <w:szCs w:val="24"/>
        </w:rPr>
        <w:t>Bouty</w:t>
      </w:r>
      <w:proofErr w:type="spellEnd"/>
      <w:r w:rsidR="00591AB2" w:rsidRPr="00374868">
        <w:rPr>
          <w:rFonts w:ascii="Arial" w:hAnsi="Arial" w:cs="Arial"/>
          <w:sz w:val="24"/>
          <w:szCs w:val="24"/>
        </w:rPr>
        <w:t xml:space="preserve">, I. (2000) </w:t>
      </w:r>
      <w:r w:rsidRPr="00374868">
        <w:rPr>
          <w:rFonts w:ascii="Arial" w:hAnsi="Arial" w:cs="Arial"/>
          <w:sz w:val="24"/>
          <w:szCs w:val="24"/>
        </w:rPr>
        <w:t xml:space="preserve">Interpersonal and Interaction Influences on Informal Resource Exchanges between R&amp;D Researchers across </w:t>
      </w:r>
      <w:r w:rsidR="00591AB2" w:rsidRPr="00374868">
        <w:rPr>
          <w:rFonts w:ascii="Arial" w:hAnsi="Arial" w:cs="Arial"/>
          <w:sz w:val="24"/>
          <w:szCs w:val="24"/>
        </w:rPr>
        <w:t xml:space="preserve">Organizational Boundaries. </w:t>
      </w:r>
      <w:r w:rsidRPr="00374868">
        <w:rPr>
          <w:rFonts w:ascii="Arial" w:hAnsi="Arial" w:cs="Arial"/>
          <w:i/>
          <w:sz w:val="24"/>
          <w:szCs w:val="24"/>
        </w:rPr>
        <w:t>Academy of Management</w:t>
      </w:r>
    </w:p>
    <w:p w:rsidR="00213B93" w:rsidRPr="00374868" w:rsidRDefault="00213B93" w:rsidP="00591AB2">
      <w:pPr>
        <w:spacing w:line="240" w:lineRule="auto"/>
        <w:rPr>
          <w:rFonts w:ascii="Arial" w:hAnsi="Arial" w:cs="Arial"/>
          <w:sz w:val="24"/>
          <w:szCs w:val="24"/>
        </w:rPr>
      </w:pPr>
      <w:proofErr w:type="spellStart"/>
      <w:proofErr w:type="gramStart"/>
      <w:r w:rsidRPr="00374868">
        <w:rPr>
          <w:rFonts w:ascii="Arial" w:hAnsi="Arial" w:cs="Arial"/>
          <w:sz w:val="24"/>
          <w:szCs w:val="24"/>
        </w:rPr>
        <w:t>Blau</w:t>
      </w:r>
      <w:proofErr w:type="spellEnd"/>
      <w:r w:rsidRPr="00374868">
        <w:rPr>
          <w:rFonts w:ascii="Arial" w:hAnsi="Arial" w:cs="Arial"/>
          <w:sz w:val="24"/>
          <w:szCs w:val="24"/>
        </w:rPr>
        <w:t xml:space="preserve">, P.M. (1964) </w:t>
      </w:r>
      <w:r w:rsidRPr="00374868">
        <w:rPr>
          <w:rFonts w:ascii="Arial" w:hAnsi="Arial" w:cs="Arial"/>
          <w:i/>
          <w:sz w:val="24"/>
          <w:szCs w:val="24"/>
        </w:rPr>
        <w:t>Exchange and Power in Social Life</w:t>
      </w:r>
      <w:r w:rsidR="00591AB2" w:rsidRPr="00374868">
        <w:rPr>
          <w:rFonts w:ascii="Arial" w:hAnsi="Arial" w:cs="Arial"/>
          <w:sz w:val="24"/>
          <w:szCs w:val="24"/>
        </w:rPr>
        <w:t>.</w:t>
      </w:r>
      <w:proofErr w:type="gramEnd"/>
      <w:r w:rsidR="00591AB2" w:rsidRPr="00374868">
        <w:rPr>
          <w:rFonts w:ascii="Arial" w:hAnsi="Arial" w:cs="Arial"/>
          <w:sz w:val="24"/>
          <w:szCs w:val="24"/>
        </w:rPr>
        <w:t xml:space="preserve"> </w:t>
      </w:r>
      <w:r w:rsidRPr="00374868">
        <w:rPr>
          <w:rFonts w:ascii="Arial" w:hAnsi="Arial" w:cs="Arial"/>
          <w:sz w:val="24"/>
          <w:szCs w:val="24"/>
        </w:rPr>
        <w:t>Wiley: New York.</w:t>
      </w:r>
    </w:p>
    <w:p w:rsidR="00213B93" w:rsidRPr="00374868" w:rsidRDefault="00591AB2" w:rsidP="00591AB2">
      <w:pPr>
        <w:spacing w:line="240" w:lineRule="auto"/>
        <w:rPr>
          <w:rFonts w:ascii="Arial" w:eastAsia="Times New Roman" w:hAnsi="Arial" w:cs="Arial"/>
          <w:sz w:val="24"/>
          <w:szCs w:val="24"/>
        </w:rPr>
      </w:pPr>
      <w:proofErr w:type="spellStart"/>
      <w:r w:rsidRPr="00374868">
        <w:rPr>
          <w:rFonts w:ascii="Arial" w:hAnsi="Arial" w:cs="Arial"/>
          <w:sz w:val="24"/>
          <w:szCs w:val="24"/>
        </w:rPr>
        <w:t>Brabazon</w:t>
      </w:r>
      <w:proofErr w:type="spellEnd"/>
      <w:r w:rsidRPr="00374868">
        <w:rPr>
          <w:rFonts w:ascii="Arial" w:hAnsi="Arial" w:cs="Arial"/>
          <w:sz w:val="24"/>
          <w:szCs w:val="24"/>
        </w:rPr>
        <w:t xml:space="preserve">, T (2006) </w:t>
      </w:r>
      <w:r w:rsidR="00213B93" w:rsidRPr="00374868">
        <w:rPr>
          <w:rFonts w:ascii="Arial" w:hAnsi="Arial" w:cs="Arial"/>
          <w:sz w:val="24"/>
          <w:szCs w:val="24"/>
        </w:rPr>
        <w:t xml:space="preserve">The Google Effect: </w:t>
      </w:r>
      <w:proofErr w:type="spellStart"/>
      <w:r w:rsidR="00213B93" w:rsidRPr="00374868">
        <w:rPr>
          <w:rFonts w:ascii="Arial" w:hAnsi="Arial" w:cs="Arial"/>
          <w:sz w:val="24"/>
          <w:szCs w:val="24"/>
        </w:rPr>
        <w:t>Googling</w:t>
      </w:r>
      <w:proofErr w:type="spellEnd"/>
      <w:r w:rsidR="00213B93" w:rsidRPr="00374868">
        <w:rPr>
          <w:rFonts w:ascii="Arial" w:hAnsi="Arial" w:cs="Arial"/>
          <w:sz w:val="24"/>
          <w:szCs w:val="24"/>
        </w:rPr>
        <w:t xml:space="preserve">, Blogging, Wikis </w:t>
      </w:r>
      <w:r w:rsidRPr="00374868">
        <w:rPr>
          <w:rFonts w:ascii="Arial" w:hAnsi="Arial" w:cs="Arial"/>
          <w:sz w:val="24"/>
          <w:szCs w:val="24"/>
        </w:rPr>
        <w:t xml:space="preserve">and the Flattening of Expertise. </w:t>
      </w:r>
      <w:proofErr w:type="spellStart"/>
      <w:r w:rsidR="00213B93" w:rsidRPr="00374868">
        <w:rPr>
          <w:rFonts w:ascii="Arial" w:hAnsi="Arial" w:cs="Arial"/>
          <w:i/>
          <w:iCs/>
          <w:sz w:val="24"/>
          <w:szCs w:val="24"/>
        </w:rPr>
        <w:t>Libri</w:t>
      </w:r>
      <w:proofErr w:type="spellEnd"/>
      <w:r w:rsidR="00213B93" w:rsidRPr="00374868">
        <w:rPr>
          <w:rFonts w:ascii="Arial" w:hAnsi="Arial" w:cs="Arial"/>
          <w:i/>
          <w:iCs/>
          <w:sz w:val="24"/>
          <w:szCs w:val="24"/>
        </w:rPr>
        <w:t xml:space="preserve">: International Journal </w:t>
      </w:r>
      <w:proofErr w:type="gramStart"/>
      <w:r w:rsidR="00213B93" w:rsidRPr="00374868">
        <w:rPr>
          <w:rFonts w:ascii="Arial" w:hAnsi="Arial" w:cs="Arial"/>
          <w:i/>
          <w:iCs/>
          <w:sz w:val="24"/>
          <w:szCs w:val="24"/>
        </w:rPr>
        <w:t>Of</w:t>
      </w:r>
      <w:proofErr w:type="gramEnd"/>
      <w:r w:rsidR="00213B93" w:rsidRPr="00374868">
        <w:rPr>
          <w:rFonts w:ascii="Arial" w:hAnsi="Arial" w:cs="Arial"/>
          <w:i/>
          <w:iCs/>
          <w:sz w:val="24"/>
          <w:szCs w:val="24"/>
        </w:rPr>
        <w:t xml:space="preserve"> Libraries &amp; Information Services</w:t>
      </w:r>
      <w:r w:rsidR="00213B93" w:rsidRPr="00374868">
        <w:rPr>
          <w:rFonts w:ascii="Arial" w:hAnsi="Arial" w:cs="Arial"/>
          <w:sz w:val="24"/>
          <w:szCs w:val="24"/>
        </w:rPr>
        <w:t xml:space="preserve">, 56, 3, pp. 157-167, Academic Search Complete, </w:t>
      </w:r>
      <w:proofErr w:type="spellStart"/>
      <w:r w:rsidR="00213B93" w:rsidRPr="00374868">
        <w:rPr>
          <w:rFonts w:ascii="Arial" w:hAnsi="Arial" w:cs="Arial"/>
          <w:sz w:val="24"/>
          <w:szCs w:val="24"/>
        </w:rPr>
        <w:t>EBSCO</w:t>
      </w:r>
      <w:r w:rsidR="00213B93" w:rsidRPr="00374868">
        <w:rPr>
          <w:rFonts w:ascii="Arial" w:hAnsi="Arial" w:cs="Arial"/>
          <w:i/>
          <w:iCs/>
          <w:sz w:val="24"/>
          <w:szCs w:val="24"/>
        </w:rPr>
        <w:t>host</w:t>
      </w:r>
      <w:proofErr w:type="spellEnd"/>
      <w:r w:rsidR="00213B93" w:rsidRPr="00374868">
        <w:rPr>
          <w:rFonts w:ascii="Arial" w:hAnsi="Arial" w:cs="Arial"/>
          <w:sz w:val="24"/>
          <w:szCs w:val="24"/>
        </w:rPr>
        <w:t>, viewed 17 March 2012.</w:t>
      </w:r>
      <w:r w:rsidR="00213B93" w:rsidRPr="00374868">
        <w:rPr>
          <w:rFonts w:ascii="Arial" w:hAnsi="Arial" w:cs="Arial"/>
          <w:sz w:val="24"/>
          <w:szCs w:val="24"/>
        </w:rPr>
        <w:br/>
      </w:r>
      <w:r w:rsidR="00213B93" w:rsidRPr="00374868">
        <w:rPr>
          <w:rFonts w:ascii="Arial" w:hAnsi="Arial" w:cs="Arial"/>
          <w:sz w:val="24"/>
          <w:szCs w:val="24"/>
        </w:rPr>
        <w:br/>
      </w:r>
      <w:proofErr w:type="spellStart"/>
      <w:proofErr w:type="gramStart"/>
      <w:r w:rsidR="00213B93" w:rsidRPr="00374868">
        <w:rPr>
          <w:rFonts w:ascii="Arial" w:eastAsia="Times New Roman" w:hAnsi="Arial" w:cs="Arial"/>
          <w:sz w:val="24"/>
          <w:szCs w:val="24"/>
        </w:rPr>
        <w:t>Br</w:t>
      </w:r>
      <w:r w:rsidRPr="00374868">
        <w:rPr>
          <w:rFonts w:ascii="Arial" w:eastAsia="Times New Roman" w:hAnsi="Arial" w:cs="Arial"/>
          <w:sz w:val="24"/>
          <w:szCs w:val="24"/>
        </w:rPr>
        <w:t>adberry</w:t>
      </w:r>
      <w:proofErr w:type="spellEnd"/>
      <w:r w:rsidRPr="00374868">
        <w:rPr>
          <w:rFonts w:ascii="Arial" w:eastAsia="Times New Roman" w:hAnsi="Arial" w:cs="Arial"/>
          <w:sz w:val="24"/>
          <w:szCs w:val="24"/>
        </w:rPr>
        <w:t xml:space="preserve">, T., &amp; Su, L.D. (2006) </w:t>
      </w:r>
      <w:r w:rsidR="00213B93" w:rsidRPr="00374868">
        <w:rPr>
          <w:rFonts w:ascii="Arial" w:eastAsia="Times New Roman" w:hAnsi="Arial" w:cs="Arial"/>
          <w:sz w:val="24"/>
          <w:szCs w:val="24"/>
        </w:rPr>
        <w:t>Ability-versus skill-based assessment of emotional intelligence.</w:t>
      </w:r>
      <w:proofErr w:type="gramEnd"/>
      <w:r w:rsidR="00213B93" w:rsidRPr="00374868">
        <w:rPr>
          <w:rFonts w:ascii="Arial" w:eastAsia="Times New Roman" w:hAnsi="Arial" w:cs="Arial"/>
          <w:sz w:val="24"/>
          <w:szCs w:val="24"/>
        </w:rPr>
        <w:t xml:space="preserve">  </w:t>
      </w:r>
      <w:proofErr w:type="spellStart"/>
      <w:proofErr w:type="gramStart"/>
      <w:r w:rsidR="00213B93" w:rsidRPr="00374868">
        <w:rPr>
          <w:rFonts w:ascii="Arial" w:eastAsia="Times New Roman" w:hAnsi="Arial" w:cs="Arial"/>
          <w:sz w:val="24"/>
          <w:szCs w:val="24"/>
        </w:rPr>
        <w:t>Psicothema</w:t>
      </w:r>
      <w:proofErr w:type="spellEnd"/>
      <w:r w:rsidR="00213B93" w:rsidRPr="00374868">
        <w:rPr>
          <w:rFonts w:ascii="Arial" w:eastAsia="Times New Roman" w:hAnsi="Arial" w:cs="Arial"/>
          <w:sz w:val="24"/>
          <w:szCs w:val="24"/>
        </w:rPr>
        <w:t xml:space="preserve">, 18, </w:t>
      </w:r>
      <w:r w:rsidR="00AE3EB9" w:rsidRPr="00374868">
        <w:rPr>
          <w:rFonts w:ascii="Arial" w:eastAsia="Times New Roman" w:hAnsi="Arial" w:cs="Arial"/>
          <w:sz w:val="24"/>
          <w:szCs w:val="24"/>
        </w:rPr>
        <w:t>pp.</w:t>
      </w:r>
      <w:r w:rsidR="00616FE1" w:rsidRPr="00374868">
        <w:rPr>
          <w:rFonts w:ascii="Arial" w:eastAsia="Times New Roman" w:hAnsi="Arial" w:cs="Arial"/>
          <w:sz w:val="24"/>
          <w:szCs w:val="24"/>
        </w:rPr>
        <w:t>59–66</w:t>
      </w:r>
      <w:r w:rsidR="00213B93" w:rsidRPr="00374868">
        <w:rPr>
          <w:rFonts w:ascii="Arial" w:eastAsia="Times New Roman" w:hAnsi="Arial" w:cs="Arial"/>
          <w:sz w:val="24"/>
          <w:szCs w:val="24"/>
        </w:rPr>
        <w:br/>
      </w:r>
      <w:r w:rsidR="00213B93" w:rsidRPr="00374868">
        <w:rPr>
          <w:rFonts w:ascii="Arial" w:eastAsia="Times New Roman" w:hAnsi="Arial" w:cs="Arial"/>
          <w:sz w:val="24"/>
          <w:szCs w:val="24"/>
        </w:rPr>
        <w:br/>
      </w:r>
      <w:proofErr w:type="spellStart"/>
      <w:r w:rsidR="00213B93" w:rsidRPr="00374868">
        <w:rPr>
          <w:rFonts w:ascii="Arial" w:eastAsia="Times New Roman" w:hAnsi="Arial" w:cs="Arial"/>
          <w:sz w:val="24"/>
          <w:szCs w:val="24"/>
        </w:rPr>
        <w:t>Brotheridge</w:t>
      </w:r>
      <w:proofErr w:type="spellEnd"/>
      <w:r w:rsidR="00213B93" w:rsidRPr="00374868">
        <w:rPr>
          <w:rFonts w:ascii="Arial" w:eastAsia="Times New Roman" w:hAnsi="Arial" w:cs="Arial"/>
          <w:sz w:val="24"/>
          <w:szCs w:val="24"/>
        </w:rPr>
        <w:t>, D. (2003).</w:t>
      </w:r>
      <w:proofErr w:type="gramEnd"/>
      <w:r w:rsidR="00213B93" w:rsidRPr="00374868">
        <w:rPr>
          <w:rFonts w:ascii="Arial" w:eastAsia="Times New Roman" w:hAnsi="Arial" w:cs="Arial"/>
          <w:sz w:val="24"/>
          <w:szCs w:val="24"/>
        </w:rPr>
        <w:t xml:space="preserve"> </w:t>
      </w:r>
      <w:proofErr w:type="gramStart"/>
      <w:r w:rsidR="00213B93" w:rsidRPr="00374868">
        <w:rPr>
          <w:rFonts w:ascii="Arial" w:eastAsia="Times New Roman" w:hAnsi="Arial" w:cs="Arial"/>
          <w:sz w:val="24"/>
          <w:szCs w:val="24"/>
        </w:rPr>
        <w:t xml:space="preserve">Predicting emotional </w:t>
      </w:r>
      <w:proofErr w:type="spellStart"/>
      <w:r w:rsidR="00213B93" w:rsidRPr="00374868">
        <w:rPr>
          <w:rFonts w:ascii="Arial" w:eastAsia="Times New Roman" w:hAnsi="Arial" w:cs="Arial"/>
          <w:sz w:val="24"/>
          <w:szCs w:val="24"/>
        </w:rPr>
        <w:t>labor</w:t>
      </w:r>
      <w:proofErr w:type="spellEnd"/>
      <w:r w:rsidR="00213B93" w:rsidRPr="00374868">
        <w:rPr>
          <w:rFonts w:ascii="Arial" w:eastAsia="Times New Roman" w:hAnsi="Arial" w:cs="Arial"/>
          <w:sz w:val="24"/>
          <w:szCs w:val="24"/>
        </w:rPr>
        <w:t xml:space="preserve"> given situational demands</w:t>
      </w:r>
      <w:r w:rsidRPr="00374868">
        <w:rPr>
          <w:rFonts w:ascii="Arial" w:eastAsia="Times New Roman" w:hAnsi="Arial" w:cs="Arial"/>
          <w:sz w:val="24"/>
          <w:szCs w:val="24"/>
        </w:rPr>
        <w:t xml:space="preserve"> </w:t>
      </w:r>
      <w:r w:rsidR="00213B93" w:rsidRPr="00374868">
        <w:rPr>
          <w:rFonts w:ascii="Arial" w:eastAsia="Times New Roman" w:hAnsi="Arial" w:cs="Arial"/>
          <w:sz w:val="24"/>
          <w:szCs w:val="24"/>
        </w:rPr>
        <w:t>and personality.</w:t>
      </w:r>
      <w:proofErr w:type="gramEnd"/>
      <w:r w:rsidR="00213B93" w:rsidRPr="00374868">
        <w:rPr>
          <w:rFonts w:ascii="Arial" w:eastAsia="Times New Roman" w:hAnsi="Arial" w:cs="Arial"/>
          <w:sz w:val="24"/>
          <w:szCs w:val="24"/>
        </w:rPr>
        <w:t xml:space="preserve"> A paper presented at the Society for Industrial and Organizational</w:t>
      </w:r>
      <w:r w:rsidR="00213B93" w:rsidRPr="00374868">
        <w:rPr>
          <w:rFonts w:ascii="Arial" w:eastAsia="Times New Roman" w:hAnsi="Arial" w:cs="Arial"/>
          <w:sz w:val="24"/>
          <w:szCs w:val="24"/>
        </w:rPr>
        <w:br/>
        <w:t>Psychology, Chicago, IL.</w:t>
      </w:r>
    </w:p>
    <w:p w:rsidR="00213B93" w:rsidRPr="00374868" w:rsidRDefault="00213B93" w:rsidP="00591AB2">
      <w:pPr>
        <w:spacing w:line="240" w:lineRule="auto"/>
        <w:rPr>
          <w:rFonts w:ascii="Arial" w:eastAsia="Times New Roman" w:hAnsi="Arial" w:cs="Arial"/>
          <w:sz w:val="24"/>
          <w:szCs w:val="24"/>
        </w:rPr>
      </w:pPr>
      <w:r w:rsidRPr="00374868">
        <w:rPr>
          <w:rFonts w:ascii="Arial" w:hAnsi="Arial" w:cs="Arial"/>
          <w:sz w:val="24"/>
          <w:szCs w:val="24"/>
        </w:rPr>
        <w:t>Brown, A 201</w:t>
      </w:r>
      <w:r w:rsidR="00591AB2" w:rsidRPr="00374868">
        <w:rPr>
          <w:rFonts w:ascii="Arial" w:hAnsi="Arial" w:cs="Arial"/>
          <w:sz w:val="24"/>
          <w:szCs w:val="24"/>
        </w:rPr>
        <w:t xml:space="preserve">1, </w:t>
      </w:r>
      <w:r w:rsidRPr="00374868">
        <w:rPr>
          <w:rFonts w:ascii="Arial" w:hAnsi="Arial" w:cs="Arial"/>
          <w:sz w:val="24"/>
          <w:szCs w:val="24"/>
        </w:rPr>
        <w:t>Relationships, Community, and Iden</w:t>
      </w:r>
      <w:r w:rsidR="00591AB2" w:rsidRPr="00374868">
        <w:rPr>
          <w:rFonts w:ascii="Arial" w:hAnsi="Arial" w:cs="Arial"/>
          <w:sz w:val="24"/>
          <w:szCs w:val="24"/>
        </w:rPr>
        <w:t>tity in the New Virtual Society</w:t>
      </w:r>
      <w:r w:rsidRPr="00374868">
        <w:rPr>
          <w:rFonts w:ascii="Arial" w:hAnsi="Arial" w:cs="Arial"/>
          <w:sz w:val="24"/>
          <w:szCs w:val="24"/>
        </w:rPr>
        <w:t xml:space="preserve">, </w:t>
      </w:r>
      <w:r w:rsidRPr="00374868">
        <w:rPr>
          <w:rFonts w:ascii="Arial" w:hAnsi="Arial" w:cs="Arial"/>
          <w:i/>
          <w:iCs/>
          <w:sz w:val="24"/>
          <w:szCs w:val="24"/>
        </w:rPr>
        <w:t>Futurist</w:t>
      </w:r>
      <w:r w:rsidRPr="00374868">
        <w:rPr>
          <w:rFonts w:ascii="Arial" w:hAnsi="Arial" w:cs="Arial"/>
          <w:sz w:val="24"/>
          <w:szCs w:val="24"/>
        </w:rPr>
        <w:t xml:space="preserve">, 45, 2, pp. 29-34, Academic Search Complete, </w:t>
      </w:r>
      <w:proofErr w:type="spellStart"/>
      <w:r w:rsidRPr="00374868">
        <w:rPr>
          <w:rFonts w:ascii="Arial" w:hAnsi="Arial" w:cs="Arial"/>
          <w:sz w:val="24"/>
          <w:szCs w:val="24"/>
        </w:rPr>
        <w:t>EBSCO</w:t>
      </w:r>
      <w:r w:rsidRPr="00374868">
        <w:rPr>
          <w:rFonts w:ascii="Arial" w:hAnsi="Arial" w:cs="Arial"/>
          <w:i/>
          <w:iCs/>
          <w:sz w:val="24"/>
          <w:szCs w:val="24"/>
        </w:rPr>
        <w:t>host</w:t>
      </w:r>
      <w:proofErr w:type="spellEnd"/>
      <w:r w:rsidRPr="00374868">
        <w:rPr>
          <w:rFonts w:ascii="Arial" w:hAnsi="Arial" w:cs="Arial"/>
          <w:sz w:val="24"/>
          <w:szCs w:val="24"/>
        </w:rPr>
        <w:t>, viewed 20 March 2012.</w:t>
      </w:r>
      <w:r w:rsidRPr="00374868">
        <w:rPr>
          <w:rFonts w:ascii="Arial" w:hAnsi="Arial" w:cs="Arial"/>
          <w:sz w:val="24"/>
          <w:szCs w:val="24"/>
        </w:rPr>
        <w:br/>
      </w:r>
      <w:r w:rsidR="00591AB2" w:rsidRPr="00374868">
        <w:rPr>
          <w:rFonts w:ascii="Arial" w:eastAsia="Times New Roman" w:hAnsi="Arial" w:cs="Arial"/>
          <w:sz w:val="24"/>
          <w:szCs w:val="24"/>
        </w:rPr>
        <w:br/>
      </w:r>
      <w:r w:rsidRPr="00374868">
        <w:rPr>
          <w:rFonts w:ascii="Arial" w:eastAsia="Calibri" w:hAnsi="Arial" w:cs="Arial"/>
          <w:sz w:val="24"/>
          <w:szCs w:val="24"/>
        </w:rPr>
        <w:t xml:space="preserve">Chambers, E. G., </w:t>
      </w:r>
      <w:proofErr w:type="spellStart"/>
      <w:r w:rsidRPr="00374868">
        <w:rPr>
          <w:rFonts w:ascii="Arial" w:eastAsia="Calibri" w:hAnsi="Arial" w:cs="Arial"/>
          <w:sz w:val="24"/>
          <w:szCs w:val="24"/>
        </w:rPr>
        <w:t>Foulton</w:t>
      </w:r>
      <w:proofErr w:type="spellEnd"/>
      <w:r w:rsidRPr="00374868">
        <w:rPr>
          <w:rFonts w:ascii="Arial" w:eastAsia="Calibri" w:hAnsi="Arial" w:cs="Arial"/>
          <w:sz w:val="24"/>
          <w:szCs w:val="24"/>
        </w:rPr>
        <w:t xml:space="preserve">, M., </w:t>
      </w:r>
      <w:proofErr w:type="spellStart"/>
      <w:r w:rsidRPr="00374868">
        <w:rPr>
          <w:rFonts w:ascii="Arial" w:eastAsia="Calibri" w:hAnsi="Arial" w:cs="Arial"/>
          <w:sz w:val="24"/>
          <w:szCs w:val="24"/>
        </w:rPr>
        <w:t>Handfield</w:t>
      </w:r>
      <w:proofErr w:type="spellEnd"/>
      <w:r w:rsidRPr="00374868">
        <w:rPr>
          <w:rFonts w:ascii="Arial" w:eastAsia="Calibri" w:hAnsi="Arial" w:cs="Arial"/>
          <w:sz w:val="24"/>
          <w:szCs w:val="24"/>
        </w:rPr>
        <w:t xml:space="preserve">-Jones, H., </w:t>
      </w:r>
      <w:proofErr w:type="spellStart"/>
      <w:r w:rsidRPr="00374868">
        <w:rPr>
          <w:rFonts w:ascii="Arial" w:eastAsia="Calibri" w:hAnsi="Arial" w:cs="Arial"/>
          <w:sz w:val="24"/>
          <w:szCs w:val="24"/>
        </w:rPr>
        <w:t>Hankin</w:t>
      </w:r>
      <w:proofErr w:type="spellEnd"/>
      <w:r w:rsidRPr="00374868">
        <w:rPr>
          <w:rFonts w:ascii="Arial" w:eastAsia="Calibri" w:hAnsi="Arial" w:cs="Arial"/>
          <w:sz w:val="24"/>
          <w:szCs w:val="24"/>
        </w:rPr>
        <w:t xml:space="preserve">, S. M. and Michaels, E. G. (1998) </w:t>
      </w:r>
      <w:proofErr w:type="gramStart"/>
      <w:r w:rsidR="00591AB2" w:rsidRPr="00374868">
        <w:rPr>
          <w:rFonts w:ascii="Arial" w:eastAsia="Calibri" w:hAnsi="Arial" w:cs="Arial"/>
          <w:sz w:val="24"/>
          <w:szCs w:val="24"/>
        </w:rPr>
        <w:t>The</w:t>
      </w:r>
      <w:proofErr w:type="gramEnd"/>
      <w:r w:rsidR="00591AB2" w:rsidRPr="00374868">
        <w:rPr>
          <w:rFonts w:ascii="Arial" w:eastAsia="Calibri" w:hAnsi="Arial" w:cs="Arial"/>
          <w:sz w:val="24"/>
          <w:szCs w:val="24"/>
        </w:rPr>
        <w:t xml:space="preserve"> war for talent</w:t>
      </w:r>
      <w:r w:rsidRPr="00374868">
        <w:rPr>
          <w:rFonts w:ascii="Arial" w:eastAsia="Calibri" w:hAnsi="Arial" w:cs="Arial"/>
          <w:i/>
          <w:sz w:val="24"/>
          <w:szCs w:val="24"/>
        </w:rPr>
        <w:t>. The McKinsey Quarterly</w:t>
      </w:r>
      <w:r w:rsidRPr="00374868">
        <w:rPr>
          <w:rFonts w:ascii="Arial" w:eastAsia="Calibri" w:hAnsi="Arial" w:cs="Arial"/>
          <w:sz w:val="24"/>
          <w:szCs w:val="24"/>
        </w:rPr>
        <w:t xml:space="preserve"> 3, pp. 44–57.  </w:t>
      </w:r>
    </w:p>
    <w:p w:rsidR="00213B93" w:rsidRPr="00374868" w:rsidRDefault="00213B93" w:rsidP="00591AB2">
      <w:pPr>
        <w:spacing w:line="240" w:lineRule="auto"/>
        <w:rPr>
          <w:rFonts w:ascii="Arial" w:hAnsi="Arial" w:cs="Arial"/>
          <w:sz w:val="24"/>
          <w:szCs w:val="24"/>
        </w:rPr>
      </w:pPr>
      <w:r w:rsidRPr="00374868">
        <w:rPr>
          <w:rFonts w:ascii="Arial" w:hAnsi="Arial" w:cs="Arial"/>
          <w:sz w:val="24"/>
          <w:szCs w:val="24"/>
        </w:rPr>
        <w:t>CIPD (2010) Resourcing and Talent Management, 5</w:t>
      </w:r>
      <w:r w:rsidRPr="00374868">
        <w:rPr>
          <w:rFonts w:ascii="Arial" w:hAnsi="Arial" w:cs="Arial"/>
          <w:sz w:val="24"/>
          <w:szCs w:val="24"/>
          <w:vertAlign w:val="superscript"/>
        </w:rPr>
        <w:t>th</w:t>
      </w:r>
      <w:r w:rsidRPr="00374868">
        <w:rPr>
          <w:rFonts w:ascii="Arial" w:hAnsi="Arial" w:cs="Arial"/>
          <w:sz w:val="24"/>
          <w:szCs w:val="24"/>
        </w:rPr>
        <w:t xml:space="preserve"> Edition, </w:t>
      </w:r>
      <w:r w:rsidR="007B16DB" w:rsidRPr="00374868">
        <w:rPr>
          <w:rFonts w:ascii="Arial" w:hAnsi="Arial" w:cs="Arial"/>
          <w:sz w:val="24"/>
          <w:szCs w:val="24"/>
        </w:rPr>
        <w:t xml:space="preserve">Stephen Taylor, </w:t>
      </w:r>
      <w:r w:rsidRPr="00374868">
        <w:rPr>
          <w:rFonts w:ascii="Arial" w:hAnsi="Arial" w:cs="Arial"/>
          <w:sz w:val="24"/>
          <w:szCs w:val="24"/>
        </w:rPr>
        <w:t>CIPD</w:t>
      </w:r>
    </w:p>
    <w:p w:rsidR="00213B93" w:rsidRPr="00374868" w:rsidRDefault="00213B93" w:rsidP="00591AB2">
      <w:pPr>
        <w:spacing w:line="240" w:lineRule="auto"/>
        <w:rPr>
          <w:rFonts w:ascii="Arial" w:eastAsia="Calibri" w:hAnsi="Arial" w:cs="Arial"/>
          <w:sz w:val="24"/>
          <w:szCs w:val="24"/>
        </w:rPr>
      </w:pPr>
      <w:r w:rsidRPr="00374868">
        <w:rPr>
          <w:rFonts w:ascii="Arial" w:eastAsia="Calibri" w:hAnsi="Arial" w:cs="Arial"/>
          <w:sz w:val="24"/>
          <w:szCs w:val="24"/>
        </w:rPr>
        <w:t>CIPD (Chartered Institute of Personnel and Development) (201</w:t>
      </w:r>
      <w:r w:rsidRPr="00374868">
        <w:rPr>
          <w:rFonts w:ascii="Arial" w:hAnsi="Arial" w:cs="Arial"/>
          <w:sz w:val="24"/>
          <w:szCs w:val="24"/>
        </w:rPr>
        <w:t>1a</w:t>
      </w:r>
      <w:r w:rsidR="00616FE1" w:rsidRPr="00374868">
        <w:rPr>
          <w:rFonts w:ascii="Arial" w:eastAsia="Calibri" w:hAnsi="Arial" w:cs="Arial"/>
          <w:sz w:val="24"/>
          <w:szCs w:val="24"/>
        </w:rPr>
        <w:t xml:space="preserve">) </w:t>
      </w:r>
      <w:r w:rsidRPr="00374868">
        <w:rPr>
          <w:rFonts w:ascii="Arial" w:eastAsia="Calibri" w:hAnsi="Arial" w:cs="Arial"/>
          <w:sz w:val="24"/>
          <w:szCs w:val="24"/>
        </w:rPr>
        <w:t xml:space="preserve">Resourcing and Talent </w:t>
      </w:r>
      <w:r w:rsidR="00616FE1" w:rsidRPr="00374868">
        <w:rPr>
          <w:rFonts w:ascii="Arial" w:eastAsia="Calibri" w:hAnsi="Arial" w:cs="Arial"/>
          <w:sz w:val="24"/>
          <w:szCs w:val="24"/>
        </w:rPr>
        <w:t xml:space="preserve">Planning - Annual Survey </w:t>
      </w:r>
      <w:proofErr w:type="gramStart"/>
      <w:r w:rsidR="00616FE1" w:rsidRPr="00374868">
        <w:rPr>
          <w:rFonts w:ascii="Arial" w:eastAsia="Calibri" w:hAnsi="Arial" w:cs="Arial"/>
          <w:sz w:val="24"/>
          <w:szCs w:val="24"/>
        </w:rPr>
        <w:t xml:space="preserve">Report </w:t>
      </w:r>
      <w:r w:rsidRPr="00374868">
        <w:rPr>
          <w:rFonts w:ascii="Arial" w:eastAsia="Calibri" w:hAnsi="Arial" w:cs="Arial"/>
          <w:sz w:val="24"/>
          <w:szCs w:val="24"/>
        </w:rPr>
        <w:t xml:space="preserve"> [</w:t>
      </w:r>
      <w:proofErr w:type="gramEnd"/>
      <w:r w:rsidRPr="00374868">
        <w:rPr>
          <w:rFonts w:ascii="Arial" w:eastAsia="Calibri" w:hAnsi="Arial" w:cs="Arial"/>
          <w:sz w:val="24"/>
          <w:szCs w:val="24"/>
        </w:rPr>
        <w:t xml:space="preserve">Internet] Available from: &lt;www.cipd.co.uk&gt;, [Accessed: </w:t>
      </w:r>
      <w:r w:rsidRPr="00374868">
        <w:rPr>
          <w:rFonts w:ascii="Arial" w:hAnsi="Arial" w:cs="Arial"/>
          <w:sz w:val="24"/>
          <w:szCs w:val="24"/>
        </w:rPr>
        <w:t>3rd April 2012</w:t>
      </w:r>
      <w:r w:rsidRPr="00374868">
        <w:rPr>
          <w:rFonts w:ascii="Arial" w:eastAsia="Calibri" w:hAnsi="Arial" w:cs="Arial"/>
          <w:sz w:val="24"/>
          <w:szCs w:val="24"/>
        </w:rPr>
        <w:t>].</w:t>
      </w:r>
    </w:p>
    <w:p w:rsidR="007B16DB" w:rsidRPr="00374868" w:rsidRDefault="00616FE1" w:rsidP="007B16DB">
      <w:pPr>
        <w:spacing w:line="240" w:lineRule="auto"/>
        <w:rPr>
          <w:rFonts w:ascii="Arial" w:eastAsia="Calibri" w:hAnsi="Arial" w:cs="Arial"/>
          <w:sz w:val="24"/>
          <w:szCs w:val="24"/>
        </w:rPr>
      </w:pPr>
      <w:r w:rsidRPr="00374868">
        <w:rPr>
          <w:rFonts w:ascii="Arial" w:eastAsia="Times New Roman" w:hAnsi="Arial" w:cs="Arial"/>
          <w:sz w:val="24"/>
          <w:szCs w:val="24"/>
        </w:rPr>
        <w:t>Cooper,</w:t>
      </w:r>
      <w:r w:rsidR="00213B93" w:rsidRPr="00374868">
        <w:rPr>
          <w:rFonts w:ascii="Arial" w:eastAsia="Times New Roman" w:hAnsi="Arial" w:cs="Arial"/>
          <w:sz w:val="24"/>
          <w:szCs w:val="24"/>
        </w:rPr>
        <w:t> R</w:t>
      </w:r>
      <w:r w:rsidRPr="00374868">
        <w:rPr>
          <w:rFonts w:ascii="Arial" w:eastAsia="Times New Roman" w:hAnsi="Arial" w:cs="Arial"/>
          <w:sz w:val="24"/>
          <w:szCs w:val="24"/>
        </w:rPr>
        <w:t>. K.,</w:t>
      </w:r>
      <w:r w:rsidR="007B16DB" w:rsidRPr="00374868">
        <w:rPr>
          <w:rFonts w:ascii="Arial" w:eastAsia="Times New Roman" w:hAnsi="Arial" w:cs="Arial"/>
          <w:sz w:val="24"/>
          <w:szCs w:val="24"/>
        </w:rPr>
        <w:t> </w:t>
      </w:r>
      <w:proofErr w:type="gramStart"/>
      <w:r w:rsidR="007B16DB" w:rsidRPr="00374868">
        <w:rPr>
          <w:rFonts w:ascii="Arial" w:eastAsia="Times New Roman" w:hAnsi="Arial" w:cs="Arial"/>
          <w:sz w:val="24"/>
          <w:szCs w:val="24"/>
        </w:rPr>
        <w:t>&amp;  </w:t>
      </w:r>
      <w:proofErr w:type="spellStart"/>
      <w:r w:rsidR="007B16DB" w:rsidRPr="00374868">
        <w:rPr>
          <w:rFonts w:ascii="Arial" w:eastAsia="Times New Roman" w:hAnsi="Arial" w:cs="Arial"/>
          <w:sz w:val="24"/>
          <w:szCs w:val="24"/>
        </w:rPr>
        <w:t>Sawaf</w:t>
      </w:r>
      <w:proofErr w:type="spellEnd"/>
      <w:proofErr w:type="gramEnd"/>
      <w:r w:rsidR="007B16DB" w:rsidRPr="00374868">
        <w:rPr>
          <w:rFonts w:ascii="Arial" w:eastAsia="Times New Roman" w:hAnsi="Arial" w:cs="Arial"/>
          <w:sz w:val="24"/>
          <w:szCs w:val="24"/>
        </w:rPr>
        <w:t xml:space="preserve">,  A.  (1997) </w:t>
      </w:r>
      <w:proofErr w:type="gramStart"/>
      <w:r w:rsidR="00213B93" w:rsidRPr="00374868">
        <w:rPr>
          <w:rFonts w:ascii="Arial" w:eastAsia="Times New Roman" w:hAnsi="Arial" w:cs="Arial"/>
          <w:sz w:val="24"/>
          <w:szCs w:val="24"/>
        </w:rPr>
        <w:t>Executive  EQ</w:t>
      </w:r>
      <w:proofErr w:type="gramEnd"/>
      <w:r w:rsidR="00213B93" w:rsidRPr="00374868">
        <w:rPr>
          <w:rFonts w:ascii="Arial" w:eastAsia="Times New Roman" w:hAnsi="Arial" w:cs="Arial"/>
          <w:sz w:val="24"/>
          <w:szCs w:val="24"/>
        </w:rPr>
        <w:t>:  Emotional  intelligence  in leadership</w:t>
      </w:r>
      <w:r w:rsidR="007B16DB" w:rsidRPr="00374868">
        <w:rPr>
          <w:rFonts w:ascii="Arial" w:eastAsia="Times New Roman" w:hAnsi="Arial" w:cs="Arial"/>
          <w:sz w:val="24"/>
          <w:szCs w:val="24"/>
        </w:rPr>
        <w:t xml:space="preserve">  and  organizations.  </w:t>
      </w:r>
      <w:proofErr w:type="gramStart"/>
      <w:r w:rsidR="00213B93" w:rsidRPr="00374868">
        <w:rPr>
          <w:rFonts w:ascii="Arial" w:eastAsia="Times New Roman" w:hAnsi="Arial" w:cs="Arial"/>
          <w:sz w:val="24"/>
          <w:szCs w:val="24"/>
        </w:rPr>
        <w:t>New  York</w:t>
      </w:r>
      <w:proofErr w:type="gramEnd"/>
      <w:r w:rsidR="00213B93" w:rsidRPr="00374868">
        <w:rPr>
          <w:rFonts w:ascii="Arial" w:eastAsia="Times New Roman" w:hAnsi="Arial" w:cs="Arial"/>
          <w:sz w:val="24"/>
          <w:szCs w:val="24"/>
        </w:rPr>
        <w:t xml:space="preserve">: </w:t>
      </w:r>
      <w:proofErr w:type="spellStart"/>
      <w:r w:rsidR="00213B93" w:rsidRPr="00374868">
        <w:rPr>
          <w:rFonts w:ascii="Arial" w:eastAsia="Times New Roman" w:hAnsi="Arial" w:cs="Arial"/>
          <w:sz w:val="24"/>
          <w:szCs w:val="24"/>
        </w:rPr>
        <w:t>Grosset</w:t>
      </w:r>
      <w:proofErr w:type="spellEnd"/>
      <w:r w:rsidR="00213B93" w:rsidRPr="00374868">
        <w:rPr>
          <w:rFonts w:ascii="Arial" w:eastAsia="Times New Roman" w:hAnsi="Arial" w:cs="Arial"/>
          <w:sz w:val="24"/>
          <w:szCs w:val="24"/>
        </w:rPr>
        <w:t xml:space="preserve">/Putnam. </w:t>
      </w:r>
      <w:r w:rsidR="00213B93" w:rsidRPr="00374868">
        <w:rPr>
          <w:rFonts w:ascii="Arial" w:eastAsia="Times New Roman" w:hAnsi="Arial" w:cs="Arial"/>
          <w:sz w:val="24"/>
          <w:szCs w:val="24"/>
        </w:rPr>
        <w:br/>
      </w:r>
      <w:r w:rsidR="00213B93" w:rsidRPr="00374868">
        <w:rPr>
          <w:rFonts w:ascii="Arial" w:eastAsia="Times New Roman" w:hAnsi="Arial" w:cs="Arial"/>
          <w:sz w:val="24"/>
          <w:szCs w:val="24"/>
        </w:rPr>
        <w:br/>
      </w:r>
      <w:r w:rsidR="00F728ED" w:rsidRPr="00374868">
        <w:rPr>
          <w:rFonts w:ascii="Arial" w:hAnsi="Arial" w:cs="Arial"/>
          <w:sz w:val="24"/>
          <w:szCs w:val="24"/>
        </w:rPr>
        <w:t xml:space="preserve">Cullen, </w:t>
      </w:r>
      <w:proofErr w:type="gramStart"/>
      <w:r w:rsidR="00F728ED" w:rsidRPr="00374868">
        <w:rPr>
          <w:rFonts w:ascii="Arial" w:hAnsi="Arial" w:cs="Arial"/>
          <w:sz w:val="24"/>
          <w:szCs w:val="24"/>
        </w:rPr>
        <w:t>A and</w:t>
      </w:r>
      <w:proofErr w:type="gramEnd"/>
      <w:r w:rsidR="00F728ED" w:rsidRPr="00374868">
        <w:rPr>
          <w:rFonts w:ascii="Arial" w:hAnsi="Arial" w:cs="Arial"/>
          <w:sz w:val="24"/>
          <w:szCs w:val="24"/>
        </w:rPr>
        <w:t xml:space="preserve"> Staten, J.</w:t>
      </w:r>
      <w:r w:rsidR="007B16DB" w:rsidRPr="00374868">
        <w:rPr>
          <w:rFonts w:ascii="Arial" w:hAnsi="Arial" w:cs="Arial"/>
          <w:sz w:val="24"/>
          <w:szCs w:val="24"/>
        </w:rPr>
        <w:t xml:space="preserve"> 2011. BT 2020: IT’s Future in t</w:t>
      </w:r>
      <w:r w:rsidR="00F728ED" w:rsidRPr="00374868">
        <w:rPr>
          <w:rFonts w:ascii="Arial" w:hAnsi="Arial" w:cs="Arial"/>
          <w:sz w:val="24"/>
          <w:szCs w:val="24"/>
        </w:rPr>
        <w:t xml:space="preserve">he Empowered Era, Verizon Business. </w:t>
      </w:r>
      <w:r w:rsidR="007B16DB" w:rsidRPr="00374868">
        <w:rPr>
          <w:rFonts w:ascii="Arial" w:hAnsi="Arial" w:cs="Arial"/>
          <w:sz w:val="24"/>
          <w:szCs w:val="24"/>
        </w:rPr>
        <w:t xml:space="preserve">Available from: &lt;www.verizonbusiness.com/resources/analystreports/ar_forrester-bt-2020-future-in-empowered-era_en_xg.pdf&gt; </w:t>
      </w:r>
      <w:r w:rsidR="007B16DB" w:rsidRPr="00374868">
        <w:rPr>
          <w:rFonts w:ascii="Arial" w:eastAsia="Calibri" w:hAnsi="Arial" w:cs="Arial"/>
          <w:sz w:val="24"/>
          <w:szCs w:val="24"/>
        </w:rPr>
        <w:t xml:space="preserve">[Accessed: </w:t>
      </w:r>
      <w:r w:rsidR="007B16DB" w:rsidRPr="00374868">
        <w:rPr>
          <w:rFonts w:ascii="Arial" w:hAnsi="Arial" w:cs="Arial"/>
          <w:sz w:val="24"/>
          <w:szCs w:val="24"/>
        </w:rPr>
        <w:t>3rd April 2012</w:t>
      </w:r>
      <w:r w:rsidR="007B16DB" w:rsidRPr="00374868">
        <w:rPr>
          <w:rFonts w:ascii="Arial" w:eastAsia="Calibri" w:hAnsi="Arial" w:cs="Arial"/>
          <w:sz w:val="24"/>
          <w:szCs w:val="24"/>
        </w:rPr>
        <w:t>].</w:t>
      </w:r>
    </w:p>
    <w:p w:rsidR="00213B93" w:rsidRPr="00374868" w:rsidRDefault="00213B93" w:rsidP="00591AB2">
      <w:pPr>
        <w:spacing w:after="0" w:line="240" w:lineRule="auto"/>
        <w:rPr>
          <w:rFonts w:ascii="Arial" w:eastAsia="Times New Roman" w:hAnsi="Arial" w:cs="Arial"/>
          <w:sz w:val="24"/>
          <w:szCs w:val="24"/>
        </w:rPr>
      </w:pPr>
      <w:r w:rsidRPr="00374868">
        <w:rPr>
          <w:rFonts w:ascii="Arial" w:eastAsia="Times New Roman" w:hAnsi="Arial" w:cs="Arial"/>
          <w:sz w:val="24"/>
          <w:szCs w:val="24"/>
        </w:rPr>
        <w:t>D</w:t>
      </w:r>
      <w:r w:rsidR="007B16DB" w:rsidRPr="00374868">
        <w:rPr>
          <w:rFonts w:ascii="Arial" w:eastAsia="Times New Roman" w:hAnsi="Arial" w:cs="Arial"/>
          <w:sz w:val="24"/>
          <w:szCs w:val="24"/>
        </w:rPr>
        <w:t xml:space="preserve">e Mio, R. </w:t>
      </w:r>
      <w:r w:rsidRPr="00374868">
        <w:rPr>
          <w:rFonts w:ascii="Arial" w:eastAsia="Times New Roman" w:hAnsi="Arial" w:cs="Arial"/>
          <w:sz w:val="24"/>
          <w:szCs w:val="24"/>
        </w:rPr>
        <w:t xml:space="preserve"> </w:t>
      </w:r>
      <w:proofErr w:type="gramStart"/>
      <w:r w:rsidR="007B16DB" w:rsidRPr="00374868">
        <w:rPr>
          <w:rFonts w:ascii="Arial" w:eastAsia="Times New Roman" w:hAnsi="Arial" w:cs="Arial"/>
          <w:sz w:val="24"/>
          <w:szCs w:val="24"/>
        </w:rPr>
        <w:t xml:space="preserve">(2002) </w:t>
      </w:r>
      <w:r w:rsidRPr="00374868">
        <w:rPr>
          <w:rFonts w:ascii="Arial" w:eastAsia="Times New Roman" w:hAnsi="Arial" w:cs="Arial"/>
          <w:sz w:val="24"/>
          <w:szCs w:val="24"/>
        </w:rPr>
        <w:t>On Defining Virtual Emotion Intelligence E</w:t>
      </w:r>
      <w:r w:rsidR="007B16DB" w:rsidRPr="00374868">
        <w:rPr>
          <w:rFonts w:ascii="Arial" w:eastAsia="Times New Roman" w:hAnsi="Arial" w:cs="Arial"/>
          <w:sz w:val="24"/>
          <w:szCs w:val="24"/>
        </w:rPr>
        <w:t>CIS 2002 Proceedings.</w:t>
      </w:r>
      <w:proofErr w:type="gramEnd"/>
      <w:r w:rsidR="007B16DB" w:rsidRPr="00374868">
        <w:rPr>
          <w:rFonts w:ascii="Arial" w:eastAsia="Times New Roman" w:hAnsi="Arial" w:cs="Arial"/>
          <w:sz w:val="24"/>
          <w:szCs w:val="24"/>
        </w:rPr>
        <w:t xml:space="preserve"> Paper 149</w:t>
      </w:r>
    </w:p>
    <w:p w:rsidR="007B16DB" w:rsidRPr="00374868" w:rsidRDefault="007B16DB" w:rsidP="00591AB2">
      <w:pPr>
        <w:spacing w:after="0" w:line="240" w:lineRule="auto"/>
        <w:rPr>
          <w:rFonts w:ascii="Arial" w:eastAsia="Times New Roman" w:hAnsi="Arial" w:cs="Arial"/>
          <w:sz w:val="24"/>
          <w:szCs w:val="24"/>
        </w:rPr>
      </w:pPr>
    </w:p>
    <w:p w:rsidR="00213B93" w:rsidRPr="00374868" w:rsidRDefault="00213B93" w:rsidP="00591AB2">
      <w:pPr>
        <w:spacing w:line="240" w:lineRule="auto"/>
        <w:rPr>
          <w:rFonts w:ascii="Arial" w:hAnsi="Arial" w:cs="Arial"/>
          <w:sz w:val="24"/>
          <w:szCs w:val="24"/>
        </w:rPr>
      </w:pPr>
      <w:r w:rsidRPr="00374868">
        <w:rPr>
          <w:rFonts w:ascii="Arial" w:hAnsi="Arial" w:cs="Arial"/>
          <w:sz w:val="24"/>
          <w:szCs w:val="24"/>
        </w:rPr>
        <w:lastRenderedPageBreak/>
        <w:t>Davenpo</w:t>
      </w:r>
      <w:r w:rsidR="007B16DB" w:rsidRPr="00374868">
        <w:rPr>
          <w:rFonts w:ascii="Arial" w:hAnsi="Arial" w:cs="Arial"/>
          <w:sz w:val="24"/>
          <w:szCs w:val="24"/>
        </w:rPr>
        <w:t xml:space="preserve">rt, T., H and L. </w:t>
      </w:r>
      <w:proofErr w:type="spellStart"/>
      <w:r w:rsidR="007B16DB" w:rsidRPr="00374868">
        <w:rPr>
          <w:rFonts w:ascii="Arial" w:hAnsi="Arial" w:cs="Arial"/>
          <w:sz w:val="24"/>
          <w:szCs w:val="24"/>
        </w:rPr>
        <w:t>Prusak</w:t>
      </w:r>
      <w:proofErr w:type="spellEnd"/>
      <w:r w:rsidR="007B16DB" w:rsidRPr="00374868">
        <w:rPr>
          <w:rFonts w:ascii="Arial" w:hAnsi="Arial" w:cs="Arial"/>
          <w:sz w:val="24"/>
          <w:szCs w:val="24"/>
        </w:rPr>
        <w:t xml:space="preserve"> (1998) </w:t>
      </w:r>
      <w:r w:rsidRPr="00374868">
        <w:rPr>
          <w:rFonts w:ascii="Arial" w:hAnsi="Arial" w:cs="Arial"/>
          <w:sz w:val="24"/>
          <w:szCs w:val="24"/>
        </w:rPr>
        <w:t xml:space="preserve">Working Knowledge: How Organisations Manage What They Know. </w:t>
      </w:r>
      <w:proofErr w:type="gramStart"/>
      <w:r w:rsidRPr="00374868">
        <w:rPr>
          <w:rFonts w:ascii="Arial" w:hAnsi="Arial" w:cs="Arial"/>
          <w:sz w:val="24"/>
          <w:szCs w:val="24"/>
        </w:rPr>
        <w:t>Boston, MA, Harvard Business School Press.</w:t>
      </w:r>
      <w:proofErr w:type="gramEnd"/>
    </w:p>
    <w:p w:rsidR="00213B93" w:rsidRPr="00374868" w:rsidRDefault="00213B93" w:rsidP="00591AB2">
      <w:pPr>
        <w:spacing w:line="240" w:lineRule="auto"/>
        <w:rPr>
          <w:rFonts w:ascii="Arial" w:hAnsi="Arial" w:cs="Arial"/>
          <w:sz w:val="24"/>
          <w:szCs w:val="24"/>
        </w:rPr>
      </w:pPr>
      <w:proofErr w:type="gramStart"/>
      <w:r w:rsidRPr="00374868">
        <w:rPr>
          <w:rFonts w:ascii="Arial" w:hAnsi="Arial" w:cs="Arial"/>
          <w:sz w:val="24"/>
          <w:szCs w:val="24"/>
        </w:rPr>
        <w:t>Dewey, J. and A. F. Bentley (1949).</w:t>
      </w:r>
      <w:proofErr w:type="gramEnd"/>
      <w:r w:rsidRPr="00374868">
        <w:rPr>
          <w:rFonts w:ascii="Arial" w:hAnsi="Arial" w:cs="Arial"/>
          <w:sz w:val="24"/>
          <w:szCs w:val="24"/>
        </w:rPr>
        <w:t xml:space="preserve"> </w:t>
      </w:r>
      <w:proofErr w:type="gramStart"/>
      <w:r w:rsidRPr="00374868">
        <w:rPr>
          <w:rFonts w:ascii="Arial" w:hAnsi="Arial" w:cs="Arial"/>
          <w:i/>
          <w:sz w:val="24"/>
          <w:szCs w:val="24"/>
        </w:rPr>
        <w:t>Knowing and the known</w:t>
      </w:r>
      <w:r w:rsidR="00616FE1" w:rsidRPr="00374868">
        <w:rPr>
          <w:rFonts w:ascii="Arial" w:hAnsi="Arial" w:cs="Arial"/>
          <w:sz w:val="24"/>
          <w:szCs w:val="24"/>
        </w:rPr>
        <w:t>.</w:t>
      </w:r>
      <w:proofErr w:type="gramEnd"/>
      <w:r w:rsidR="00616FE1" w:rsidRPr="00374868">
        <w:rPr>
          <w:rFonts w:ascii="Arial" w:hAnsi="Arial" w:cs="Arial"/>
          <w:sz w:val="24"/>
          <w:szCs w:val="24"/>
        </w:rPr>
        <w:t xml:space="preserve"> Boston: </w:t>
      </w:r>
      <w:r w:rsidRPr="00374868">
        <w:rPr>
          <w:rFonts w:ascii="Arial" w:hAnsi="Arial" w:cs="Arial"/>
          <w:sz w:val="24"/>
          <w:szCs w:val="24"/>
        </w:rPr>
        <w:t>The Beacon Press.</w:t>
      </w:r>
    </w:p>
    <w:p w:rsidR="00213B93" w:rsidRPr="00374868" w:rsidRDefault="00213B93" w:rsidP="00591AB2">
      <w:pPr>
        <w:spacing w:after="0" w:line="240" w:lineRule="auto"/>
        <w:rPr>
          <w:rFonts w:ascii="Arial" w:eastAsia="Times New Roman" w:hAnsi="Arial" w:cs="Arial"/>
          <w:sz w:val="24"/>
          <w:szCs w:val="24"/>
        </w:rPr>
      </w:pPr>
      <w:proofErr w:type="spellStart"/>
      <w:r w:rsidRPr="00374868">
        <w:rPr>
          <w:rFonts w:ascii="Arial" w:eastAsia="Times New Roman" w:hAnsi="Arial" w:cs="Arial"/>
          <w:sz w:val="24"/>
          <w:szCs w:val="24"/>
        </w:rPr>
        <w:t>Druskat</w:t>
      </w:r>
      <w:proofErr w:type="spellEnd"/>
      <w:r w:rsidRPr="00374868">
        <w:rPr>
          <w:rFonts w:ascii="Arial" w:eastAsia="Times New Roman" w:hAnsi="Arial" w:cs="Arial"/>
          <w:sz w:val="24"/>
          <w:szCs w:val="24"/>
        </w:rPr>
        <w:t xml:space="preserve">, V.U. and S. B. Wolff (2001) Building the Emotional Intelligence of Groups. </w:t>
      </w:r>
      <w:r w:rsidRPr="00374868">
        <w:rPr>
          <w:rFonts w:ascii="Arial" w:eastAsia="Times New Roman" w:hAnsi="Arial" w:cs="Arial"/>
          <w:i/>
          <w:sz w:val="24"/>
          <w:szCs w:val="24"/>
        </w:rPr>
        <w:t>Harvard Business Review</w:t>
      </w:r>
      <w:r w:rsidRPr="00374868">
        <w:rPr>
          <w:rFonts w:ascii="Arial" w:eastAsia="Times New Roman" w:hAnsi="Arial" w:cs="Arial"/>
          <w:sz w:val="24"/>
          <w:szCs w:val="24"/>
        </w:rPr>
        <w:t xml:space="preserve">, March, </w:t>
      </w:r>
      <w:r w:rsidR="00616FE1" w:rsidRPr="00374868">
        <w:rPr>
          <w:rFonts w:ascii="Arial" w:eastAsia="Times New Roman" w:hAnsi="Arial" w:cs="Arial"/>
          <w:sz w:val="24"/>
          <w:szCs w:val="24"/>
        </w:rPr>
        <w:t>pp.</w:t>
      </w:r>
      <w:r w:rsidRPr="00374868">
        <w:rPr>
          <w:rFonts w:ascii="Arial" w:eastAsia="Times New Roman" w:hAnsi="Arial" w:cs="Arial"/>
          <w:sz w:val="24"/>
          <w:szCs w:val="24"/>
        </w:rPr>
        <w:t>81-90</w:t>
      </w:r>
    </w:p>
    <w:p w:rsidR="00213B93" w:rsidRPr="00374868" w:rsidRDefault="007B16DB" w:rsidP="00591AB2">
      <w:pPr>
        <w:spacing w:line="240" w:lineRule="auto"/>
        <w:rPr>
          <w:rFonts w:ascii="Arial" w:hAnsi="Arial" w:cs="Arial"/>
          <w:sz w:val="24"/>
          <w:szCs w:val="24"/>
        </w:rPr>
      </w:pPr>
      <w:r w:rsidRPr="00374868">
        <w:rPr>
          <w:rFonts w:ascii="Arial" w:hAnsi="Arial" w:cs="Arial"/>
          <w:sz w:val="24"/>
          <w:szCs w:val="24"/>
        </w:rPr>
        <w:br/>
      </w:r>
      <w:proofErr w:type="spellStart"/>
      <w:proofErr w:type="gramStart"/>
      <w:r w:rsidR="00213B93" w:rsidRPr="00374868">
        <w:rPr>
          <w:rFonts w:ascii="Arial" w:hAnsi="Arial" w:cs="Arial"/>
          <w:sz w:val="24"/>
          <w:szCs w:val="24"/>
        </w:rPr>
        <w:t>Eraut</w:t>
      </w:r>
      <w:proofErr w:type="spellEnd"/>
      <w:r w:rsidR="00213B93" w:rsidRPr="00374868">
        <w:rPr>
          <w:rFonts w:ascii="Arial" w:hAnsi="Arial" w:cs="Arial"/>
          <w:sz w:val="24"/>
          <w:szCs w:val="24"/>
        </w:rPr>
        <w:t>, M. (1994).</w:t>
      </w:r>
      <w:proofErr w:type="gramEnd"/>
      <w:r w:rsidR="00213B93" w:rsidRPr="00374868">
        <w:rPr>
          <w:rFonts w:ascii="Arial" w:hAnsi="Arial" w:cs="Arial"/>
          <w:sz w:val="24"/>
          <w:szCs w:val="24"/>
        </w:rPr>
        <w:t xml:space="preserve"> </w:t>
      </w:r>
      <w:proofErr w:type="gramStart"/>
      <w:r w:rsidR="00213B93" w:rsidRPr="00374868">
        <w:rPr>
          <w:rFonts w:ascii="Arial" w:hAnsi="Arial" w:cs="Arial"/>
          <w:sz w:val="24"/>
          <w:szCs w:val="24"/>
        </w:rPr>
        <w:t>Developing Professional K</w:t>
      </w:r>
      <w:r w:rsidR="00616FE1" w:rsidRPr="00374868">
        <w:rPr>
          <w:rFonts w:ascii="Arial" w:hAnsi="Arial" w:cs="Arial"/>
          <w:sz w:val="24"/>
          <w:szCs w:val="24"/>
        </w:rPr>
        <w:t>nowledge and Competence.</w:t>
      </w:r>
      <w:proofErr w:type="gramEnd"/>
      <w:r w:rsidR="00616FE1" w:rsidRPr="00374868">
        <w:rPr>
          <w:rFonts w:ascii="Arial" w:hAnsi="Arial" w:cs="Arial"/>
          <w:sz w:val="24"/>
          <w:szCs w:val="24"/>
        </w:rPr>
        <w:t xml:space="preserve"> London:</w:t>
      </w:r>
      <w:r w:rsidR="00213B93" w:rsidRPr="00374868">
        <w:rPr>
          <w:rFonts w:ascii="Arial" w:hAnsi="Arial" w:cs="Arial"/>
          <w:sz w:val="24"/>
          <w:szCs w:val="24"/>
        </w:rPr>
        <w:t xml:space="preserve"> </w:t>
      </w:r>
      <w:proofErr w:type="spellStart"/>
      <w:r w:rsidR="00213B93" w:rsidRPr="00374868">
        <w:rPr>
          <w:rFonts w:ascii="Arial" w:hAnsi="Arial" w:cs="Arial"/>
          <w:sz w:val="24"/>
          <w:szCs w:val="24"/>
        </w:rPr>
        <w:t>Routledge</w:t>
      </w:r>
      <w:proofErr w:type="spellEnd"/>
      <w:r w:rsidR="00616FE1" w:rsidRPr="00374868">
        <w:rPr>
          <w:rFonts w:ascii="Arial" w:hAnsi="Arial" w:cs="Arial"/>
          <w:sz w:val="24"/>
          <w:szCs w:val="24"/>
        </w:rPr>
        <w:t xml:space="preserve"> </w:t>
      </w:r>
      <w:proofErr w:type="spellStart"/>
      <w:r w:rsidR="00213B93" w:rsidRPr="00374868">
        <w:rPr>
          <w:rFonts w:ascii="Arial" w:hAnsi="Arial" w:cs="Arial"/>
          <w:sz w:val="24"/>
          <w:szCs w:val="24"/>
        </w:rPr>
        <w:t>Falmer</w:t>
      </w:r>
      <w:proofErr w:type="spellEnd"/>
      <w:r w:rsidR="00213B93" w:rsidRPr="00374868">
        <w:rPr>
          <w:rFonts w:ascii="Arial" w:hAnsi="Arial" w:cs="Arial"/>
          <w:sz w:val="24"/>
          <w:szCs w:val="24"/>
        </w:rPr>
        <w:t>.</w:t>
      </w:r>
    </w:p>
    <w:p w:rsidR="00213B93" w:rsidRPr="00374868" w:rsidRDefault="007B16DB" w:rsidP="00591AB2">
      <w:pPr>
        <w:spacing w:line="240" w:lineRule="auto"/>
        <w:rPr>
          <w:rFonts w:ascii="Arial" w:hAnsi="Arial" w:cs="Arial"/>
          <w:sz w:val="24"/>
          <w:szCs w:val="24"/>
        </w:rPr>
      </w:pPr>
      <w:proofErr w:type="spellStart"/>
      <w:proofErr w:type="gramStart"/>
      <w:r w:rsidRPr="00374868">
        <w:rPr>
          <w:rFonts w:ascii="Arial" w:hAnsi="Arial" w:cs="Arial"/>
          <w:sz w:val="24"/>
          <w:szCs w:val="24"/>
        </w:rPr>
        <w:t>Eraut</w:t>
      </w:r>
      <w:proofErr w:type="spellEnd"/>
      <w:r w:rsidRPr="00374868">
        <w:rPr>
          <w:rFonts w:ascii="Arial" w:hAnsi="Arial" w:cs="Arial"/>
          <w:sz w:val="24"/>
          <w:szCs w:val="24"/>
        </w:rPr>
        <w:t>, M. (2000).</w:t>
      </w:r>
      <w:proofErr w:type="gramEnd"/>
      <w:r w:rsidRPr="00374868">
        <w:rPr>
          <w:rFonts w:ascii="Arial" w:hAnsi="Arial" w:cs="Arial"/>
          <w:sz w:val="24"/>
          <w:szCs w:val="24"/>
        </w:rPr>
        <w:t xml:space="preserve"> </w:t>
      </w:r>
      <w:r w:rsidR="00213B93" w:rsidRPr="00374868">
        <w:rPr>
          <w:rFonts w:ascii="Arial" w:hAnsi="Arial" w:cs="Arial"/>
          <w:sz w:val="24"/>
          <w:szCs w:val="24"/>
        </w:rPr>
        <w:t>Non formal learning and tacit k</w:t>
      </w:r>
      <w:r w:rsidRPr="00374868">
        <w:rPr>
          <w:rFonts w:ascii="Arial" w:hAnsi="Arial" w:cs="Arial"/>
          <w:sz w:val="24"/>
          <w:szCs w:val="24"/>
        </w:rPr>
        <w:t xml:space="preserve">nowledge in professional </w:t>
      </w:r>
      <w:proofErr w:type="spellStart"/>
      <w:r w:rsidRPr="00374868">
        <w:rPr>
          <w:rFonts w:ascii="Arial" w:hAnsi="Arial" w:cs="Arial"/>
          <w:sz w:val="24"/>
          <w:szCs w:val="24"/>
        </w:rPr>
        <w:t>work.</w:t>
      </w:r>
      <w:r w:rsidR="00213B93" w:rsidRPr="00374868">
        <w:rPr>
          <w:rFonts w:ascii="Arial" w:hAnsi="Arial" w:cs="Arial"/>
          <w:i/>
          <w:sz w:val="24"/>
          <w:szCs w:val="24"/>
        </w:rPr>
        <w:t>The</w:t>
      </w:r>
      <w:proofErr w:type="spellEnd"/>
      <w:r w:rsidR="00213B93" w:rsidRPr="00374868">
        <w:rPr>
          <w:rFonts w:ascii="Arial" w:hAnsi="Arial" w:cs="Arial"/>
          <w:i/>
          <w:sz w:val="24"/>
          <w:szCs w:val="24"/>
        </w:rPr>
        <w:t xml:space="preserve"> Learning Society</w:t>
      </w:r>
      <w:r w:rsidR="00213B93" w:rsidRPr="00374868">
        <w:rPr>
          <w:rFonts w:ascii="Arial" w:hAnsi="Arial" w:cs="Arial"/>
          <w:sz w:val="24"/>
          <w:szCs w:val="24"/>
        </w:rPr>
        <w:t xml:space="preserve">: </w:t>
      </w:r>
      <w:r w:rsidR="00616FE1" w:rsidRPr="00374868">
        <w:rPr>
          <w:rFonts w:ascii="Arial" w:hAnsi="Arial" w:cs="Arial"/>
          <w:sz w:val="24"/>
          <w:szCs w:val="24"/>
        </w:rPr>
        <w:t>pp.</w:t>
      </w:r>
      <w:r w:rsidR="00213B93" w:rsidRPr="00374868">
        <w:rPr>
          <w:rFonts w:ascii="Arial" w:hAnsi="Arial" w:cs="Arial"/>
          <w:sz w:val="24"/>
          <w:szCs w:val="24"/>
        </w:rPr>
        <w:t>24-31.</w:t>
      </w:r>
    </w:p>
    <w:p w:rsidR="00213B93" w:rsidRPr="00374868" w:rsidRDefault="00213B93" w:rsidP="00591AB2">
      <w:pPr>
        <w:spacing w:line="240" w:lineRule="auto"/>
        <w:rPr>
          <w:rFonts w:ascii="Arial" w:hAnsi="Arial" w:cs="Arial"/>
          <w:sz w:val="24"/>
          <w:szCs w:val="24"/>
        </w:rPr>
      </w:pPr>
      <w:proofErr w:type="spellStart"/>
      <w:r w:rsidRPr="00374868">
        <w:rPr>
          <w:rFonts w:ascii="Arial" w:hAnsi="Arial" w:cs="Arial"/>
          <w:sz w:val="24"/>
          <w:szCs w:val="24"/>
        </w:rPr>
        <w:t>Eraut,M</w:t>
      </w:r>
      <w:proofErr w:type="spellEnd"/>
      <w:r w:rsidRPr="00374868">
        <w:rPr>
          <w:rFonts w:ascii="Arial" w:hAnsi="Arial" w:cs="Arial"/>
          <w:sz w:val="24"/>
          <w:szCs w:val="24"/>
        </w:rPr>
        <w:t xml:space="preserve">., </w:t>
      </w:r>
      <w:proofErr w:type="spellStart"/>
      <w:r w:rsidRPr="00374868">
        <w:rPr>
          <w:rFonts w:ascii="Arial" w:hAnsi="Arial" w:cs="Arial"/>
          <w:sz w:val="24"/>
          <w:szCs w:val="24"/>
        </w:rPr>
        <w:t>Alderton</w:t>
      </w:r>
      <w:proofErr w:type="spellEnd"/>
      <w:r w:rsidRPr="00374868">
        <w:rPr>
          <w:rFonts w:ascii="Arial" w:hAnsi="Arial" w:cs="Arial"/>
          <w:sz w:val="24"/>
          <w:szCs w:val="24"/>
        </w:rPr>
        <w:t xml:space="preserve">, J., Cole, G and </w:t>
      </w:r>
      <w:proofErr w:type="spellStart"/>
      <w:r w:rsidRPr="00374868">
        <w:rPr>
          <w:rFonts w:ascii="Arial" w:hAnsi="Arial" w:cs="Arial"/>
          <w:sz w:val="24"/>
          <w:szCs w:val="24"/>
        </w:rPr>
        <w:t>Senker</w:t>
      </w:r>
      <w:proofErr w:type="spellEnd"/>
      <w:r w:rsidRPr="00374868">
        <w:rPr>
          <w:rFonts w:ascii="Arial" w:hAnsi="Arial" w:cs="Arial"/>
          <w:sz w:val="24"/>
          <w:szCs w:val="24"/>
        </w:rPr>
        <w:t>, P. (1998) Development of Knowledge and Skills in Employment</w:t>
      </w:r>
      <w:r w:rsidRPr="00374868">
        <w:rPr>
          <w:rFonts w:ascii="Arial" w:hAnsi="Arial" w:cs="Arial"/>
          <w:i/>
          <w:sz w:val="24"/>
          <w:szCs w:val="24"/>
        </w:rPr>
        <w:t>,</w:t>
      </w:r>
      <w:r w:rsidRPr="00374868">
        <w:rPr>
          <w:rFonts w:ascii="Arial" w:hAnsi="Arial" w:cs="Arial"/>
          <w:sz w:val="24"/>
          <w:szCs w:val="24"/>
        </w:rPr>
        <w:t xml:space="preserve"> Final Report of a Research Project funded by the ‘Learning Society’ Programme of the Economic and Social Research Council, University of Sussex Institute of Education.</w:t>
      </w:r>
    </w:p>
    <w:p w:rsidR="00213B93" w:rsidRPr="00374868" w:rsidRDefault="00213B93" w:rsidP="00591AB2">
      <w:pPr>
        <w:spacing w:line="240" w:lineRule="auto"/>
        <w:rPr>
          <w:rFonts w:ascii="Arial" w:hAnsi="Arial" w:cs="Arial"/>
          <w:sz w:val="24"/>
          <w:szCs w:val="24"/>
        </w:rPr>
      </w:pPr>
      <w:proofErr w:type="spellStart"/>
      <w:proofErr w:type="gramStart"/>
      <w:r w:rsidRPr="00374868">
        <w:rPr>
          <w:rFonts w:ascii="Arial" w:hAnsi="Arial" w:cs="Arial"/>
          <w:sz w:val="24"/>
          <w:szCs w:val="24"/>
        </w:rPr>
        <w:t>eTTCampus</w:t>
      </w:r>
      <w:proofErr w:type="spellEnd"/>
      <w:proofErr w:type="gramEnd"/>
      <w:r w:rsidRPr="00374868">
        <w:rPr>
          <w:rFonts w:ascii="Arial" w:hAnsi="Arial" w:cs="Arial"/>
          <w:sz w:val="24"/>
          <w:szCs w:val="24"/>
        </w:rPr>
        <w:t xml:space="preserve"> 2.0 report (2008)  Thessaloniki, </w:t>
      </w:r>
      <w:proofErr w:type="spellStart"/>
      <w:r w:rsidRPr="00374868">
        <w:rPr>
          <w:rFonts w:ascii="Arial" w:hAnsi="Arial" w:cs="Arial"/>
          <w:sz w:val="24"/>
          <w:szCs w:val="24"/>
        </w:rPr>
        <w:t>Cedefop</w:t>
      </w:r>
      <w:proofErr w:type="spellEnd"/>
      <w:r w:rsidRPr="00374868">
        <w:rPr>
          <w:rFonts w:ascii="Arial" w:hAnsi="Arial" w:cs="Arial"/>
          <w:sz w:val="24"/>
          <w:szCs w:val="24"/>
        </w:rPr>
        <w:t>.</w:t>
      </w:r>
    </w:p>
    <w:p w:rsidR="00213B93" w:rsidRPr="00374868" w:rsidRDefault="00213B93" w:rsidP="00591AB2">
      <w:pPr>
        <w:spacing w:line="240" w:lineRule="auto"/>
        <w:rPr>
          <w:rFonts w:ascii="Arial" w:hAnsi="Arial" w:cs="Arial"/>
          <w:sz w:val="24"/>
          <w:szCs w:val="24"/>
        </w:rPr>
      </w:pPr>
      <w:proofErr w:type="spellStart"/>
      <w:r w:rsidRPr="00374868">
        <w:rPr>
          <w:rFonts w:ascii="Arial" w:eastAsia="Times New Roman" w:hAnsi="Arial" w:cs="Arial"/>
          <w:sz w:val="24"/>
          <w:szCs w:val="24"/>
        </w:rPr>
        <w:t>Feyerherm</w:t>
      </w:r>
      <w:proofErr w:type="spellEnd"/>
      <w:r w:rsidRPr="00374868">
        <w:rPr>
          <w:rFonts w:ascii="Arial" w:eastAsia="Times New Roman" w:hAnsi="Arial" w:cs="Arial"/>
          <w:sz w:val="24"/>
          <w:szCs w:val="24"/>
        </w:rPr>
        <w:t>, A. E. &amp; Rice, C. L., (2002) Emotional intelligence and team</w:t>
      </w:r>
      <w:r w:rsidRPr="00374868">
        <w:rPr>
          <w:rFonts w:ascii="Arial" w:eastAsia="Times New Roman" w:hAnsi="Arial" w:cs="Arial"/>
          <w:sz w:val="24"/>
          <w:szCs w:val="24"/>
        </w:rPr>
        <w:br/>
        <w:t xml:space="preserve">performance: The good, the bad and the ugly. </w:t>
      </w:r>
      <w:proofErr w:type="gramStart"/>
      <w:r w:rsidRPr="00374868">
        <w:rPr>
          <w:rFonts w:ascii="Arial" w:eastAsia="Times New Roman" w:hAnsi="Arial" w:cs="Arial"/>
          <w:i/>
          <w:sz w:val="24"/>
          <w:szCs w:val="24"/>
        </w:rPr>
        <w:t>International Journal of Organizational</w:t>
      </w:r>
      <w:r w:rsidRPr="00374868">
        <w:rPr>
          <w:rFonts w:ascii="Arial" w:eastAsia="Times New Roman" w:hAnsi="Arial" w:cs="Arial"/>
          <w:i/>
          <w:sz w:val="24"/>
          <w:szCs w:val="24"/>
        </w:rPr>
        <w:br/>
        <w:t>Analysis</w:t>
      </w:r>
      <w:r w:rsidR="00616FE1" w:rsidRPr="00374868">
        <w:rPr>
          <w:rFonts w:ascii="Arial" w:eastAsia="Times New Roman" w:hAnsi="Arial" w:cs="Arial"/>
          <w:sz w:val="24"/>
          <w:szCs w:val="24"/>
        </w:rPr>
        <w:t>, 10 (4) pp.</w:t>
      </w:r>
      <w:r w:rsidRPr="00374868">
        <w:rPr>
          <w:rFonts w:ascii="Arial" w:eastAsia="Times New Roman" w:hAnsi="Arial" w:cs="Arial"/>
          <w:sz w:val="24"/>
          <w:szCs w:val="24"/>
        </w:rPr>
        <w:t>343-362.</w:t>
      </w:r>
      <w:proofErr w:type="gramEnd"/>
      <w:r w:rsidRPr="00374868">
        <w:rPr>
          <w:rFonts w:ascii="Arial" w:eastAsia="Times New Roman" w:hAnsi="Arial" w:cs="Arial"/>
          <w:sz w:val="24"/>
          <w:szCs w:val="24"/>
        </w:rPr>
        <w:br/>
      </w:r>
      <w:r w:rsidRPr="00374868">
        <w:rPr>
          <w:rFonts w:ascii="Arial" w:eastAsia="Times New Roman" w:hAnsi="Arial" w:cs="Arial"/>
          <w:sz w:val="24"/>
          <w:szCs w:val="24"/>
        </w:rPr>
        <w:br/>
      </w:r>
      <w:proofErr w:type="spellStart"/>
      <w:r w:rsidRPr="00374868">
        <w:rPr>
          <w:rFonts w:ascii="Arial" w:eastAsia="Times New Roman" w:hAnsi="Arial" w:cs="Arial"/>
          <w:sz w:val="24"/>
          <w:szCs w:val="24"/>
        </w:rPr>
        <w:t>Feiert</w:t>
      </w:r>
      <w:r w:rsidR="007B16DB" w:rsidRPr="00374868">
        <w:rPr>
          <w:rFonts w:ascii="Arial" w:eastAsia="Times New Roman" w:hAnsi="Arial" w:cs="Arial"/>
          <w:sz w:val="24"/>
          <w:szCs w:val="24"/>
        </w:rPr>
        <w:t>ag</w:t>
      </w:r>
      <w:proofErr w:type="spellEnd"/>
      <w:r w:rsidR="007B16DB" w:rsidRPr="00374868">
        <w:rPr>
          <w:rFonts w:ascii="Arial" w:eastAsia="Times New Roman" w:hAnsi="Arial" w:cs="Arial"/>
          <w:sz w:val="24"/>
          <w:szCs w:val="24"/>
        </w:rPr>
        <w:t xml:space="preserve">, J. and Berge, Z. L. (2008) </w:t>
      </w:r>
      <w:r w:rsidRPr="00374868">
        <w:rPr>
          <w:rFonts w:ascii="Arial" w:eastAsia="Times New Roman" w:hAnsi="Arial" w:cs="Arial"/>
          <w:sz w:val="24"/>
          <w:szCs w:val="24"/>
        </w:rPr>
        <w:t>Training Generation N: how educators shou</w:t>
      </w:r>
      <w:r w:rsidR="007B16DB" w:rsidRPr="00374868">
        <w:rPr>
          <w:rFonts w:ascii="Arial" w:eastAsia="Times New Roman" w:hAnsi="Arial" w:cs="Arial"/>
          <w:sz w:val="24"/>
          <w:szCs w:val="24"/>
        </w:rPr>
        <w:t xml:space="preserve">ld approach the Net Generation. </w:t>
      </w:r>
      <w:r w:rsidRPr="00374868">
        <w:rPr>
          <w:rFonts w:ascii="Arial" w:eastAsia="Times New Roman" w:hAnsi="Arial" w:cs="Arial"/>
          <w:i/>
          <w:sz w:val="24"/>
          <w:szCs w:val="24"/>
        </w:rPr>
        <w:t>Education &amp; Training</w:t>
      </w:r>
      <w:r w:rsidRPr="00374868">
        <w:rPr>
          <w:rFonts w:ascii="Arial" w:eastAsia="Times New Roman" w:hAnsi="Arial" w:cs="Arial"/>
          <w:sz w:val="24"/>
          <w:szCs w:val="24"/>
        </w:rPr>
        <w:t xml:space="preserve"> Vol. 50 No. 6, pp. 457-464</w:t>
      </w:r>
      <w:r w:rsidRPr="00374868">
        <w:rPr>
          <w:rFonts w:ascii="Arial" w:eastAsia="Times New Roman" w:hAnsi="Arial" w:cs="Arial"/>
          <w:sz w:val="24"/>
          <w:szCs w:val="24"/>
        </w:rPr>
        <w:br/>
      </w:r>
      <w:r w:rsidRPr="00374868">
        <w:rPr>
          <w:rFonts w:ascii="Arial" w:eastAsia="Times New Roman" w:hAnsi="Arial" w:cs="Arial"/>
          <w:sz w:val="24"/>
          <w:szCs w:val="24"/>
        </w:rPr>
        <w:br/>
      </w:r>
      <w:proofErr w:type="spellStart"/>
      <w:r w:rsidR="007B16DB" w:rsidRPr="00374868">
        <w:rPr>
          <w:rFonts w:ascii="Arial" w:hAnsi="Arial" w:cs="Arial"/>
          <w:sz w:val="24"/>
          <w:szCs w:val="24"/>
        </w:rPr>
        <w:t>Goh</w:t>
      </w:r>
      <w:proofErr w:type="spellEnd"/>
      <w:r w:rsidR="007B16DB" w:rsidRPr="00374868">
        <w:rPr>
          <w:rFonts w:ascii="Arial" w:hAnsi="Arial" w:cs="Arial"/>
          <w:sz w:val="24"/>
          <w:szCs w:val="24"/>
        </w:rPr>
        <w:t xml:space="preserve">, S. C. (2002) </w:t>
      </w:r>
      <w:r w:rsidRPr="00374868">
        <w:rPr>
          <w:rFonts w:ascii="Arial" w:hAnsi="Arial" w:cs="Arial"/>
          <w:sz w:val="24"/>
          <w:szCs w:val="24"/>
        </w:rPr>
        <w:t>Managing effective knowledge transfer: an integrative framework</w:t>
      </w:r>
      <w:r w:rsidR="007B16DB" w:rsidRPr="00374868">
        <w:rPr>
          <w:rFonts w:ascii="Arial" w:hAnsi="Arial" w:cs="Arial"/>
          <w:sz w:val="24"/>
          <w:szCs w:val="24"/>
        </w:rPr>
        <w:t xml:space="preserve"> and some practice implication.</w:t>
      </w:r>
      <w:r w:rsidRPr="00374868">
        <w:rPr>
          <w:rFonts w:ascii="Arial" w:hAnsi="Arial" w:cs="Arial"/>
          <w:sz w:val="24"/>
          <w:szCs w:val="24"/>
        </w:rPr>
        <w:t xml:space="preserve"> </w:t>
      </w:r>
      <w:r w:rsidRPr="00374868">
        <w:rPr>
          <w:rFonts w:ascii="Arial" w:hAnsi="Arial" w:cs="Arial"/>
          <w:i/>
          <w:sz w:val="24"/>
          <w:szCs w:val="24"/>
        </w:rPr>
        <w:t>Journal of Knowledge Management</w:t>
      </w:r>
      <w:r w:rsidRPr="00374868">
        <w:rPr>
          <w:rFonts w:ascii="Arial" w:hAnsi="Arial" w:cs="Arial"/>
          <w:sz w:val="24"/>
          <w:szCs w:val="24"/>
        </w:rPr>
        <w:t xml:space="preserve"> 6(1): </w:t>
      </w:r>
      <w:r w:rsidR="00616FE1" w:rsidRPr="00374868">
        <w:rPr>
          <w:rFonts w:ascii="Arial" w:hAnsi="Arial" w:cs="Arial"/>
          <w:sz w:val="24"/>
          <w:szCs w:val="24"/>
        </w:rPr>
        <w:t>pp.</w:t>
      </w:r>
      <w:r w:rsidRPr="00374868">
        <w:rPr>
          <w:rFonts w:ascii="Arial" w:hAnsi="Arial" w:cs="Arial"/>
          <w:sz w:val="24"/>
          <w:szCs w:val="24"/>
        </w:rPr>
        <w:t>23-30.</w:t>
      </w:r>
    </w:p>
    <w:p w:rsidR="00213B93" w:rsidRPr="00374868" w:rsidRDefault="007B16DB" w:rsidP="00591AB2">
      <w:pPr>
        <w:spacing w:line="240" w:lineRule="auto"/>
        <w:rPr>
          <w:rFonts w:ascii="Arial" w:hAnsi="Arial" w:cs="Arial"/>
          <w:sz w:val="24"/>
          <w:szCs w:val="24"/>
        </w:rPr>
      </w:pPr>
      <w:proofErr w:type="spellStart"/>
      <w:r w:rsidRPr="00374868">
        <w:rPr>
          <w:rFonts w:ascii="Arial" w:eastAsia="Times New Roman" w:hAnsi="Arial" w:cs="Arial"/>
          <w:sz w:val="24"/>
          <w:szCs w:val="24"/>
        </w:rPr>
        <w:t>Goleman</w:t>
      </w:r>
      <w:proofErr w:type="spellEnd"/>
      <w:r w:rsidRPr="00374868">
        <w:rPr>
          <w:rFonts w:ascii="Arial" w:eastAsia="Times New Roman" w:hAnsi="Arial" w:cs="Arial"/>
          <w:sz w:val="24"/>
          <w:szCs w:val="24"/>
        </w:rPr>
        <w:t xml:space="preserve">, D. (1995) </w:t>
      </w:r>
      <w:r w:rsidR="00213B93" w:rsidRPr="00374868">
        <w:rPr>
          <w:rFonts w:ascii="Arial" w:eastAsia="Times New Roman" w:hAnsi="Arial" w:cs="Arial"/>
          <w:i/>
          <w:sz w:val="24"/>
          <w:szCs w:val="24"/>
        </w:rPr>
        <w:t>Emotional intelligence: Why it can matter more than IQ</w:t>
      </w:r>
      <w:r w:rsidR="00213B93" w:rsidRPr="00374868">
        <w:rPr>
          <w:rFonts w:ascii="Arial" w:eastAsia="Times New Roman" w:hAnsi="Arial" w:cs="Arial"/>
          <w:sz w:val="24"/>
          <w:szCs w:val="24"/>
        </w:rPr>
        <w:t>. New York: Bantam Book</w:t>
      </w:r>
      <w:r w:rsidR="00213B93" w:rsidRPr="00374868">
        <w:rPr>
          <w:rFonts w:ascii="Arial" w:eastAsia="Times New Roman" w:hAnsi="Arial" w:cs="Arial"/>
          <w:sz w:val="24"/>
          <w:szCs w:val="24"/>
        </w:rPr>
        <w:br/>
      </w:r>
    </w:p>
    <w:p w:rsidR="00213B93" w:rsidRPr="00374868" w:rsidRDefault="007B16DB" w:rsidP="00591AB2">
      <w:pPr>
        <w:spacing w:line="240" w:lineRule="auto"/>
        <w:rPr>
          <w:rFonts w:ascii="Arial" w:hAnsi="Arial" w:cs="Arial"/>
          <w:sz w:val="24"/>
          <w:szCs w:val="24"/>
        </w:rPr>
      </w:pPr>
      <w:proofErr w:type="spellStart"/>
      <w:r w:rsidRPr="00374868">
        <w:rPr>
          <w:rFonts w:ascii="Arial" w:hAnsi="Arial" w:cs="Arial"/>
          <w:sz w:val="24"/>
          <w:szCs w:val="24"/>
        </w:rPr>
        <w:t>Gouldner</w:t>
      </w:r>
      <w:proofErr w:type="spellEnd"/>
      <w:r w:rsidRPr="00374868">
        <w:rPr>
          <w:rFonts w:ascii="Arial" w:hAnsi="Arial" w:cs="Arial"/>
          <w:sz w:val="24"/>
          <w:szCs w:val="24"/>
        </w:rPr>
        <w:t xml:space="preserve">, A. (1957) </w:t>
      </w:r>
      <w:r w:rsidR="00213B93" w:rsidRPr="00374868">
        <w:rPr>
          <w:rFonts w:ascii="Arial" w:hAnsi="Arial" w:cs="Arial"/>
          <w:sz w:val="24"/>
          <w:szCs w:val="24"/>
        </w:rPr>
        <w:t>Cosmopolitans and Locals: Towards an Anal</w:t>
      </w:r>
      <w:r w:rsidRPr="00374868">
        <w:rPr>
          <w:rFonts w:ascii="Arial" w:hAnsi="Arial" w:cs="Arial"/>
          <w:sz w:val="24"/>
          <w:szCs w:val="24"/>
        </w:rPr>
        <w:t>ysis of Latent Social Roles-I</w:t>
      </w:r>
      <w:r w:rsidRPr="00374868">
        <w:rPr>
          <w:rFonts w:ascii="Arial" w:hAnsi="Arial" w:cs="Arial"/>
          <w:i/>
          <w:sz w:val="24"/>
          <w:szCs w:val="24"/>
        </w:rPr>
        <w:t xml:space="preserve">. </w:t>
      </w:r>
      <w:r w:rsidR="00213B93" w:rsidRPr="00374868">
        <w:rPr>
          <w:rFonts w:ascii="Arial" w:hAnsi="Arial" w:cs="Arial"/>
          <w:i/>
          <w:sz w:val="24"/>
          <w:szCs w:val="24"/>
        </w:rPr>
        <w:t>Administrative Science Quarterly</w:t>
      </w:r>
      <w:r w:rsidR="00213B93" w:rsidRPr="00374868">
        <w:rPr>
          <w:rFonts w:ascii="Arial" w:hAnsi="Arial" w:cs="Arial"/>
          <w:sz w:val="24"/>
          <w:szCs w:val="24"/>
        </w:rPr>
        <w:t>: 281-306.</w:t>
      </w:r>
    </w:p>
    <w:p w:rsidR="00213B93" w:rsidRPr="00374868" w:rsidRDefault="007B16DB" w:rsidP="00591AB2">
      <w:pPr>
        <w:spacing w:line="240" w:lineRule="auto"/>
        <w:rPr>
          <w:rFonts w:ascii="Arial" w:hAnsi="Arial" w:cs="Arial"/>
          <w:sz w:val="24"/>
          <w:szCs w:val="24"/>
        </w:rPr>
      </w:pPr>
      <w:proofErr w:type="spellStart"/>
      <w:r w:rsidRPr="00374868">
        <w:rPr>
          <w:rFonts w:ascii="Arial" w:hAnsi="Arial" w:cs="Arial"/>
          <w:sz w:val="24"/>
          <w:szCs w:val="24"/>
        </w:rPr>
        <w:t>Gourlay</w:t>
      </w:r>
      <w:proofErr w:type="spellEnd"/>
      <w:r w:rsidRPr="00374868">
        <w:rPr>
          <w:rFonts w:ascii="Arial" w:hAnsi="Arial" w:cs="Arial"/>
          <w:sz w:val="24"/>
          <w:szCs w:val="24"/>
        </w:rPr>
        <w:t xml:space="preserve">, S. (2002) </w:t>
      </w:r>
      <w:proofErr w:type="gramStart"/>
      <w:r w:rsidR="00213B93" w:rsidRPr="00374868">
        <w:rPr>
          <w:rFonts w:ascii="Arial" w:hAnsi="Arial" w:cs="Arial"/>
          <w:i/>
          <w:sz w:val="24"/>
          <w:szCs w:val="24"/>
        </w:rPr>
        <w:t>Tacit</w:t>
      </w:r>
      <w:proofErr w:type="gramEnd"/>
      <w:r w:rsidR="00213B93" w:rsidRPr="00374868">
        <w:rPr>
          <w:rFonts w:ascii="Arial" w:hAnsi="Arial" w:cs="Arial"/>
          <w:i/>
          <w:sz w:val="24"/>
          <w:szCs w:val="24"/>
        </w:rPr>
        <w:t xml:space="preserve"> knowledge, tacit knowing or behaving?</w:t>
      </w:r>
      <w:r w:rsidR="00213B93" w:rsidRPr="00374868">
        <w:rPr>
          <w:rFonts w:ascii="Arial" w:hAnsi="Arial" w:cs="Arial"/>
          <w:sz w:val="24"/>
          <w:szCs w:val="24"/>
        </w:rPr>
        <w:t xml:space="preserve"> </w:t>
      </w:r>
      <w:r w:rsidR="00616FE1" w:rsidRPr="00374868">
        <w:rPr>
          <w:rFonts w:ascii="Arial" w:hAnsi="Arial" w:cs="Arial"/>
          <w:sz w:val="24"/>
          <w:szCs w:val="24"/>
        </w:rPr>
        <w:t>Athens: OKLC</w:t>
      </w:r>
    </w:p>
    <w:p w:rsidR="00213B93" w:rsidRPr="00374868" w:rsidRDefault="00213B93" w:rsidP="00591AB2">
      <w:pPr>
        <w:spacing w:line="240" w:lineRule="auto"/>
        <w:rPr>
          <w:rFonts w:ascii="Arial" w:hAnsi="Arial" w:cs="Arial"/>
          <w:sz w:val="24"/>
          <w:szCs w:val="24"/>
        </w:rPr>
      </w:pPr>
      <w:proofErr w:type="gramStart"/>
      <w:r w:rsidRPr="00374868">
        <w:rPr>
          <w:rFonts w:ascii="Arial" w:hAnsi="Arial" w:cs="Arial"/>
          <w:sz w:val="24"/>
          <w:szCs w:val="24"/>
        </w:rPr>
        <w:t xml:space="preserve">Gray, D. E., </w:t>
      </w:r>
      <w:proofErr w:type="spellStart"/>
      <w:r w:rsidRPr="00374868">
        <w:rPr>
          <w:rFonts w:ascii="Arial" w:hAnsi="Arial" w:cs="Arial"/>
          <w:sz w:val="24"/>
          <w:szCs w:val="24"/>
        </w:rPr>
        <w:t>Cundell</w:t>
      </w:r>
      <w:proofErr w:type="spellEnd"/>
      <w:r w:rsidRPr="00374868">
        <w:rPr>
          <w:rFonts w:ascii="Arial" w:hAnsi="Arial" w:cs="Arial"/>
          <w:sz w:val="24"/>
          <w:szCs w:val="24"/>
        </w:rPr>
        <w:t>, S.,</w:t>
      </w:r>
      <w:r w:rsidR="007B16DB" w:rsidRPr="00374868">
        <w:rPr>
          <w:rFonts w:ascii="Arial" w:hAnsi="Arial" w:cs="Arial"/>
          <w:sz w:val="24"/>
          <w:szCs w:val="24"/>
        </w:rPr>
        <w:t xml:space="preserve"> Hay, D. and O’Neill, J. (2004)</w:t>
      </w:r>
      <w:r w:rsidRPr="00374868">
        <w:rPr>
          <w:rFonts w:ascii="Arial" w:hAnsi="Arial" w:cs="Arial"/>
          <w:sz w:val="24"/>
          <w:szCs w:val="24"/>
        </w:rPr>
        <w:t xml:space="preserve"> </w:t>
      </w:r>
      <w:r w:rsidRPr="00374868">
        <w:rPr>
          <w:rFonts w:ascii="Arial" w:hAnsi="Arial" w:cs="Arial"/>
          <w:i/>
          <w:sz w:val="24"/>
          <w:szCs w:val="24"/>
        </w:rPr>
        <w:t>Learning through the Workplace: A Guide to Work-based Learning.</w:t>
      </w:r>
      <w:proofErr w:type="gramEnd"/>
      <w:r w:rsidRPr="00374868">
        <w:rPr>
          <w:rFonts w:ascii="Arial" w:hAnsi="Arial" w:cs="Arial"/>
          <w:sz w:val="24"/>
          <w:szCs w:val="24"/>
        </w:rPr>
        <w:t xml:space="preserve"> Cheltenham, UK: Nelson </w:t>
      </w:r>
      <w:proofErr w:type="spellStart"/>
      <w:r w:rsidRPr="00374868">
        <w:rPr>
          <w:rFonts w:ascii="Arial" w:hAnsi="Arial" w:cs="Arial"/>
          <w:sz w:val="24"/>
          <w:szCs w:val="24"/>
        </w:rPr>
        <w:t>Thornes</w:t>
      </w:r>
      <w:proofErr w:type="spellEnd"/>
    </w:p>
    <w:p w:rsidR="00213B93" w:rsidRPr="00374868" w:rsidRDefault="00213B93" w:rsidP="00591AB2">
      <w:pPr>
        <w:spacing w:line="240" w:lineRule="auto"/>
        <w:rPr>
          <w:rFonts w:ascii="Arial" w:hAnsi="Arial" w:cs="Arial"/>
          <w:sz w:val="24"/>
          <w:szCs w:val="24"/>
        </w:rPr>
      </w:pPr>
      <w:proofErr w:type="gramStart"/>
      <w:r w:rsidRPr="00374868">
        <w:rPr>
          <w:rFonts w:ascii="Arial" w:hAnsi="Arial" w:cs="Arial"/>
          <w:sz w:val="24"/>
          <w:szCs w:val="24"/>
        </w:rPr>
        <w:t>Harr</w:t>
      </w:r>
      <w:r w:rsidR="007B16DB" w:rsidRPr="00374868">
        <w:rPr>
          <w:rFonts w:ascii="Arial" w:hAnsi="Arial" w:cs="Arial"/>
          <w:sz w:val="24"/>
          <w:szCs w:val="24"/>
        </w:rPr>
        <w:t xml:space="preserve">ison, R. and J. </w:t>
      </w:r>
      <w:proofErr w:type="spellStart"/>
      <w:r w:rsidR="007B16DB" w:rsidRPr="00374868">
        <w:rPr>
          <w:rFonts w:ascii="Arial" w:hAnsi="Arial" w:cs="Arial"/>
          <w:sz w:val="24"/>
          <w:szCs w:val="24"/>
        </w:rPr>
        <w:t>Kessels</w:t>
      </w:r>
      <w:proofErr w:type="spellEnd"/>
      <w:r w:rsidR="007B16DB" w:rsidRPr="00374868">
        <w:rPr>
          <w:rFonts w:ascii="Arial" w:hAnsi="Arial" w:cs="Arial"/>
          <w:sz w:val="24"/>
          <w:szCs w:val="24"/>
        </w:rPr>
        <w:t xml:space="preserve"> (2004) </w:t>
      </w:r>
      <w:r w:rsidRPr="00374868">
        <w:rPr>
          <w:rFonts w:ascii="Arial" w:hAnsi="Arial" w:cs="Arial"/>
          <w:i/>
          <w:sz w:val="24"/>
          <w:szCs w:val="24"/>
        </w:rPr>
        <w:t>Human Resource Development in a Knowledge Economy.</w:t>
      </w:r>
      <w:proofErr w:type="gramEnd"/>
      <w:r w:rsidRPr="00374868">
        <w:rPr>
          <w:rFonts w:ascii="Arial" w:hAnsi="Arial" w:cs="Arial"/>
          <w:sz w:val="24"/>
          <w:szCs w:val="24"/>
        </w:rPr>
        <w:t xml:space="preserve"> London, Palgrave Macmillan.</w:t>
      </w:r>
    </w:p>
    <w:p w:rsidR="00213B93" w:rsidRPr="00374868" w:rsidRDefault="007B16DB" w:rsidP="00591AB2">
      <w:pPr>
        <w:spacing w:line="240" w:lineRule="auto"/>
        <w:rPr>
          <w:rFonts w:ascii="Arial" w:hAnsi="Arial" w:cs="Arial"/>
          <w:sz w:val="24"/>
          <w:szCs w:val="24"/>
        </w:rPr>
      </w:pPr>
      <w:proofErr w:type="spellStart"/>
      <w:r w:rsidRPr="00374868">
        <w:rPr>
          <w:rFonts w:ascii="Arial" w:hAnsi="Arial" w:cs="Arial"/>
          <w:sz w:val="24"/>
          <w:szCs w:val="24"/>
        </w:rPr>
        <w:t>Hislop</w:t>
      </w:r>
      <w:proofErr w:type="spellEnd"/>
      <w:r w:rsidRPr="00374868">
        <w:rPr>
          <w:rFonts w:ascii="Arial" w:hAnsi="Arial" w:cs="Arial"/>
          <w:sz w:val="24"/>
          <w:szCs w:val="24"/>
        </w:rPr>
        <w:t xml:space="preserve">, D. (2003). </w:t>
      </w:r>
      <w:proofErr w:type="gramStart"/>
      <w:r w:rsidR="00213B93" w:rsidRPr="00374868">
        <w:rPr>
          <w:rFonts w:ascii="Arial" w:hAnsi="Arial" w:cs="Arial"/>
          <w:sz w:val="24"/>
          <w:szCs w:val="24"/>
        </w:rPr>
        <w:t>Linking human resource management and knowledge management via commitment:</w:t>
      </w:r>
      <w:r w:rsidRPr="00374868">
        <w:rPr>
          <w:rFonts w:ascii="Arial" w:hAnsi="Arial" w:cs="Arial"/>
          <w:sz w:val="24"/>
          <w:szCs w:val="24"/>
        </w:rPr>
        <w:t xml:space="preserve"> A review and research agenda.</w:t>
      </w:r>
      <w:proofErr w:type="gramEnd"/>
      <w:r w:rsidRPr="00374868">
        <w:rPr>
          <w:rFonts w:ascii="Arial" w:hAnsi="Arial" w:cs="Arial"/>
          <w:sz w:val="24"/>
          <w:szCs w:val="24"/>
        </w:rPr>
        <w:t xml:space="preserve"> </w:t>
      </w:r>
      <w:r w:rsidR="00213B93" w:rsidRPr="00374868">
        <w:rPr>
          <w:rFonts w:ascii="Arial" w:hAnsi="Arial" w:cs="Arial"/>
          <w:i/>
          <w:sz w:val="24"/>
          <w:szCs w:val="24"/>
        </w:rPr>
        <w:t>Employee Relations</w:t>
      </w:r>
      <w:r w:rsidR="00213B93" w:rsidRPr="00374868">
        <w:rPr>
          <w:rFonts w:ascii="Arial" w:hAnsi="Arial" w:cs="Arial"/>
          <w:sz w:val="24"/>
          <w:szCs w:val="24"/>
        </w:rPr>
        <w:t xml:space="preserve"> 25(2): </w:t>
      </w:r>
      <w:r w:rsidR="00616FE1" w:rsidRPr="00374868">
        <w:rPr>
          <w:rFonts w:ascii="Arial" w:hAnsi="Arial" w:cs="Arial"/>
          <w:sz w:val="24"/>
          <w:szCs w:val="24"/>
        </w:rPr>
        <w:t>pp.</w:t>
      </w:r>
      <w:r w:rsidR="00213B93" w:rsidRPr="00374868">
        <w:rPr>
          <w:rFonts w:ascii="Arial" w:hAnsi="Arial" w:cs="Arial"/>
          <w:sz w:val="24"/>
          <w:szCs w:val="24"/>
        </w:rPr>
        <w:t>182-202.</w:t>
      </w:r>
    </w:p>
    <w:p w:rsidR="00591AB2" w:rsidRPr="00374868" w:rsidRDefault="00213B93" w:rsidP="00591AB2">
      <w:pPr>
        <w:spacing w:line="240" w:lineRule="auto"/>
        <w:rPr>
          <w:rFonts w:ascii="Arial" w:eastAsia="Times New Roman" w:hAnsi="Arial" w:cs="Arial"/>
          <w:sz w:val="24"/>
          <w:szCs w:val="24"/>
        </w:rPr>
      </w:pPr>
      <w:r w:rsidRPr="00374868">
        <w:rPr>
          <w:rFonts w:ascii="Arial" w:eastAsia="Times New Roman" w:hAnsi="Arial" w:cs="Arial"/>
          <w:sz w:val="24"/>
          <w:szCs w:val="24"/>
        </w:rPr>
        <w:br/>
      </w:r>
      <w:r w:rsidR="007B16DB" w:rsidRPr="00374868">
        <w:rPr>
          <w:rFonts w:ascii="Arial" w:hAnsi="Arial" w:cs="Arial"/>
          <w:sz w:val="24"/>
          <w:szCs w:val="24"/>
        </w:rPr>
        <w:t xml:space="preserve">Hopper, A. &amp; Rice, A., 2008, </w:t>
      </w:r>
      <w:r w:rsidR="00F728ED" w:rsidRPr="00374868">
        <w:rPr>
          <w:rFonts w:ascii="Arial" w:hAnsi="Arial" w:cs="Arial"/>
          <w:sz w:val="24"/>
          <w:szCs w:val="24"/>
        </w:rPr>
        <w:t>Computi</w:t>
      </w:r>
      <w:r w:rsidR="007B16DB" w:rsidRPr="00374868">
        <w:rPr>
          <w:rFonts w:ascii="Arial" w:hAnsi="Arial" w:cs="Arial"/>
          <w:sz w:val="24"/>
          <w:szCs w:val="24"/>
        </w:rPr>
        <w:t>ng for the future of the planet</w:t>
      </w:r>
      <w:r w:rsidR="00F728ED" w:rsidRPr="00374868">
        <w:rPr>
          <w:rFonts w:ascii="Arial" w:hAnsi="Arial" w:cs="Arial"/>
          <w:sz w:val="24"/>
          <w:szCs w:val="24"/>
        </w:rPr>
        <w:t xml:space="preserve">, </w:t>
      </w:r>
      <w:r w:rsidR="00F728ED" w:rsidRPr="00374868">
        <w:rPr>
          <w:rFonts w:ascii="Arial" w:hAnsi="Arial" w:cs="Arial"/>
          <w:iCs/>
          <w:sz w:val="24"/>
          <w:szCs w:val="24"/>
        </w:rPr>
        <w:t>Philosophical Trans</w:t>
      </w:r>
      <w:r w:rsidR="00686903" w:rsidRPr="00374868">
        <w:rPr>
          <w:rFonts w:ascii="Arial" w:hAnsi="Arial" w:cs="Arial"/>
          <w:iCs/>
          <w:sz w:val="24"/>
          <w:szCs w:val="24"/>
        </w:rPr>
        <w:t xml:space="preserve">actions </w:t>
      </w:r>
      <w:proofErr w:type="gramStart"/>
      <w:r w:rsidR="00686903" w:rsidRPr="00374868">
        <w:rPr>
          <w:rFonts w:ascii="Arial" w:hAnsi="Arial" w:cs="Arial"/>
          <w:iCs/>
          <w:sz w:val="24"/>
          <w:szCs w:val="24"/>
        </w:rPr>
        <w:t>Of</w:t>
      </w:r>
      <w:proofErr w:type="gramEnd"/>
      <w:r w:rsidR="00686903" w:rsidRPr="00374868">
        <w:rPr>
          <w:rFonts w:ascii="Arial" w:hAnsi="Arial" w:cs="Arial"/>
          <w:iCs/>
          <w:sz w:val="24"/>
          <w:szCs w:val="24"/>
        </w:rPr>
        <w:t xml:space="preserve"> t</w:t>
      </w:r>
      <w:r w:rsidR="00F728ED" w:rsidRPr="00374868">
        <w:rPr>
          <w:rFonts w:ascii="Arial" w:hAnsi="Arial" w:cs="Arial"/>
          <w:iCs/>
          <w:sz w:val="24"/>
          <w:szCs w:val="24"/>
        </w:rPr>
        <w:t>he</w:t>
      </w:r>
      <w:r w:rsidR="00686903" w:rsidRPr="00374868">
        <w:rPr>
          <w:rFonts w:ascii="Arial" w:hAnsi="Arial" w:cs="Arial"/>
          <w:iCs/>
          <w:sz w:val="24"/>
          <w:szCs w:val="24"/>
        </w:rPr>
        <w:t xml:space="preserve"> Royal Society. </w:t>
      </w:r>
      <w:r w:rsidR="00686903" w:rsidRPr="00374868">
        <w:rPr>
          <w:rFonts w:ascii="Arial" w:hAnsi="Arial" w:cs="Arial"/>
          <w:i/>
          <w:iCs/>
          <w:sz w:val="24"/>
          <w:szCs w:val="24"/>
        </w:rPr>
        <w:t xml:space="preserve">Mathematical, </w:t>
      </w:r>
      <w:r w:rsidR="00F728ED" w:rsidRPr="00374868">
        <w:rPr>
          <w:rFonts w:ascii="Arial" w:hAnsi="Arial" w:cs="Arial"/>
          <w:i/>
          <w:iCs/>
          <w:sz w:val="24"/>
          <w:szCs w:val="24"/>
        </w:rPr>
        <w:t>Physical &amp; Engineering Sciences</w:t>
      </w:r>
      <w:r w:rsidR="00F728ED" w:rsidRPr="00374868">
        <w:rPr>
          <w:rFonts w:ascii="Arial" w:hAnsi="Arial" w:cs="Arial"/>
          <w:sz w:val="24"/>
          <w:szCs w:val="24"/>
        </w:rPr>
        <w:t xml:space="preserve">, </w:t>
      </w:r>
      <w:r w:rsidR="00F728ED" w:rsidRPr="00374868">
        <w:rPr>
          <w:rFonts w:ascii="Arial" w:hAnsi="Arial" w:cs="Arial"/>
          <w:sz w:val="24"/>
          <w:szCs w:val="24"/>
        </w:rPr>
        <w:lastRenderedPageBreak/>
        <w:t xml:space="preserve">366, 1881, pp. 3685-3697, Academic Search Complete, </w:t>
      </w:r>
      <w:proofErr w:type="spellStart"/>
      <w:r w:rsidR="00F728ED" w:rsidRPr="00374868">
        <w:rPr>
          <w:rFonts w:ascii="Arial" w:hAnsi="Arial" w:cs="Arial"/>
          <w:sz w:val="24"/>
          <w:szCs w:val="24"/>
        </w:rPr>
        <w:t>EBSCO</w:t>
      </w:r>
      <w:r w:rsidR="00F728ED" w:rsidRPr="00374868">
        <w:rPr>
          <w:rFonts w:ascii="Arial" w:hAnsi="Arial" w:cs="Arial"/>
          <w:i/>
          <w:iCs/>
          <w:sz w:val="24"/>
          <w:szCs w:val="24"/>
        </w:rPr>
        <w:t>host</w:t>
      </w:r>
      <w:proofErr w:type="spellEnd"/>
      <w:r w:rsidR="00F728ED" w:rsidRPr="00374868">
        <w:rPr>
          <w:rFonts w:ascii="Arial" w:hAnsi="Arial" w:cs="Arial"/>
          <w:sz w:val="24"/>
          <w:szCs w:val="24"/>
        </w:rPr>
        <w:t>, viewed 17 March 2012.</w:t>
      </w:r>
      <w:r w:rsidR="00F728ED" w:rsidRPr="00374868">
        <w:rPr>
          <w:rFonts w:ascii="Arial" w:hAnsi="Arial" w:cs="Arial"/>
          <w:sz w:val="24"/>
          <w:szCs w:val="24"/>
        </w:rPr>
        <w:br/>
      </w:r>
    </w:p>
    <w:p w:rsidR="00686903" w:rsidRPr="00374868" w:rsidRDefault="00213B93" w:rsidP="00591AB2">
      <w:pPr>
        <w:spacing w:line="240" w:lineRule="auto"/>
        <w:rPr>
          <w:rFonts w:ascii="Arial" w:eastAsia="Times New Roman" w:hAnsi="Arial" w:cs="Arial"/>
          <w:sz w:val="24"/>
          <w:szCs w:val="24"/>
        </w:rPr>
      </w:pPr>
      <w:proofErr w:type="spellStart"/>
      <w:r w:rsidRPr="00374868">
        <w:rPr>
          <w:rFonts w:ascii="Arial" w:eastAsia="Times New Roman" w:hAnsi="Arial" w:cs="Arial"/>
          <w:sz w:val="24"/>
          <w:szCs w:val="24"/>
        </w:rPr>
        <w:t>Isen</w:t>
      </w:r>
      <w:proofErr w:type="spellEnd"/>
      <w:r w:rsidRPr="00374868">
        <w:rPr>
          <w:rFonts w:ascii="Arial" w:eastAsia="Times New Roman" w:hAnsi="Arial" w:cs="Arial"/>
          <w:sz w:val="24"/>
          <w:szCs w:val="24"/>
        </w:rPr>
        <w:t>, A.M., Johnson, M.M., Mert</w:t>
      </w:r>
      <w:r w:rsidR="00686903" w:rsidRPr="00374868">
        <w:rPr>
          <w:rFonts w:ascii="Arial" w:eastAsia="Times New Roman" w:hAnsi="Arial" w:cs="Arial"/>
          <w:sz w:val="24"/>
          <w:szCs w:val="24"/>
        </w:rPr>
        <w:t xml:space="preserve">z, E., &amp; Robinson, G.F. (1985) </w:t>
      </w:r>
      <w:proofErr w:type="gramStart"/>
      <w:r w:rsidRPr="00374868">
        <w:rPr>
          <w:rFonts w:ascii="Arial" w:eastAsia="Times New Roman" w:hAnsi="Arial" w:cs="Arial"/>
          <w:sz w:val="24"/>
          <w:szCs w:val="24"/>
        </w:rPr>
        <w:t>The</w:t>
      </w:r>
      <w:proofErr w:type="gramEnd"/>
      <w:r w:rsidRPr="00374868">
        <w:rPr>
          <w:rFonts w:ascii="Arial" w:eastAsia="Times New Roman" w:hAnsi="Arial" w:cs="Arial"/>
          <w:sz w:val="24"/>
          <w:szCs w:val="24"/>
        </w:rPr>
        <w:t xml:space="preserve"> influence of positive affect on the unusualness of word associations. </w:t>
      </w:r>
      <w:proofErr w:type="gramStart"/>
      <w:r w:rsidRPr="00374868">
        <w:rPr>
          <w:rFonts w:ascii="Arial" w:eastAsia="Times New Roman" w:hAnsi="Arial" w:cs="Arial"/>
          <w:i/>
          <w:sz w:val="24"/>
          <w:szCs w:val="24"/>
        </w:rPr>
        <w:t>Journal of Personality and Social Psychology</w:t>
      </w:r>
      <w:r w:rsidR="00686903" w:rsidRPr="00374868">
        <w:rPr>
          <w:rFonts w:ascii="Arial" w:eastAsia="Times New Roman" w:hAnsi="Arial" w:cs="Arial"/>
          <w:sz w:val="24"/>
          <w:szCs w:val="24"/>
        </w:rPr>
        <w:t xml:space="preserve">, (48) </w:t>
      </w:r>
      <w:r w:rsidR="00616FE1" w:rsidRPr="00374868">
        <w:rPr>
          <w:rFonts w:ascii="Arial" w:eastAsia="Times New Roman" w:hAnsi="Arial" w:cs="Arial"/>
          <w:sz w:val="24"/>
          <w:szCs w:val="24"/>
        </w:rPr>
        <w:t>pp.</w:t>
      </w:r>
      <w:r w:rsidRPr="00374868">
        <w:rPr>
          <w:rFonts w:ascii="Arial" w:eastAsia="Times New Roman" w:hAnsi="Arial" w:cs="Arial"/>
          <w:sz w:val="24"/>
          <w:szCs w:val="24"/>
        </w:rPr>
        <w:t>1413–1426.</w:t>
      </w:r>
      <w:proofErr w:type="gramEnd"/>
      <w:r w:rsidRPr="00374868">
        <w:rPr>
          <w:rFonts w:ascii="Arial" w:eastAsia="Times New Roman" w:hAnsi="Arial" w:cs="Arial"/>
          <w:sz w:val="24"/>
          <w:szCs w:val="24"/>
        </w:rPr>
        <w:br/>
      </w:r>
      <w:r w:rsidRPr="00374868">
        <w:rPr>
          <w:rFonts w:ascii="Arial" w:eastAsia="Times New Roman" w:hAnsi="Arial" w:cs="Arial"/>
          <w:sz w:val="24"/>
          <w:szCs w:val="24"/>
        </w:rPr>
        <w:br/>
        <w:t xml:space="preserve">Jordan, P. J., </w:t>
      </w:r>
      <w:proofErr w:type="spellStart"/>
      <w:r w:rsidRPr="00374868">
        <w:rPr>
          <w:rFonts w:ascii="Arial" w:eastAsia="Times New Roman" w:hAnsi="Arial" w:cs="Arial"/>
          <w:sz w:val="24"/>
          <w:szCs w:val="24"/>
        </w:rPr>
        <w:t>Ashkanasy</w:t>
      </w:r>
      <w:proofErr w:type="spellEnd"/>
      <w:r w:rsidRPr="00374868">
        <w:rPr>
          <w:rFonts w:ascii="Arial" w:eastAsia="Times New Roman" w:hAnsi="Arial" w:cs="Arial"/>
          <w:sz w:val="24"/>
          <w:szCs w:val="24"/>
        </w:rPr>
        <w:t>, N.</w:t>
      </w:r>
      <w:r w:rsidR="00686903" w:rsidRPr="00374868">
        <w:rPr>
          <w:rFonts w:ascii="Arial" w:eastAsia="Times New Roman" w:hAnsi="Arial" w:cs="Arial"/>
          <w:sz w:val="24"/>
          <w:szCs w:val="24"/>
        </w:rPr>
        <w:t xml:space="preserve"> M., &amp; </w:t>
      </w:r>
      <w:proofErr w:type="spellStart"/>
      <w:r w:rsidR="00686903" w:rsidRPr="00374868">
        <w:rPr>
          <w:rFonts w:ascii="Arial" w:eastAsia="Times New Roman" w:hAnsi="Arial" w:cs="Arial"/>
          <w:sz w:val="24"/>
          <w:szCs w:val="24"/>
        </w:rPr>
        <w:t>Hartel</w:t>
      </w:r>
      <w:proofErr w:type="spellEnd"/>
      <w:r w:rsidR="00686903" w:rsidRPr="00374868">
        <w:rPr>
          <w:rFonts w:ascii="Arial" w:eastAsia="Times New Roman" w:hAnsi="Arial" w:cs="Arial"/>
          <w:sz w:val="24"/>
          <w:szCs w:val="24"/>
        </w:rPr>
        <w:t xml:space="preserve">, C. E. J. (2002) </w:t>
      </w:r>
      <w:r w:rsidRPr="00374868">
        <w:rPr>
          <w:rFonts w:ascii="Arial" w:eastAsia="Times New Roman" w:hAnsi="Arial" w:cs="Arial"/>
          <w:sz w:val="24"/>
          <w:szCs w:val="24"/>
        </w:rPr>
        <w:t>Emotional intelligence</w:t>
      </w:r>
      <w:r w:rsidRPr="00374868">
        <w:rPr>
          <w:rFonts w:ascii="Arial" w:eastAsia="Times New Roman" w:hAnsi="Arial" w:cs="Arial"/>
          <w:sz w:val="24"/>
          <w:szCs w:val="24"/>
        </w:rPr>
        <w:br/>
        <w:t xml:space="preserve">as a moderator of emotional and </w:t>
      </w:r>
      <w:proofErr w:type="spellStart"/>
      <w:r w:rsidRPr="00374868">
        <w:rPr>
          <w:rFonts w:ascii="Arial" w:eastAsia="Times New Roman" w:hAnsi="Arial" w:cs="Arial"/>
          <w:sz w:val="24"/>
          <w:szCs w:val="24"/>
        </w:rPr>
        <w:t>behavioral</w:t>
      </w:r>
      <w:proofErr w:type="spellEnd"/>
      <w:r w:rsidRPr="00374868">
        <w:rPr>
          <w:rFonts w:ascii="Arial" w:eastAsia="Times New Roman" w:hAnsi="Arial" w:cs="Arial"/>
          <w:sz w:val="24"/>
          <w:szCs w:val="24"/>
        </w:rPr>
        <w:t xml:space="preserve"> reactions to job insecurity. </w:t>
      </w:r>
      <w:r w:rsidRPr="00374868">
        <w:rPr>
          <w:rFonts w:ascii="Arial" w:eastAsia="Times New Roman" w:hAnsi="Arial" w:cs="Arial"/>
          <w:i/>
          <w:sz w:val="24"/>
          <w:szCs w:val="24"/>
        </w:rPr>
        <w:t>Academy of</w:t>
      </w:r>
      <w:r w:rsidRPr="00374868">
        <w:rPr>
          <w:rFonts w:ascii="Arial" w:eastAsia="Times New Roman" w:hAnsi="Arial" w:cs="Arial"/>
          <w:i/>
          <w:sz w:val="24"/>
          <w:szCs w:val="24"/>
        </w:rPr>
        <w:br/>
        <w:t>Management Review</w:t>
      </w:r>
      <w:r w:rsidRPr="00374868">
        <w:rPr>
          <w:rFonts w:ascii="Arial" w:eastAsia="Times New Roman" w:hAnsi="Arial" w:cs="Arial"/>
          <w:sz w:val="24"/>
          <w:szCs w:val="24"/>
        </w:rPr>
        <w:t xml:space="preserve">, 27: </w:t>
      </w:r>
      <w:r w:rsidR="00616FE1" w:rsidRPr="00374868">
        <w:rPr>
          <w:rFonts w:ascii="Arial" w:eastAsia="Times New Roman" w:hAnsi="Arial" w:cs="Arial"/>
          <w:sz w:val="24"/>
          <w:szCs w:val="24"/>
        </w:rPr>
        <w:t>pp.</w:t>
      </w:r>
      <w:r w:rsidRPr="00374868">
        <w:rPr>
          <w:rFonts w:ascii="Arial" w:eastAsia="Times New Roman" w:hAnsi="Arial" w:cs="Arial"/>
          <w:sz w:val="24"/>
          <w:szCs w:val="24"/>
        </w:rPr>
        <w:t>1-12</w:t>
      </w:r>
      <w:r w:rsidRPr="00374868">
        <w:rPr>
          <w:rFonts w:ascii="Arial" w:eastAsia="Times New Roman" w:hAnsi="Arial" w:cs="Arial"/>
          <w:sz w:val="24"/>
          <w:szCs w:val="24"/>
        </w:rPr>
        <w:br/>
      </w:r>
      <w:r w:rsidRPr="00374868">
        <w:rPr>
          <w:rFonts w:ascii="Arial" w:eastAsia="Times New Roman" w:hAnsi="Arial" w:cs="Arial"/>
          <w:sz w:val="24"/>
          <w:szCs w:val="24"/>
        </w:rPr>
        <w:br/>
        <w:t>Jorda</w:t>
      </w:r>
      <w:r w:rsidR="00686903" w:rsidRPr="00374868">
        <w:rPr>
          <w:rFonts w:ascii="Arial" w:eastAsia="Times New Roman" w:hAnsi="Arial" w:cs="Arial"/>
          <w:sz w:val="24"/>
          <w:szCs w:val="24"/>
        </w:rPr>
        <w:t>n, P. J., &amp; Troth, A. C. (2002)</w:t>
      </w:r>
      <w:r w:rsidRPr="00374868">
        <w:rPr>
          <w:rFonts w:ascii="Arial" w:eastAsia="Times New Roman" w:hAnsi="Arial" w:cs="Arial"/>
          <w:sz w:val="24"/>
          <w:szCs w:val="24"/>
        </w:rPr>
        <w:t xml:space="preserve"> Emotional intelligence and conflict</w:t>
      </w:r>
      <w:r w:rsidRPr="00374868">
        <w:rPr>
          <w:rFonts w:ascii="Arial" w:eastAsia="Times New Roman" w:hAnsi="Arial" w:cs="Arial"/>
          <w:sz w:val="24"/>
          <w:szCs w:val="24"/>
        </w:rPr>
        <w:br/>
        <w:t xml:space="preserve">resolution: Implications for human resource development. </w:t>
      </w:r>
      <w:r w:rsidRPr="00374868">
        <w:rPr>
          <w:rFonts w:ascii="Arial" w:eastAsia="Times New Roman" w:hAnsi="Arial" w:cs="Arial"/>
          <w:i/>
          <w:sz w:val="24"/>
          <w:szCs w:val="24"/>
        </w:rPr>
        <w:t>Advances in Developing</w:t>
      </w:r>
      <w:r w:rsidRPr="00374868">
        <w:rPr>
          <w:rFonts w:ascii="Arial" w:eastAsia="Times New Roman" w:hAnsi="Arial" w:cs="Arial"/>
          <w:i/>
          <w:sz w:val="24"/>
          <w:szCs w:val="24"/>
        </w:rPr>
        <w:br/>
        <w:t>Human Resources</w:t>
      </w:r>
      <w:r w:rsidR="00686903" w:rsidRPr="00374868">
        <w:rPr>
          <w:rFonts w:ascii="Arial" w:eastAsia="Times New Roman" w:hAnsi="Arial" w:cs="Arial"/>
          <w:sz w:val="24"/>
          <w:szCs w:val="24"/>
        </w:rPr>
        <w:t xml:space="preserve">, 4: </w:t>
      </w:r>
      <w:r w:rsidR="00616FE1" w:rsidRPr="00374868">
        <w:rPr>
          <w:rFonts w:ascii="Arial" w:eastAsia="Times New Roman" w:hAnsi="Arial" w:cs="Arial"/>
          <w:sz w:val="24"/>
          <w:szCs w:val="24"/>
        </w:rPr>
        <w:t>pp.</w:t>
      </w:r>
      <w:r w:rsidRPr="00374868">
        <w:rPr>
          <w:rFonts w:ascii="Arial" w:eastAsia="Times New Roman" w:hAnsi="Arial" w:cs="Arial"/>
          <w:sz w:val="24"/>
          <w:szCs w:val="24"/>
        </w:rPr>
        <w:t>62-79.</w:t>
      </w:r>
      <w:r w:rsidRPr="00374868">
        <w:rPr>
          <w:rFonts w:ascii="Arial" w:eastAsia="Times New Roman" w:hAnsi="Arial" w:cs="Arial"/>
          <w:sz w:val="24"/>
          <w:szCs w:val="24"/>
        </w:rPr>
        <w:br/>
      </w:r>
      <w:r w:rsidRPr="00374868">
        <w:rPr>
          <w:rFonts w:ascii="Arial" w:eastAsia="Times New Roman" w:hAnsi="Arial" w:cs="Arial"/>
          <w:sz w:val="24"/>
          <w:szCs w:val="24"/>
        </w:rPr>
        <w:br/>
        <w:t>Jordan</w:t>
      </w:r>
      <w:r w:rsidR="00686903" w:rsidRPr="00374868">
        <w:rPr>
          <w:rFonts w:ascii="Arial" w:eastAsia="Times New Roman" w:hAnsi="Arial" w:cs="Arial"/>
          <w:sz w:val="24"/>
          <w:szCs w:val="24"/>
        </w:rPr>
        <w:t xml:space="preserve">, P. J., &amp; Troth, A. C. (2004) </w:t>
      </w:r>
      <w:r w:rsidRPr="00374868">
        <w:rPr>
          <w:rFonts w:ascii="Arial" w:eastAsia="Times New Roman" w:hAnsi="Arial" w:cs="Arial"/>
          <w:sz w:val="24"/>
          <w:szCs w:val="24"/>
        </w:rPr>
        <w:t xml:space="preserve">Managing Emotions </w:t>
      </w:r>
      <w:proofErr w:type="gramStart"/>
      <w:r w:rsidRPr="00374868">
        <w:rPr>
          <w:rFonts w:ascii="Arial" w:eastAsia="Times New Roman" w:hAnsi="Arial" w:cs="Arial"/>
          <w:sz w:val="24"/>
          <w:szCs w:val="24"/>
        </w:rPr>
        <w:t>During</w:t>
      </w:r>
      <w:proofErr w:type="gramEnd"/>
      <w:r w:rsidRPr="00374868">
        <w:rPr>
          <w:rFonts w:ascii="Arial" w:eastAsia="Times New Roman" w:hAnsi="Arial" w:cs="Arial"/>
          <w:sz w:val="24"/>
          <w:szCs w:val="24"/>
        </w:rPr>
        <w:t xml:space="preserve"> Team Problem</w:t>
      </w:r>
      <w:r w:rsidRPr="00374868">
        <w:rPr>
          <w:rFonts w:ascii="Arial" w:eastAsia="Times New Roman" w:hAnsi="Arial" w:cs="Arial"/>
          <w:sz w:val="24"/>
          <w:szCs w:val="24"/>
        </w:rPr>
        <w:br/>
        <w:t xml:space="preserve">Solving: EI and Conflict Resolution. </w:t>
      </w:r>
      <w:r w:rsidRPr="00374868">
        <w:rPr>
          <w:rFonts w:ascii="Arial" w:eastAsia="Times New Roman" w:hAnsi="Arial" w:cs="Arial"/>
          <w:i/>
          <w:sz w:val="24"/>
          <w:szCs w:val="24"/>
        </w:rPr>
        <w:t>Human Performance</w:t>
      </w:r>
      <w:r w:rsidR="00686903" w:rsidRPr="00374868">
        <w:rPr>
          <w:rFonts w:ascii="Arial" w:eastAsia="Times New Roman" w:hAnsi="Arial" w:cs="Arial"/>
          <w:sz w:val="24"/>
          <w:szCs w:val="24"/>
        </w:rPr>
        <w:t>, 17:</w:t>
      </w:r>
      <w:r w:rsidRPr="00374868">
        <w:rPr>
          <w:rFonts w:ascii="Arial" w:eastAsia="Times New Roman" w:hAnsi="Arial" w:cs="Arial"/>
          <w:sz w:val="24"/>
          <w:szCs w:val="24"/>
        </w:rPr>
        <w:t xml:space="preserve"> </w:t>
      </w:r>
      <w:r w:rsidR="00616FE1" w:rsidRPr="00374868">
        <w:rPr>
          <w:rFonts w:ascii="Arial" w:eastAsia="Times New Roman" w:hAnsi="Arial" w:cs="Arial"/>
          <w:sz w:val="24"/>
          <w:szCs w:val="24"/>
        </w:rPr>
        <w:t>pp.</w:t>
      </w:r>
      <w:r w:rsidRPr="00374868">
        <w:rPr>
          <w:rFonts w:ascii="Arial" w:eastAsia="Times New Roman" w:hAnsi="Arial" w:cs="Arial"/>
          <w:sz w:val="24"/>
          <w:szCs w:val="24"/>
        </w:rPr>
        <w:t>195-218.</w:t>
      </w:r>
    </w:p>
    <w:p w:rsidR="00213B93" w:rsidRPr="00374868" w:rsidRDefault="00213B93" w:rsidP="00591AB2">
      <w:pPr>
        <w:spacing w:line="240" w:lineRule="auto"/>
        <w:rPr>
          <w:rFonts w:ascii="Arial" w:eastAsia="Times New Roman" w:hAnsi="Arial" w:cs="Arial"/>
          <w:sz w:val="24"/>
          <w:szCs w:val="24"/>
        </w:rPr>
      </w:pPr>
      <w:r w:rsidRPr="00374868">
        <w:rPr>
          <w:rFonts w:ascii="Arial" w:eastAsia="Times New Roman" w:hAnsi="Arial" w:cs="Arial"/>
          <w:sz w:val="24"/>
          <w:szCs w:val="24"/>
        </w:rPr>
        <w:br/>
      </w:r>
      <w:proofErr w:type="spellStart"/>
      <w:r w:rsidR="00686903" w:rsidRPr="00374868">
        <w:rPr>
          <w:rFonts w:ascii="Arial" w:eastAsia="Times New Roman" w:hAnsi="Arial" w:cs="Arial"/>
          <w:sz w:val="24"/>
          <w:szCs w:val="24"/>
        </w:rPr>
        <w:t>Köchler</w:t>
      </w:r>
      <w:proofErr w:type="spellEnd"/>
      <w:r w:rsidR="00686903" w:rsidRPr="00374868">
        <w:rPr>
          <w:rFonts w:ascii="Arial" w:eastAsia="Times New Roman" w:hAnsi="Arial" w:cs="Arial"/>
          <w:sz w:val="24"/>
          <w:szCs w:val="24"/>
        </w:rPr>
        <w:t xml:space="preserve">, H. (2010) </w:t>
      </w:r>
      <w:proofErr w:type="gramStart"/>
      <w:r w:rsidRPr="00374868">
        <w:rPr>
          <w:rFonts w:ascii="Arial" w:eastAsia="Times New Roman" w:hAnsi="Arial" w:cs="Arial"/>
          <w:sz w:val="24"/>
          <w:szCs w:val="24"/>
        </w:rPr>
        <w:t>The</w:t>
      </w:r>
      <w:proofErr w:type="gramEnd"/>
      <w:r w:rsidRPr="00374868">
        <w:rPr>
          <w:rFonts w:ascii="Arial" w:eastAsia="Times New Roman" w:hAnsi="Arial" w:cs="Arial"/>
          <w:sz w:val="24"/>
          <w:szCs w:val="24"/>
        </w:rPr>
        <w:t xml:space="preserve"> Philos</w:t>
      </w:r>
      <w:r w:rsidR="00686903" w:rsidRPr="00374868">
        <w:rPr>
          <w:rFonts w:ascii="Arial" w:eastAsia="Times New Roman" w:hAnsi="Arial" w:cs="Arial"/>
          <w:sz w:val="24"/>
          <w:szCs w:val="24"/>
        </w:rPr>
        <w:t xml:space="preserve">ophy and Politics of Dialogue. </w:t>
      </w:r>
      <w:r w:rsidRPr="00374868">
        <w:rPr>
          <w:rFonts w:ascii="Arial" w:eastAsia="Times New Roman" w:hAnsi="Arial" w:cs="Arial"/>
          <w:sz w:val="24"/>
          <w:szCs w:val="24"/>
        </w:rPr>
        <w:t>Centre for Dialogue Working Paper Series, No. 2010/1, La Trobe University, Melbourne, 2010, p. 8.</w:t>
      </w:r>
      <w:r w:rsidRPr="00374868">
        <w:rPr>
          <w:rFonts w:ascii="Arial" w:eastAsia="Times New Roman" w:hAnsi="Arial" w:cs="Arial"/>
          <w:sz w:val="24"/>
          <w:szCs w:val="24"/>
        </w:rPr>
        <w:br/>
      </w:r>
      <w:r w:rsidRPr="00374868">
        <w:rPr>
          <w:rFonts w:ascii="Arial" w:eastAsia="Times New Roman" w:hAnsi="Arial" w:cs="Arial"/>
          <w:sz w:val="24"/>
          <w:szCs w:val="24"/>
        </w:rPr>
        <w:br/>
      </w:r>
      <w:proofErr w:type="spellStart"/>
      <w:r w:rsidR="00686903" w:rsidRPr="00374868">
        <w:rPr>
          <w:rFonts w:ascii="Arial" w:eastAsia="Times New Roman" w:hAnsi="Arial" w:cs="Arial"/>
          <w:sz w:val="24"/>
          <w:szCs w:val="24"/>
          <w:shd w:val="clear" w:color="auto" w:fill="FFFFFF"/>
        </w:rPr>
        <w:t>Landy</w:t>
      </w:r>
      <w:proofErr w:type="spellEnd"/>
      <w:r w:rsidR="00686903" w:rsidRPr="00374868">
        <w:rPr>
          <w:rFonts w:ascii="Arial" w:eastAsia="Times New Roman" w:hAnsi="Arial" w:cs="Arial"/>
          <w:sz w:val="24"/>
          <w:szCs w:val="24"/>
          <w:shd w:val="clear" w:color="auto" w:fill="FFFFFF"/>
        </w:rPr>
        <w:t>, F.J. (2005)</w:t>
      </w:r>
      <w:r w:rsidRPr="00374868">
        <w:rPr>
          <w:rFonts w:ascii="Arial" w:eastAsia="Times New Roman" w:hAnsi="Arial" w:cs="Arial"/>
          <w:sz w:val="24"/>
          <w:szCs w:val="24"/>
          <w:shd w:val="clear" w:color="auto" w:fill="FFFFFF"/>
        </w:rPr>
        <w:t xml:space="preserve"> </w:t>
      </w:r>
      <w:proofErr w:type="gramStart"/>
      <w:r w:rsidRPr="00374868">
        <w:rPr>
          <w:rFonts w:ascii="Arial" w:eastAsia="Times New Roman" w:hAnsi="Arial" w:cs="Arial"/>
          <w:sz w:val="24"/>
          <w:szCs w:val="24"/>
          <w:shd w:val="clear" w:color="auto" w:fill="FFFFFF"/>
        </w:rPr>
        <w:t>Some</w:t>
      </w:r>
      <w:proofErr w:type="gramEnd"/>
      <w:r w:rsidRPr="00374868">
        <w:rPr>
          <w:rFonts w:ascii="Arial" w:eastAsia="Times New Roman" w:hAnsi="Arial" w:cs="Arial"/>
          <w:sz w:val="24"/>
          <w:szCs w:val="24"/>
          <w:shd w:val="clear" w:color="auto" w:fill="FFFFFF"/>
        </w:rPr>
        <w:t xml:space="preserve"> historical and scientific issues related to research on emotional intelligence. </w:t>
      </w:r>
      <w:r w:rsidRPr="00374868">
        <w:rPr>
          <w:rFonts w:ascii="Arial" w:eastAsia="Times New Roman" w:hAnsi="Arial" w:cs="Arial"/>
          <w:i/>
          <w:sz w:val="24"/>
          <w:szCs w:val="24"/>
          <w:shd w:val="clear" w:color="auto" w:fill="FFFFFF"/>
        </w:rPr>
        <w:t xml:space="preserve">Journal </w:t>
      </w:r>
      <w:r w:rsidR="00686903" w:rsidRPr="00374868">
        <w:rPr>
          <w:rFonts w:ascii="Arial" w:eastAsia="Times New Roman" w:hAnsi="Arial" w:cs="Arial"/>
          <w:i/>
          <w:sz w:val="24"/>
          <w:szCs w:val="24"/>
          <w:shd w:val="clear" w:color="auto" w:fill="FFFFFF"/>
        </w:rPr>
        <w:t xml:space="preserve">of Organizational </w:t>
      </w:r>
      <w:proofErr w:type="spellStart"/>
      <w:r w:rsidR="00686903" w:rsidRPr="00374868">
        <w:rPr>
          <w:rFonts w:ascii="Arial" w:eastAsia="Times New Roman" w:hAnsi="Arial" w:cs="Arial"/>
          <w:i/>
          <w:sz w:val="24"/>
          <w:szCs w:val="24"/>
          <w:shd w:val="clear" w:color="auto" w:fill="FFFFFF"/>
        </w:rPr>
        <w:t>Behavior</w:t>
      </w:r>
      <w:proofErr w:type="spellEnd"/>
      <w:r w:rsidR="00686903" w:rsidRPr="00374868">
        <w:rPr>
          <w:rFonts w:ascii="Arial" w:eastAsia="Times New Roman" w:hAnsi="Arial" w:cs="Arial"/>
          <w:sz w:val="24"/>
          <w:szCs w:val="24"/>
          <w:shd w:val="clear" w:color="auto" w:fill="FFFFFF"/>
        </w:rPr>
        <w:t xml:space="preserve">, 26: </w:t>
      </w:r>
      <w:r w:rsidR="00616FE1" w:rsidRPr="00374868">
        <w:rPr>
          <w:rFonts w:ascii="Arial" w:eastAsia="Times New Roman" w:hAnsi="Arial" w:cs="Arial"/>
          <w:sz w:val="24"/>
          <w:szCs w:val="24"/>
          <w:shd w:val="clear" w:color="auto" w:fill="FFFFFF"/>
        </w:rPr>
        <w:t>pp.</w:t>
      </w:r>
      <w:r w:rsidRPr="00374868">
        <w:rPr>
          <w:rFonts w:ascii="Arial" w:eastAsia="Times New Roman" w:hAnsi="Arial" w:cs="Arial"/>
          <w:sz w:val="24"/>
          <w:szCs w:val="24"/>
          <w:shd w:val="clear" w:color="auto" w:fill="FFFFFF"/>
        </w:rPr>
        <w:t>411-424.</w:t>
      </w:r>
      <w:r w:rsidRPr="00374868">
        <w:rPr>
          <w:rFonts w:ascii="Arial" w:eastAsia="Times New Roman" w:hAnsi="Arial" w:cs="Arial"/>
          <w:sz w:val="24"/>
          <w:szCs w:val="24"/>
        </w:rPr>
        <w:br/>
      </w:r>
      <w:r w:rsidRPr="00374868">
        <w:rPr>
          <w:rFonts w:ascii="Arial" w:eastAsia="Times New Roman" w:hAnsi="Arial" w:cs="Arial"/>
          <w:sz w:val="24"/>
          <w:szCs w:val="24"/>
        </w:rPr>
        <w:br/>
      </w:r>
      <w:proofErr w:type="gramStart"/>
      <w:r w:rsidRPr="00374868">
        <w:rPr>
          <w:rFonts w:ascii="Arial" w:eastAsia="Times New Roman" w:hAnsi="Arial" w:cs="Arial"/>
          <w:sz w:val="24"/>
          <w:szCs w:val="24"/>
        </w:rPr>
        <w:t xml:space="preserve">Lopes, P.N., </w:t>
      </w:r>
      <w:proofErr w:type="spellStart"/>
      <w:r w:rsidRPr="00374868">
        <w:rPr>
          <w:rFonts w:ascii="Arial" w:eastAsia="Times New Roman" w:hAnsi="Arial" w:cs="Arial"/>
          <w:sz w:val="24"/>
          <w:szCs w:val="24"/>
        </w:rPr>
        <w:t>Salovey</w:t>
      </w:r>
      <w:proofErr w:type="spellEnd"/>
      <w:r w:rsidRPr="00374868">
        <w:rPr>
          <w:rFonts w:ascii="Arial" w:eastAsia="Times New Roman" w:hAnsi="Arial" w:cs="Arial"/>
          <w:sz w:val="24"/>
          <w:szCs w:val="24"/>
        </w:rPr>
        <w:t xml:space="preserve">, P., Cote, S., &amp; Beers, M. </w:t>
      </w:r>
      <w:r w:rsidR="00686903" w:rsidRPr="00374868">
        <w:rPr>
          <w:rFonts w:ascii="Arial" w:eastAsia="Times New Roman" w:hAnsi="Arial" w:cs="Arial"/>
          <w:sz w:val="24"/>
          <w:szCs w:val="24"/>
        </w:rPr>
        <w:t>(2005)</w:t>
      </w:r>
      <w:r w:rsidRPr="00374868">
        <w:rPr>
          <w:rFonts w:ascii="Arial" w:eastAsia="Times New Roman" w:hAnsi="Arial" w:cs="Arial"/>
          <w:sz w:val="24"/>
          <w:szCs w:val="24"/>
        </w:rPr>
        <w:t xml:space="preserve"> Emotion Regulation Abilities and the Quality of</w:t>
      </w:r>
      <w:r w:rsidR="00686903" w:rsidRPr="00374868">
        <w:rPr>
          <w:rFonts w:ascii="Arial" w:eastAsia="Times New Roman" w:hAnsi="Arial" w:cs="Arial"/>
          <w:sz w:val="24"/>
          <w:szCs w:val="24"/>
        </w:rPr>
        <w:t xml:space="preserve"> Social Interaction</w:t>
      </w:r>
      <w:r w:rsidR="00686903" w:rsidRPr="00374868">
        <w:rPr>
          <w:rFonts w:ascii="Arial" w:eastAsia="Times New Roman" w:hAnsi="Arial" w:cs="Arial"/>
          <w:i/>
          <w:sz w:val="24"/>
          <w:szCs w:val="24"/>
        </w:rPr>
        <w:t>.</w:t>
      </w:r>
      <w:proofErr w:type="gramEnd"/>
      <w:r w:rsidR="00686903" w:rsidRPr="00374868">
        <w:rPr>
          <w:rFonts w:ascii="Arial" w:eastAsia="Times New Roman" w:hAnsi="Arial" w:cs="Arial"/>
          <w:i/>
          <w:sz w:val="24"/>
          <w:szCs w:val="24"/>
        </w:rPr>
        <w:t xml:space="preserve"> Emotion</w:t>
      </w:r>
      <w:r w:rsidR="00686903" w:rsidRPr="00374868">
        <w:rPr>
          <w:rFonts w:ascii="Arial" w:eastAsia="Times New Roman" w:hAnsi="Arial" w:cs="Arial"/>
          <w:sz w:val="24"/>
          <w:szCs w:val="24"/>
        </w:rPr>
        <w:t>, 5:</w:t>
      </w:r>
      <w:r w:rsidRPr="00374868">
        <w:rPr>
          <w:rFonts w:ascii="Arial" w:eastAsia="Times New Roman" w:hAnsi="Arial" w:cs="Arial"/>
          <w:sz w:val="24"/>
          <w:szCs w:val="24"/>
        </w:rPr>
        <w:t xml:space="preserve"> </w:t>
      </w:r>
      <w:r w:rsidR="00616FE1" w:rsidRPr="00374868">
        <w:rPr>
          <w:rFonts w:ascii="Arial" w:eastAsia="Times New Roman" w:hAnsi="Arial" w:cs="Arial"/>
          <w:sz w:val="24"/>
          <w:szCs w:val="24"/>
        </w:rPr>
        <w:t>pp.</w:t>
      </w:r>
      <w:r w:rsidRPr="00374868">
        <w:rPr>
          <w:rFonts w:ascii="Arial" w:eastAsia="Times New Roman" w:hAnsi="Arial" w:cs="Arial"/>
          <w:sz w:val="24"/>
          <w:szCs w:val="24"/>
        </w:rPr>
        <w:t>113-118.</w:t>
      </w:r>
      <w:r w:rsidRPr="00374868">
        <w:rPr>
          <w:rFonts w:ascii="Arial" w:eastAsia="Times New Roman" w:hAnsi="Arial" w:cs="Arial"/>
          <w:sz w:val="24"/>
          <w:szCs w:val="24"/>
        </w:rPr>
        <w:br/>
      </w:r>
      <w:r w:rsidRPr="00374868">
        <w:rPr>
          <w:rFonts w:ascii="Arial" w:eastAsia="Times New Roman" w:hAnsi="Arial" w:cs="Arial"/>
          <w:sz w:val="24"/>
          <w:szCs w:val="24"/>
        </w:rPr>
        <w:br/>
      </w:r>
      <w:proofErr w:type="gramStart"/>
      <w:r w:rsidRPr="00374868">
        <w:rPr>
          <w:rFonts w:ascii="Arial" w:eastAsia="Times New Roman" w:hAnsi="Arial" w:cs="Arial"/>
          <w:sz w:val="24"/>
          <w:szCs w:val="24"/>
        </w:rPr>
        <w:t xml:space="preserve">Mayer, J. D., Roberts, R. D., &amp; </w:t>
      </w:r>
      <w:proofErr w:type="spellStart"/>
      <w:r w:rsidRPr="00374868">
        <w:rPr>
          <w:rFonts w:ascii="Arial" w:eastAsia="Times New Roman" w:hAnsi="Arial" w:cs="Arial"/>
          <w:sz w:val="24"/>
          <w:szCs w:val="24"/>
        </w:rPr>
        <w:t>Barsade</w:t>
      </w:r>
      <w:proofErr w:type="spellEnd"/>
      <w:r w:rsidRPr="00374868">
        <w:rPr>
          <w:rFonts w:ascii="Arial" w:eastAsia="Times New Roman" w:hAnsi="Arial" w:cs="Arial"/>
          <w:sz w:val="24"/>
          <w:szCs w:val="24"/>
        </w:rPr>
        <w:t>, S. G. (2008).</w:t>
      </w:r>
      <w:proofErr w:type="gramEnd"/>
      <w:r w:rsidRPr="00374868">
        <w:rPr>
          <w:rFonts w:ascii="Arial" w:eastAsia="Times New Roman" w:hAnsi="Arial" w:cs="Arial"/>
          <w:sz w:val="24"/>
          <w:szCs w:val="24"/>
        </w:rPr>
        <w:t xml:space="preserve"> Human abilities: Emotional intelligence. </w:t>
      </w:r>
      <w:r w:rsidRPr="00374868">
        <w:rPr>
          <w:rFonts w:ascii="Arial" w:eastAsia="Times New Roman" w:hAnsi="Arial" w:cs="Arial"/>
          <w:i/>
          <w:sz w:val="24"/>
          <w:szCs w:val="24"/>
        </w:rPr>
        <w:t>Annual Review of Psychology</w:t>
      </w:r>
      <w:r w:rsidR="00686903" w:rsidRPr="00374868">
        <w:rPr>
          <w:rFonts w:ascii="Arial" w:eastAsia="Times New Roman" w:hAnsi="Arial" w:cs="Arial"/>
          <w:sz w:val="24"/>
          <w:szCs w:val="24"/>
        </w:rPr>
        <w:t>, 59:</w:t>
      </w:r>
      <w:r w:rsidRPr="00374868">
        <w:rPr>
          <w:rFonts w:ascii="Arial" w:eastAsia="Times New Roman" w:hAnsi="Arial" w:cs="Arial"/>
          <w:sz w:val="24"/>
          <w:szCs w:val="24"/>
        </w:rPr>
        <w:t xml:space="preserve"> </w:t>
      </w:r>
      <w:r w:rsidR="00616FE1" w:rsidRPr="00374868">
        <w:rPr>
          <w:rFonts w:ascii="Arial" w:eastAsia="Times New Roman" w:hAnsi="Arial" w:cs="Arial"/>
          <w:sz w:val="24"/>
          <w:szCs w:val="24"/>
        </w:rPr>
        <w:t>pp.</w:t>
      </w:r>
      <w:r w:rsidRPr="00374868">
        <w:rPr>
          <w:rFonts w:ascii="Arial" w:eastAsia="Times New Roman" w:hAnsi="Arial" w:cs="Arial"/>
          <w:sz w:val="24"/>
          <w:szCs w:val="24"/>
        </w:rPr>
        <w:t>507–536.</w:t>
      </w:r>
      <w:r w:rsidRPr="00374868">
        <w:rPr>
          <w:rFonts w:ascii="Arial" w:eastAsia="Times New Roman" w:hAnsi="Arial" w:cs="Arial"/>
          <w:sz w:val="24"/>
          <w:szCs w:val="24"/>
        </w:rPr>
        <w:br/>
      </w:r>
      <w:r w:rsidRPr="00374868">
        <w:rPr>
          <w:rFonts w:ascii="Arial" w:eastAsia="Times New Roman" w:hAnsi="Arial" w:cs="Arial"/>
          <w:sz w:val="24"/>
          <w:szCs w:val="24"/>
        </w:rPr>
        <w:br/>
        <w:t>Moriarty P., &amp; Buckley F. (2003) Increasing team emotional intelligence through</w:t>
      </w:r>
      <w:r w:rsidRPr="00374868">
        <w:rPr>
          <w:rFonts w:ascii="Arial" w:eastAsia="Times New Roman" w:hAnsi="Arial" w:cs="Arial"/>
          <w:sz w:val="24"/>
          <w:szCs w:val="24"/>
        </w:rPr>
        <w:br/>
        <w:t xml:space="preserve">process. </w:t>
      </w:r>
      <w:proofErr w:type="gramStart"/>
      <w:r w:rsidRPr="00374868">
        <w:rPr>
          <w:rFonts w:ascii="Arial" w:eastAsia="Times New Roman" w:hAnsi="Arial" w:cs="Arial"/>
          <w:i/>
          <w:sz w:val="24"/>
          <w:szCs w:val="24"/>
        </w:rPr>
        <w:t>Journal of European Industrial Training</w:t>
      </w:r>
      <w:r w:rsidRPr="00374868">
        <w:rPr>
          <w:rFonts w:ascii="Arial" w:eastAsia="Times New Roman" w:hAnsi="Arial" w:cs="Arial"/>
          <w:sz w:val="24"/>
          <w:szCs w:val="24"/>
        </w:rPr>
        <w:t xml:space="preserve">, 27 (2-4), </w:t>
      </w:r>
      <w:r w:rsidR="00616FE1" w:rsidRPr="00374868">
        <w:rPr>
          <w:rFonts w:ascii="Arial" w:eastAsia="Times New Roman" w:hAnsi="Arial" w:cs="Arial"/>
          <w:sz w:val="24"/>
          <w:szCs w:val="24"/>
        </w:rPr>
        <w:t>pp.</w:t>
      </w:r>
      <w:r w:rsidRPr="00374868">
        <w:rPr>
          <w:rFonts w:ascii="Arial" w:eastAsia="Times New Roman" w:hAnsi="Arial" w:cs="Arial"/>
          <w:sz w:val="24"/>
          <w:szCs w:val="24"/>
        </w:rPr>
        <w:t>98-110.</w:t>
      </w:r>
      <w:proofErr w:type="gramEnd"/>
      <w:r w:rsidRPr="00374868">
        <w:rPr>
          <w:rFonts w:ascii="Arial" w:eastAsia="Times New Roman" w:hAnsi="Arial" w:cs="Arial"/>
          <w:sz w:val="24"/>
          <w:szCs w:val="24"/>
        </w:rPr>
        <w:br/>
      </w:r>
      <w:r w:rsidRPr="00374868">
        <w:rPr>
          <w:rFonts w:ascii="Arial" w:eastAsia="Times New Roman" w:hAnsi="Arial" w:cs="Arial"/>
          <w:sz w:val="24"/>
          <w:szCs w:val="24"/>
        </w:rPr>
        <w:br/>
      </w:r>
      <w:proofErr w:type="gramStart"/>
      <w:r w:rsidRPr="00374868">
        <w:rPr>
          <w:rFonts w:ascii="Arial" w:eastAsia="Times New Roman" w:hAnsi="Arial" w:cs="Arial"/>
          <w:sz w:val="24"/>
          <w:szCs w:val="24"/>
        </w:rPr>
        <w:t>O’Hara, D.</w:t>
      </w:r>
      <w:proofErr w:type="gramEnd"/>
      <w:r w:rsidRPr="00374868">
        <w:rPr>
          <w:rFonts w:ascii="Arial" w:eastAsia="Times New Roman" w:hAnsi="Arial" w:cs="Arial"/>
          <w:sz w:val="24"/>
          <w:szCs w:val="24"/>
        </w:rPr>
        <w:t xml:space="preserve">  (2011) </w:t>
      </w:r>
      <w:proofErr w:type="gramStart"/>
      <w:r w:rsidRPr="00374868">
        <w:rPr>
          <w:rFonts w:ascii="Arial" w:eastAsia="Times New Roman" w:hAnsi="Arial" w:cs="Arial"/>
          <w:iCs/>
          <w:sz w:val="24"/>
          <w:szCs w:val="24"/>
        </w:rPr>
        <w:t>The</w:t>
      </w:r>
      <w:proofErr w:type="gramEnd"/>
      <w:r w:rsidRPr="00374868">
        <w:rPr>
          <w:rFonts w:ascii="Arial" w:eastAsia="Times New Roman" w:hAnsi="Arial" w:cs="Arial"/>
          <w:iCs/>
          <w:sz w:val="24"/>
          <w:szCs w:val="24"/>
        </w:rPr>
        <w:t xml:space="preserve"> impact of peer mentoring on pupils’ </w:t>
      </w:r>
      <w:r w:rsidR="00616FE1" w:rsidRPr="00374868">
        <w:rPr>
          <w:rFonts w:ascii="Arial" w:eastAsia="Times New Roman" w:hAnsi="Arial" w:cs="Arial"/>
          <w:iCs/>
          <w:sz w:val="24"/>
          <w:szCs w:val="24"/>
        </w:rPr>
        <w:t>emotional literacy competencies</w:t>
      </w:r>
      <w:r w:rsidR="00616FE1" w:rsidRPr="00374868">
        <w:rPr>
          <w:rFonts w:ascii="Arial" w:eastAsia="Times New Roman" w:hAnsi="Arial" w:cs="Arial"/>
          <w:i/>
          <w:iCs/>
          <w:sz w:val="24"/>
          <w:szCs w:val="24"/>
        </w:rPr>
        <w:t xml:space="preserve">. </w:t>
      </w:r>
      <w:r w:rsidRPr="00374868">
        <w:rPr>
          <w:rFonts w:ascii="Arial" w:eastAsia="Times New Roman" w:hAnsi="Arial" w:cs="Arial"/>
          <w:i/>
          <w:sz w:val="24"/>
          <w:szCs w:val="24"/>
        </w:rPr>
        <w:t>Educational Psychology in Practice: theory, research and practice in educationa</w:t>
      </w:r>
      <w:r w:rsidR="00686903" w:rsidRPr="00374868">
        <w:rPr>
          <w:rFonts w:ascii="Arial" w:eastAsia="Times New Roman" w:hAnsi="Arial" w:cs="Arial"/>
          <w:i/>
          <w:sz w:val="24"/>
          <w:szCs w:val="24"/>
        </w:rPr>
        <w:t>l psychology</w:t>
      </w:r>
      <w:r w:rsidR="00686903" w:rsidRPr="00374868">
        <w:rPr>
          <w:rFonts w:ascii="Arial" w:eastAsia="Times New Roman" w:hAnsi="Arial" w:cs="Arial"/>
          <w:sz w:val="24"/>
          <w:szCs w:val="24"/>
        </w:rPr>
        <w:t xml:space="preserve">, Vol. 27 No. 3: </w:t>
      </w:r>
      <w:r w:rsidRPr="00374868">
        <w:rPr>
          <w:rFonts w:ascii="Arial" w:eastAsia="Times New Roman" w:hAnsi="Arial" w:cs="Arial"/>
          <w:sz w:val="24"/>
          <w:szCs w:val="24"/>
        </w:rPr>
        <w:t>271-291</w:t>
      </w:r>
      <w:r w:rsidRPr="00374868">
        <w:rPr>
          <w:rFonts w:ascii="Arial" w:eastAsia="Times New Roman" w:hAnsi="Arial" w:cs="Arial"/>
          <w:sz w:val="24"/>
          <w:szCs w:val="24"/>
        </w:rPr>
        <w:br/>
      </w:r>
      <w:r w:rsidRPr="00374868">
        <w:rPr>
          <w:rFonts w:ascii="Arial" w:eastAsia="Times New Roman" w:hAnsi="Arial" w:cs="Arial"/>
          <w:sz w:val="24"/>
          <w:szCs w:val="24"/>
        </w:rPr>
        <w:br/>
      </w:r>
      <w:proofErr w:type="spellStart"/>
      <w:r w:rsidRPr="00374868">
        <w:rPr>
          <w:rFonts w:ascii="Arial" w:eastAsia="Times New Roman" w:hAnsi="Arial" w:cs="Arial"/>
          <w:sz w:val="24"/>
          <w:szCs w:val="24"/>
        </w:rPr>
        <w:t>Oblinger</w:t>
      </w:r>
      <w:proofErr w:type="spellEnd"/>
      <w:r w:rsidRPr="00374868">
        <w:rPr>
          <w:rFonts w:ascii="Arial" w:eastAsia="Times New Roman" w:hAnsi="Arial" w:cs="Arial"/>
          <w:sz w:val="24"/>
          <w:szCs w:val="24"/>
        </w:rPr>
        <w:t xml:space="preserve">, D. </w:t>
      </w:r>
      <w:r w:rsidR="00686903" w:rsidRPr="00374868">
        <w:rPr>
          <w:rFonts w:ascii="Arial" w:eastAsia="Times New Roman" w:hAnsi="Arial" w:cs="Arial"/>
          <w:sz w:val="24"/>
          <w:szCs w:val="24"/>
        </w:rPr>
        <w:t xml:space="preserve">and </w:t>
      </w:r>
      <w:proofErr w:type="spellStart"/>
      <w:r w:rsidR="00686903" w:rsidRPr="00374868">
        <w:rPr>
          <w:rFonts w:ascii="Arial" w:eastAsia="Times New Roman" w:hAnsi="Arial" w:cs="Arial"/>
          <w:sz w:val="24"/>
          <w:szCs w:val="24"/>
        </w:rPr>
        <w:t>Oblinger</w:t>
      </w:r>
      <w:proofErr w:type="spellEnd"/>
      <w:r w:rsidR="00686903" w:rsidRPr="00374868">
        <w:rPr>
          <w:rFonts w:ascii="Arial" w:eastAsia="Times New Roman" w:hAnsi="Arial" w:cs="Arial"/>
          <w:sz w:val="24"/>
          <w:szCs w:val="24"/>
        </w:rPr>
        <w:t>, J. (</w:t>
      </w:r>
      <w:proofErr w:type="spellStart"/>
      <w:r w:rsidR="00686903" w:rsidRPr="00374868">
        <w:rPr>
          <w:rFonts w:ascii="Arial" w:eastAsia="Times New Roman" w:hAnsi="Arial" w:cs="Arial"/>
          <w:sz w:val="24"/>
          <w:szCs w:val="24"/>
        </w:rPr>
        <w:t>Eds</w:t>
      </w:r>
      <w:proofErr w:type="spellEnd"/>
      <w:r w:rsidR="00686903" w:rsidRPr="00374868">
        <w:rPr>
          <w:rFonts w:ascii="Arial" w:eastAsia="Times New Roman" w:hAnsi="Arial" w:cs="Arial"/>
          <w:sz w:val="24"/>
          <w:szCs w:val="24"/>
        </w:rPr>
        <w:t xml:space="preserve">) (2005) Educating the </w:t>
      </w:r>
      <w:proofErr w:type="spellStart"/>
      <w:r w:rsidR="00686903" w:rsidRPr="00374868">
        <w:rPr>
          <w:rFonts w:ascii="Arial" w:eastAsia="Times New Roman" w:hAnsi="Arial" w:cs="Arial"/>
          <w:sz w:val="24"/>
          <w:szCs w:val="24"/>
        </w:rPr>
        <w:t>net</w:t>
      </w:r>
      <w:proofErr w:type="spellEnd"/>
      <w:r w:rsidR="00686903" w:rsidRPr="00374868">
        <w:rPr>
          <w:rFonts w:ascii="Arial" w:eastAsia="Times New Roman" w:hAnsi="Arial" w:cs="Arial"/>
          <w:sz w:val="24"/>
          <w:szCs w:val="24"/>
        </w:rPr>
        <w:t xml:space="preserve"> generation</w:t>
      </w:r>
      <w:r w:rsidRPr="00374868">
        <w:rPr>
          <w:rFonts w:ascii="Arial" w:eastAsia="Times New Roman" w:hAnsi="Arial" w:cs="Arial"/>
          <w:sz w:val="24"/>
          <w:szCs w:val="24"/>
        </w:rPr>
        <w:t xml:space="preserve">, </w:t>
      </w:r>
      <w:proofErr w:type="spellStart"/>
      <w:r w:rsidRPr="00374868">
        <w:rPr>
          <w:rFonts w:ascii="Arial" w:eastAsia="Times New Roman" w:hAnsi="Arial" w:cs="Arial"/>
          <w:sz w:val="24"/>
          <w:szCs w:val="24"/>
        </w:rPr>
        <w:t>Educause</w:t>
      </w:r>
      <w:proofErr w:type="spellEnd"/>
      <w:r w:rsidRPr="00374868">
        <w:rPr>
          <w:rFonts w:ascii="Arial" w:eastAsia="Times New Roman" w:hAnsi="Arial" w:cs="Arial"/>
          <w:sz w:val="24"/>
          <w:szCs w:val="24"/>
        </w:rPr>
        <w:t>, available at: &lt;h</w:t>
      </w:r>
      <w:hyperlink r:id="rId7" w:history="1">
        <w:r w:rsidRPr="00374868">
          <w:rPr>
            <w:rFonts w:ascii="Arial" w:eastAsia="Times New Roman" w:hAnsi="Arial" w:cs="Arial"/>
            <w:sz w:val="24"/>
            <w:szCs w:val="24"/>
          </w:rPr>
          <w:t>ttp://www.educause.edu/Resources/EducatingtheNetGeneration/IsItAgeorIT</w:t>
        </w:r>
      </w:hyperlink>
      <w:r w:rsidRPr="00374868">
        <w:rPr>
          <w:rFonts w:ascii="Arial" w:eastAsia="Times New Roman" w:hAnsi="Arial" w:cs="Arial"/>
          <w:sz w:val="24"/>
          <w:szCs w:val="24"/>
        </w:rPr>
        <w:br/>
      </w:r>
      <w:hyperlink r:id="rId8" w:history="1">
        <w:r w:rsidRPr="00374868">
          <w:rPr>
            <w:rFonts w:ascii="Arial" w:eastAsia="Times New Roman" w:hAnsi="Arial" w:cs="Arial"/>
            <w:sz w:val="24"/>
            <w:szCs w:val="24"/>
          </w:rPr>
          <w:t>FirstStepsToward</w:t>
        </w:r>
      </w:hyperlink>
      <w:r w:rsidRPr="00374868">
        <w:rPr>
          <w:rFonts w:ascii="Arial" w:eastAsia="Times New Roman" w:hAnsi="Arial" w:cs="Arial"/>
          <w:sz w:val="24"/>
          <w:szCs w:val="24"/>
        </w:rPr>
        <w:t>Und/6058&gt; [accessed: 18th March 2012].</w:t>
      </w:r>
      <w:r w:rsidRPr="00374868">
        <w:rPr>
          <w:rFonts w:ascii="Arial" w:eastAsia="Times New Roman" w:hAnsi="Arial" w:cs="Arial"/>
          <w:sz w:val="24"/>
          <w:szCs w:val="24"/>
        </w:rPr>
        <w:br/>
      </w:r>
      <w:r w:rsidRPr="00374868">
        <w:rPr>
          <w:rFonts w:ascii="Arial" w:eastAsia="Times New Roman" w:hAnsi="Arial" w:cs="Arial"/>
          <w:sz w:val="24"/>
          <w:szCs w:val="24"/>
        </w:rPr>
        <w:br/>
      </w:r>
      <w:r w:rsidR="00686903" w:rsidRPr="00374868">
        <w:rPr>
          <w:rFonts w:ascii="Arial" w:hAnsi="Arial" w:cs="Arial"/>
          <w:sz w:val="24"/>
          <w:szCs w:val="24"/>
        </w:rPr>
        <w:t>Larson, M. (1977)</w:t>
      </w:r>
      <w:r w:rsidRPr="00374868">
        <w:rPr>
          <w:rFonts w:ascii="Arial" w:hAnsi="Arial" w:cs="Arial"/>
          <w:sz w:val="24"/>
          <w:szCs w:val="24"/>
        </w:rPr>
        <w:t xml:space="preserve"> </w:t>
      </w:r>
      <w:proofErr w:type="gramStart"/>
      <w:r w:rsidRPr="00374868">
        <w:rPr>
          <w:rFonts w:ascii="Arial" w:hAnsi="Arial" w:cs="Arial"/>
          <w:i/>
          <w:sz w:val="24"/>
          <w:szCs w:val="24"/>
        </w:rPr>
        <w:t>The</w:t>
      </w:r>
      <w:proofErr w:type="gramEnd"/>
      <w:r w:rsidRPr="00374868">
        <w:rPr>
          <w:rFonts w:ascii="Arial" w:hAnsi="Arial" w:cs="Arial"/>
          <w:i/>
          <w:sz w:val="24"/>
          <w:szCs w:val="24"/>
        </w:rPr>
        <w:t xml:space="preserve"> Rise of Professionalism: A Sociological Analysis</w:t>
      </w:r>
      <w:r w:rsidRPr="00374868">
        <w:rPr>
          <w:rFonts w:ascii="Arial" w:hAnsi="Arial" w:cs="Arial"/>
          <w:sz w:val="24"/>
          <w:szCs w:val="24"/>
        </w:rPr>
        <w:t>. Berkeley, University of California Press.</w:t>
      </w:r>
    </w:p>
    <w:p w:rsidR="00213B93" w:rsidRPr="00374868" w:rsidRDefault="00213B93" w:rsidP="00591AB2">
      <w:pPr>
        <w:spacing w:line="240" w:lineRule="auto"/>
        <w:rPr>
          <w:rFonts w:ascii="Arial" w:hAnsi="Arial" w:cs="Arial"/>
          <w:sz w:val="24"/>
          <w:szCs w:val="24"/>
        </w:rPr>
      </w:pPr>
      <w:r w:rsidRPr="00374868">
        <w:rPr>
          <w:rFonts w:ascii="Arial" w:hAnsi="Arial" w:cs="Arial"/>
          <w:sz w:val="24"/>
          <w:szCs w:val="24"/>
        </w:rPr>
        <w:t xml:space="preserve">Leitch, A. (2006) </w:t>
      </w:r>
      <w:r w:rsidRPr="00374868">
        <w:rPr>
          <w:rFonts w:ascii="Arial" w:hAnsi="Arial" w:cs="Arial"/>
          <w:i/>
          <w:sz w:val="24"/>
          <w:szCs w:val="24"/>
        </w:rPr>
        <w:t>Prosperity for All in the Global Economy: World Class Skills</w:t>
      </w:r>
      <w:r w:rsidRPr="00374868">
        <w:rPr>
          <w:rFonts w:ascii="Arial" w:hAnsi="Arial" w:cs="Arial"/>
          <w:sz w:val="24"/>
          <w:szCs w:val="24"/>
        </w:rPr>
        <w:t xml:space="preserve">, London: HMSO </w:t>
      </w:r>
    </w:p>
    <w:p w:rsidR="00213B93" w:rsidRPr="00374868" w:rsidRDefault="00213B93" w:rsidP="00591AB2">
      <w:pPr>
        <w:autoSpaceDE w:val="0"/>
        <w:autoSpaceDN w:val="0"/>
        <w:adjustRightInd w:val="0"/>
        <w:spacing w:line="240" w:lineRule="auto"/>
        <w:rPr>
          <w:rFonts w:ascii="Arial" w:eastAsia="Calibri" w:hAnsi="Arial" w:cs="Arial"/>
          <w:sz w:val="24"/>
          <w:szCs w:val="24"/>
        </w:rPr>
      </w:pPr>
      <w:r w:rsidRPr="00374868">
        <w:rPr>
          <w:rFonts w:ascii="Arial" w:eastAsia="Calibri" w:hAnsi="Arial" w:cs="Arial"/>
          <w:sz w:val="24"/>
          <w:szCs w:val="24"/>
        </w:rPr>
        <w:lastRenderedPageBreak/>
        <w:t>Lewis, R. E. and Heckman, R. J. (2006) Talen</w:t>
      </w:r>
      <w:r w:rsidR="00686903" w:rsidRPr="00374868">
        <w:rPr>
          <w:rFonts w:ascii="Arial" w:eastAsia="Calibri" w:hAnsi="Arial" w:cs="Arial"/>
          <w:sz w:val="24"/>
          <w:szCs w:val="24"/>
        </w:rPr>
        <w:t>t management: a critical review</w:t>
      </w:r>
      <w:r w:rsidRPr="00374868">
        <w:rPr>
          <w:rFonts w:ascii="Arial" w:eastAsia="Calibri" w:hAnsi="Arial" w:cs="Arial"/>
          <w:i/>
          <w:sz w:val="24"/>
          <w:szCs w:val="24"/>
        </w:rPr>
        <w:t xml:space="preserve">. </w:t>
      </w:r>
      <w:r w:rsidRPr="00374868">
        <w:rPr>
          <w:rFonts w:ascii="Arial" w:eastAsia="Calibri" w:hAnsi="Arial" w:cs="Arial"/>
          <w:sz w:val="24"/>
          <w:szCs w:val="24"/>
        </w:rPr>
        <w:t xml:space="preserve"> </w:t>
      </w:r>
      <w:r w:rsidRPr="00374868">
        <w:rPr>
          <w:rFonts w:ascii="Arial" w:eastAsia="Calibri" w:hAnsi="Arial" w:cs="Arial"/>
          <w:i/>
          <w:sz w:val="24"/>
          <w:szCs w:val="24"/>
        </w:rPr>
        <w:t>Human Resource Management Review</w:t>
      </w:r>
      <w:r w:rsidR="00686903" w:rsidRPr="00374868">
        <w:rPr>
          <w:rFonts w:ascii="Arial" w:eastAsia="Calibri" w:hAnsi="Arial" w:cs="Arial"/>
          <w:sz w:val="24"/>
          <w:szCs w:val="24"/>
        </w:rPr>
        <w:t xml:space="preserve">, Vol. 16: </w:t>
      </w:r>
      <w:r w:rsidR="00616FE1" w:rsidRPr="00374868">
        <w:rPr>
          <w:rFonts w:ascii="Arial" w:eastAsia="Calibri" w:hAnsi="Arial" w:cs="Arial"/>
          <w:sz w:val="24"/>
          <w:szCs w:val="24"/>
        </w:rPr>
        <w:t>pp.</w:t>
      </w:r>
      <w:r w:rsidRPr="00374868">
        <w:rPr>
          <w:rFonts w:ascii="Arial" w:eastAsia="Calibri" w:hAnsi="Arial" w:cs="Arial"/>
          <w:sz w:val="24"/>
          <w:szCs w:val="24"/>
        </w:rPr>
        <w:t>139-154.</w:t>
      </w:r>
    </w:p>
    <w:p w:rsidR="00213B93" w:rsidRPr="00374868" w:rsidRDefault="00213B93" w:rsidP="00591AB2">
      <w:pPr>
        <w:spacing w:line="240" w:lineRule="auto"/>
        <w:rPr>
          <w:rFonts w:ascii="Arial" w:hAnsi="Arial" w:cs="Arial"/>
          <w:sz w:val="24"/>
          <w:szCs w:val="24"/>
        </w:rPr>
      </w:pPr>
      <w:proofErr w:type="spellStart"/>
      <w:proofErr w:type="gramStart"/>
      <w:r w:rsidRPr="00374868">
        <w:rPr>
          <w:rFonts w:ascii="Arial" w:hAnsi="Arial" w:cs="Arial"/>
          <w:sz w:val="24"/>
          <w:szCs w:val="24"/>
        </w:rPr>
        <w:t>Marsick</w:t>
      </w:r>
      <w:proofErr w:type="spellEnd"/>
      <w:r w:rsidRPr="00374868">
        <w:rPr>
          <w:rFonts w:ascii="Arial" w:hAnsi="Arial" w:cs="Arial"/>
          <w:sz w:val="24"/>
          <w:szCs w:val="24"/>
        </w:rPr>
        <w:t>, V. J. and Watkins, K. E. (2001).</w:t>
      </w:r>
      <w:proofErr w:type="gramEnd"/>
      <w:r w:rsidRPr="00374868">
        <w:rPr>
          <w:rFonts w:ascii="Arial" w:hAnsi="Arial" w:cs="Arial"/>
          <w:sz w:val="24"/>
          <w:szCs w:val="24"/>
        </w:rPr>
        <w:t xml:space="preserve"> </w:t>
      </w:r>
      <w:proofErr w:type="gramStart"/>
      <w:r w:rsidRPr="00374868">
        <w:rPr>
          <w:rFonts w:ascii="Arial" w:hAnsi="Arial" w:cs="Arial"/>
          <w:sz w:val="24"/>
          <w:szCs w:val="24"/>
        </w:rPr>
        <w:t>Informal and Incidental Learning.</w:t>
      </w:r>
      <w:proofErr w:type="gramEnd"/>
      <w:r w:rsidRPr="00374868">
        <w:rPr>
          <w:rFonts w:ascii="Arial" w:hAnsi="Arial" w:cs="Arial"/>
          <w:sz w:val="24"/>
          <w:szCs w:val="24"/>
        </w:rPr>
        <w:t xml:space="preserve"> </w:t>
      </w:r>
      <w:r w:rsidRPr="00374868">
        <w:rPr>
          <w:rFonts w:ascii="Arial" w:hAnsi="Arial" w:cs="Arial"/>
          <w:i/>
          <w:sz w:val="24"/>
          <w:szCs w:val="24"/>
        </w:rPr>
        <w:t>New Directions for Adult a</w:t>
      </w:r>
      <w:r w:rsidR="00686903" w:rsidRPr="00374868">
        <w:rPr>
          <w:rFonts w:ascii="Arial" w:hAnsi="Arial" w:cs="Arial"/>
          <w:i/>
          <w:sz w:val="24"/>
          <w:szCs w:val="24"/>
        </w:rPr>
        <w:t>nd Continuing Education</w:t>
      </w:r>
      <w:r w:rsidR="00686903" w:rsidRPr="00374868">
        <w:rPr>
          <w:rFonts w:ascii="Arial" w:hAnsi="Arial" w:cs="Arial"/>
          <w:sz w:val="24"/>
          <w:szCs w:val="24"/>
        </w:rPr>
        <w:t xml:space="preserve"> 89: </w:t>
      </w:r>
      <w:r w:rsidRPr="00374868">
        <w:rPr>
          <w:rFonts w:ascii="Arial" w:hAnsi="Arial" w:cs="Arial"/>
          <w:sz w:val="24"/>
          <w:szCs w:val="24"/>
        </w:rPr>
        <w:t>25-34.</w:t>
      </w:r>
    </w:p>
    <w:p w:rsidR="00686903" w:rsidRPr="00374868" w:rsidRDefault="00591AB2" w:rsidP="00591AB2">
      <w:pPr>
        <w:spacing w:line="240" w:lineRule="auto"/>
        <w:rPr>
          <w:rFonts w:ascii="Arial" w:hAnsi="Arial" w:cs="Arial"/>
          <w:sz w:val="24"/>
          <w:szCs w:val="24"/>
        </w:rPr>
      </w:pPr>
      <w:proofErr w:type="spellStart"/>
      <w:r w:rsidRPr="00374868">
        <w:rPr>
          <w:rFonts w:ascii="Arial" w:hAnsi="Arial" w:cs="Arial"/>
          <w:sz w:val="24"/>
          <w:szCs w:val="24"/>
        </w:rPr>
        <w:t>Messinger</w:t>
      </w:r>
      <w:proofErr w:type="spellEnd"/>
      <w:r w:rsidRPr="00374868">
        <w:rPr>
          <w:rFonts w:ascii="Arial" w:hAnsi="Arial" w:cs="Arial"/>
          <w:sz w:val="24"/>
          <w:szCs w:val="24"/>
        </w:rPr>
        <w:t xml:space="preserve">, </w:t>
      </w:r>
      <w:r w:rsidR="00686903" w:rsidRPr="00374868">
        <w:rPr>
          <w:rFonts w:ascii="Arial" w:hAnsi="Arial" w:cs="Arial"/>
          <w:sz w:val="24"/>
          <w:szCs w:val="24"/>
        </w:rPr>
        <w:t xml:space="preserve">P., </w:t>
      </w:r>
      <w:proofErr w:type="spellStart"/>
      <w:r w:rsidRPr="00374868">
        <w:rPr>
          <w:rFonts w:ascii="Arial" w:hAnsi="Arial" w:cs="Arial"/>
          <w:sz w:val="24"/>
          <w:szCs w:val="24"/>
        </w:rPr>
        <w:t>Stroulia</w:t>
      </w:r>
      <w:proofErr w:type="spellEnd"/>
      <w:r w:rsidRPr="00374868">
        <w:rPr>
          <w:rFonts w:ascii="Arial" w:hAnsi="Arial" w:cs="Arial"/>
          <w:sz w:val="24"/>
          <w:szCs w:val="24"/>
        </w:rPr>
        <w:t xml:space="preserve">, </w:t>
      </w:r>
      <w:r w:rsidR="00686903" w:rsidRPr="00374868">
        <w:rPr>
          <w:rFonts w:ascii="Arial" w:hAnsi="Arial" w:cs="Arial"/>
          <w:sz w:val="24"/>
          <w:szCs w:val="24"/>
        </w:rPr>
        <w:t xml:space="preserve">E., </w:t>
      </w:r>
      <w:r w:rsidRPr="00374868">
        <w:rPr>
          <w:rFonts w:ascii="Arial" w:hAnsi="Arial" w:cs="Arial"/>
          <w:sz w:val="24"/>
          <w:szCs w:val="24"/>
        </w:rPr>
        <w:t xml:space="preserve">Lyons, </w:t>
      </w:r>
      <w:r w:rsidR="00686903" w:rsidRPr="00374868">
        <w:rPr>
          <w:rFonts w:ascii="Arial" w:hAnsi="Arial" w:cs="Arial"/>
          <w:sz w:val="24"/>
          <w:szCs w:val="24"/>
        </w:rPr>
        <w:t xml:space="preserve">K., </w:t>
      </w:r>
      <w:r w:rsidRPr="00374868">
        <w:rPr>
          <w:rFonts w:ascii="Arial" w:hAnsi="Arial" w:cs="Arial"/>
          <w:sz w:val="24"/>
          <w:szCs w:val="24"/>
        </w:rPr>
        <w:t xml:space="preserve">Bone, </w:t>
      </w:r>
      <w:r w:rsidR="00686903" w:rsidRPr="00374868">
        <w:rPr>
          <w:rFonts w:ascii="Arial" w:hAnsi="Arial" w:cs="Arial"/>
          <w:sz w:val="24"/>
          <w:szCs w:val="24"/>
        </w:rPr>
        <w:t xml:space="preserve">M., Run, H., </w:t>
      </w:r>
      <w:r w:rsidRPr="00374868">
        <w:rPr>
          <w:rFonts w:ascii="Arial" w:hAnsi="Arial" w:cs="Arial"/>
          <w:sz w:val="24"/>
          <w:szCs w:val="24"/>
        </w:rPr>
        <w:t>Smirnov,</w:t>
      </w:r>
      <w:r w:rsidR="00686903" w:rsidRPr="00374868">
        <w:rPr>
          <w:rFonts w:ascii="Arial" w:hAnsi="Arial" w:cs="Arial"/>
          <w:sz w:val="24"/>
          <w:szCs w:val="24"/>
        </w:rPr>
        <w:t xml:space="preserve"> K., </w:t>
      </w:r>
      <w:proofErr w:type="spellStart"/>
      <w:r w:rsidR="00686903" w:rsidRPr="00374868">
        <w:rPr>
          <w:rFonts w:ascii="Arial" w:hAnsi="Arial" w:cs="Arial"/>
          <w:sz w:val="24"/>
          <w:szCs w:val="24"/>
        </w:rPr>
        <w:t>Perelgut</w:t>
      </w:r>
      <w:proofErr w:type="spellEnd"/>
      <w:r w:rsidR="00686903" w:rsidRPr="00374868">
        <w:rPr>
          <w:rFonts w:ascii="Arial" w:hAnsi="Arial" w:cs="Arial"/>
          <w:sz w:val="24"/>
          <w:szCs w:val="24"/>
        </w:rPr>
        <w:t xml:space="preserve">, S. (2009) </w:t>
      </w:r>
      <w:r w:rsidRPr="00374868">
        <w:rPr>
          <w:rFonts w:ascii="Arial" w:hAnsi="Arial" w:cs="Arial"/>
          <w:sz w:val="24"/>
          <w:szCs w:val="24"/>
        </w:rPr>
        <w:t xml:space="preserve">Virtual worlds — past, present, and future: </w:t>
      </w:r>
      <w:r w:rsidRPr="00374868">
        <w:rPr>
          <w:rFonts w:ascii="Arial" w:hAnsi="Arial" w:cs="Arial"/>
          <w:i/>
          <w:sz w:val="24"/>
          <w:szCs w:val="24"/>
        </w:rPr>
        <w:t>New directions in social computing, Decision Support Systems</w:t>
      </w:r>
      <w:r w:rsidRPr="00374868">
        <w:rPr>
          <w:rFonts w:ascii="Arial" w:hAnsi="Arial" w:cs="Arial"/>
          <w:sz w:val="24"/>
          <w:szCs w:val="24"/>
        </w:rPr>
        <w:t>, Volume 47, Iss</w:t>
      </w:r>
      <w:r w:rsidR="00686903" w:rsidRPr="00374868">
        <w:rPr>
          <w:rFonts w:ascii="Arial" w:hAnsi="Arial" w:cs="Arial"/>
          <w:sz w:val="24"/>
          <w:szCs w:val="24"/>
        </w:rPr>
        <w:t xml:space="preserve">ue 3: </w:t>
      </w:r>
      <w:r w:rsidR="00616FE1" w:rsidRPr="00374868">
        <w:rPr>
          <w:rFonts w:ascii="Arial" w:hAnsi="Arial" w:cs="Arial"/>
          <w:sz w:val="24"/>
          <w:szCs w:val="24"/>
        </w:rPr>
        <w:t>pp.</w:t>
      </w:r>
      <w:r w:rsidR="00686903" w:rsidRPr="00374868">
        <w:rPr>
          <w:rFonts w:ascii="Arial" w:hAnsi="Arial" w:cs="Arial"/>
          <w:sz w:val="24"/>
          <w:szCs w:val="24"/>
        </w:rPr>
        <w:t>204-228</w:t>
      </w:r>
    </w:p>
    <w:p w:rsidR="00213B93" w:rsidRPr="00374868" w:rsidRDefault="00213B93" w:rsidP="00591AB2">
      <w:pPr>
        <w:spacing w:line="240" w:lineRule="auto"/>
        <w:rPr>
          <w:rFonts w:ascii="Arial" w:hAnsi="Arial" w:cs="Arial"/>
          <w:sz w:val="24"/>
          <w:szCs w:val="24"/>
        </w:rPr>
      </w:pPr>
      <w:r w:rsidRPr="00374868">
        <w:rPr>
          <w:rFonts w:ascii="Arial" w:eastAsia="Calibri" w:hAnsi="Arial" w:cs="Arial"/>
          <w:sz w:val="24"/>
          <w:szCs w:val="24"/>
        </w:rPr>
        <w:t xml:space="preserve">Michaels, E., </w:t>
      </w:r>
      <w:proofErr w:type="spellStart"/>
      <w:r w:rsidRPr="00374868">
        <w:rPr>
          <w:rFonts w:ascii="Arial" w:eastAsia="Calibri" w:hAnsi="Arial" w:cs="Arial"/>
          <w:sz w:val="24"/>
          <w:szCs w:val="24"/>
        </w:rPr>
        <w:t>Handfield</w:t>
      </w:r>
      <w:proofErr w:type="spellEnd"/>
      <w:r w:rsidRPr="00374868">
        <w:rPr>
          <w:rFonts w:ascii="Arial" w:eastAsia="Calibri" w:hAnsi="Arial" w:cs="Arial"/>
          <w:sz w:val="24"/>
          <w:szCs w:val="24"/>
        </w:rPr>
        <w:t>-Jo</w:t>
      </w:r>
      <w:r w:rsidR="009637C1" w:rsidRPr="00374868">
        <w:rPr>
          <w:rFonts w:ascii="Arial" w:eastAsia="Calibri" w:hAnsi="Arial" w:cs="Arial"/>
          <w:sz w:val="24"/>
          <w:szCs w:val="24"/>
        </w:rPr>
        <w:t xml:space="preserve">nes, H. and Axelrod, B. (2001) </w:t>
      </w:r>
      <w:proofErr w:type="gramStart"/>
      <w:r w:rsidR="009637C1" w:rsidRPr="00374868">
        <w:rPr>
          <w:rFonts w:ascii="Arial" w:eastAsia="Calibri" w:hAnsi="Arial" w:cs="Arial"/>
          <w:i/>
          <w:sz w:val="24"/>
          <w:szCs w:val="24"/>
        </w:rPr>
        <w:t>The</w:t>
      </w:r>
      <w:proofErr w:type="gramEnd"/>
      <w:r w:rsidR="009637C1" w:rsidRPr="00374868">
        <w:rPr>
          <w:rFonts w:ascii="Arial" w:eastAsia="Calibri" w:hAnsi="Arial" w:cs="Arial"/>
          <w:i/>
          <w:sz w:val="24"/>
          <w:szCs w:val="24"/>
        </w:rPr>
        <w:t xml:space="preserve"> war for talent</w:t>
      </w:r>
      <w:r w:rsidRPr="00374868">
        <w:rPr>
          <w:rFonts w:ascii="Arial" w:eastAsia="Calibri" w:hAnsi="Arial" w:cs="Arial"/>
          <w:sz w:val="24"/>
          <w:szCs w:val="24"/>
        </w:rPr>
        <w:t xml:space="preserve">. Boston, Harvard Business School Press.  </w:t>
      </w:r>
    </w:p>
    <w:p w:rsidR="00213B93" w:rsidRPr="00374868" w:rsidRDefault="00213B93" w:rsidP="00591AB2">
      <w:pPr>
        <w:spacing w:line="240" w:lineRule="auto"/>
        <w:rPr>
          <w:rFonts w:ascii="Arial" w:hAnsi="Arial" w:cs="Arial"/>
          <w:sz w:val="24"/>
          <w:szCs w:val="24"/>
        </w:rPr>
      </w:pPr>
      <w:proofErr w:type="spellStart"/>
      <w:r w:rsidRPr="00374868">
        <w:rPr>
          <w:rFonts w:ascii="Arial" w:hAnsi="Arial" w:cs="Arial"/>
          <w:sz w:val="24"/>
          <w:szCs w:val="24"/>
        </w:rPr>
        <w:t>Nahapiet</w:t>
      </w:r>
      <w:proofErr w:type="spellEnd"/>
      <w:r w:rsidRPr="00374868">
        <w:rPr>
          <w:rFonts w:ascii="Arial" w:hAnsi="Arial" w:cs="Arial"/>
          <w:sz w:val="24"/>
          <w:szCs w:val="24"/>
        </w:rPr>
        <w:t xml:space="preserve">, J. and </w:t>
      </w:r>
      <w:proofErr w:type="spellStart"/>
      <w:r w:rsidRPr="00374868">
        <w:rPr>
          <w:rFonts w:ascii="Arial" w:hAnsi="Arial" w:cs="Arial"/>
          <w:sz w:val="24"/>
          <w:szCs w:val="24"/>
        </w:rPr>
        <w:t>Ghoshal</w:t>
      </w:r>
      <w:proofErr w:type="spellEnd"/>
      <w:r w:rsidRPr="00374868">
        <w:rPr>
          <w:rFonts w:ascii="Arial" w:hAnsi="Arial" w:cs="Arial"/>
          <w:sz w:val="24"/>
          <w:szCs w:val="24"/>
        </w:rPr>
        <w:t>, S</w:t>
      </w:r>
      <w:proofErr w:type="gramStart"/>
      <w:r w:rsidRPr="00374868">
        <w:rPr>
          <w:rFonts w:ascii="Arial" w:hAnsi="Arial" w:cs="Arial"/>
          <w:sz w:val="24"/>
          <w:szCs w:val="24"/>
        </w:rPr>
        <w:t>.(</w:t>
      </w:r>
      <w:proofErr w:type="gramEnd"/>
      <w:r w:rsidRPr="00374868">
        <w:rPr>
          <w:rFonts w:ascii="Arial" w:hAnsi="Arial" w:cs="Arial"/>
          <w:sz w:val="24"/>
          <w:szCs w:val="24"/>
        </w:rPr>
        <w:t xml:space="preserve">1998) </w:t>
      </w:r>
      <w:r w:rsidR="009637C1" w:rsidRPr="00374868">
        <w:rPr>
          <w:rFonts w:ascii="Arial" w:hAnsi="Arial" w:cs="Arial"/>
          <w:sz w:val="24"/>
          <w:szCs w:val="24"/>
        </w:rPr>
        <w:t xml:space="preserve"> </w:t>
      </w:r>
      <w:r w:rsidRPr="00374868">
        <w:rPr>
          <w:rFonts w:ascii="Arial" w:hAnsi="Arial" w:cs="Arial"/>
          <w:sz w:val="24"/>
          <w:szCs w:val="24"/>
        </w:rPr>
        <w:t>Social Capital, Intellectual Capital a</w:t>
      </w:r>
      <w:r w:rsidR="009637C1" w:rsidRPr="00374868">
        <w:rPr>
          <w:rFonts w:ascii="Arial" w:hAnsi="Arial" w:cs="Arial"/>
          <w:sz w:val="24"/>
          <w:szCs w:val="24"/>
        </w:rPr>
        <w:t>nd the Organizational Advantage</w:t>
      </w:r>
      <w:r w:rsidRPr="00374868">
        <w:rPr>
          <w:rFonts w:ascii="Arial" w:hAnsi="Arial" w:cs="Arial"/>
          <w:sz w:val="24"/>
          <w:szCs w:val="24"/>
        </w:rPr>
        <w:t xml:space="preserve">.  </w:t>
      </w:r>
      <w:proofErr w:type="gramStart"/>
      <w:r w:rsidRPr="00374868">
        <w:rPr>
          <w:rFonts w:ascii="Arial" w:hAnsi="Arial" w:cs="Arial"/>
          <w:i/>
          <w:sz w:val="24"/>
          <w:szCs w:val="24"/>
        </w:rPr>
        <w:t>Academy of Management Review</w:t>
      </w:r>
      <w:r w:rsidR="009637C1" w:rsidRPr="00374868">
        <w:rPr>
          <w:rFonts w:ascii="Arial" w:hAnsi="Arial" w:cs="Arial"/>
          <w:sz w:val="24"/>
          <w:szCs w:val="24"/>
        </w:rPr>
        <w:t xml:space="preserve"> 23(2) </w:t>
      </w:r>
      <w:r w:rsidR="00616FE1" w:rsidRPr="00374868">
        <w:rPr>
          <w:rFonts w:ascii="Arial" w:hAnsi="Arial" w:cs="Arial"/>
          <w:sz w:val="24"/>
          <w:szCs w:val="24"/>
        </w:rPr>
        <w:t>pp.</w:t>
      </w:r>
      <w:r w:rsidRPr="00374868">
        <w:rPr>
          <w:rFonts w:ascii="Arial" w:hAnsi="Arial" w:cs="Arial"/>
          <w:sz w:val="24"/>
          <w:szCs w:val="24"/>
        </w:rPr>
        <w:t>242-266.</w:t>
      </w:r>
      <w:proofErr w:type="gramEnd"/>
    </w:p>
    <w:p w:rsidR="00213B93" w:rsidRPr="00374868" w:rsidRDefault="00213B93" w:rsidP="00591AB2">
      <w:pPr>
        <w:spacing w:line="240" w:lineRule="auto"/>
        <w:rPr>
          <w:rFonts w:ascii="Arial" w:hAnsi="Arial" w:cs="Arial"/>
          <w:sz w:val="24"/>
          <w:szCs w:val="24"/>
        </w:rPr>
      </w:pPr>
      <w:r w:rsidRPr="00374868">
        <w:rPr>
          <w:rFonts w:ascii="Arial" w:hAnsi="Arial" w:cs="Arial"/>
          <w:sz w:val="24"/>
          <w:szCs w:val="24"/>
        </w:rPr>
        <w:t>N</w:t>
      </w:r>
      <w:r w:rsidR="009637C1" w:rsidRPr="00374868">
        <w:rPr>
          <w:rFonts w:ascii="Arial" w:hAnsi="Arial" w:cs="Arial"/>
          <w:sz w:val="24"/>
          <w:szCs w:val="24"/>
        </w:rPr>
        <w:t xml:space="preserve">orris, P. (2001) </w:t>
      </w:r>
      <w:r w:rsidR="009637C1" w:rsidRPr="00374868">
        <w:rPr>
          <w:rFonts w:ascii="Arial" w:hAnsi="Arial" w:cs="Arial"/>
          <w:i/>
          <w:sz w:val="24"/>
          <w:szCs w:val="24"/>
        </w:rPr>
        <w:t>Digital divide</w:t>
      </w:r>
      <w:r w:rsidRPr="00374868">
        <w:rPr>
          <w:rFonts w:ascii="Arial" w:hAnsi="Arial" w:cs="Arial"/>
          <w:i/>
          <w:sz w:val="24"/>
          <w:szCs w:val="24"/>
        </w:rPr>
        <w:t>: civic engagement, information poverty, and the Internet worldwide</w:t>
      </w:r>
      <w:r w:rsidRPr="00374868">
        <w:rPr>
          <w:rFonts w:ascii="Arial" w:hAnsi="Arial" w:cs="Arial"/>
          <w:sz w:val="24"/>
          <w:szCs w:val="24"/>
        </w:rPr>
        <w:t>.  New York: Cambridge University Press.</w:t>
      </w:r>
    </w:p>
    <w:p w:rsidR="00213B93" w:rsidRPr="00374868" w:rsidRDefault="009637C1" w:rsidP="00591AB2">
      <w:pPr>
        <w:spacing w:line="240" w:lineRule="auto"/>
        <w:rPr>
          <w:rFonts w:ascii="Arial" w:hAnsi="Arial" w:cs="Arial"/>
          <w:sz w:val="24"/>
          <w:szCs w:val="24"/>
        </w:rPr>
      </w:pPr>
      <w:r w:rsidRPr="00374868">
        <w:rPr>
          <w:rFonts w:ascii="Arial" w:hAnsi="Arial" w:cs="Arial"/>
          <w:sz w:val="24"/>
          <w:szCs w:val="24"/>
        </w:rPr>
        <w:t xml:space="preserve">OECD (2001) </w:t>
      </w:r>
      <w:r w:rsidR="00213B93" w:rsidRPr="00374868">
        <w:rPr>
          <w:rFonts w:ascii="Arial" w:hAnsi="Arial" w:cs="Arial"/>
          <w:i/>
          <w:sz w:val="24"/>
          <w:szCs w:val="24"/>
        </w:rPr>
        <w:t>Drivers of Growth: Information Technology, Innovation and Entrepreneurship</w:t>
      </w:r>
      <w:r w:rsidR="00213B93" w:rsidRPr="00374868">
        <w:rPr>
          <w:rFonts w:ascii="Arial" w:hAnsi="Arial" w:cs="Arial"/>
          <w:sz w:val="24"/>
          <w:szCs w:val="24"/>
        </w:rPr>
        <w:t>, Paris.</w:t>
      </w:r>
    </w:p>
    <w:p w:rsidR="00213B93" w:rsidRPr="00374868" w:rsidRDefault="00213B93" w:rsidP="00591AB2">
      <w:pPr>
        <w:spacing w:line="240" w:lineRule="auto"/>
        <w:rPr>
          <w:rFonts w:ascii="Arial" w:eastAsia="Calibri" w:hAnsi="Arial" w:cs="Arial"/>
          <w:sz w:val="24"/>
          <w:szCs w:val="24"/>
        </w:rPr>
      </w:pPr>
      <w:proofErr w:type="spellStart"/>
      <w:r w:rsidRPr="00374868">
        <w:rPr>
          <w:rFonts w:ascii="Arial" w:eastAsia="Calibri" w:hAnsi="Arial" w:cs="Arial"/>
          <w:sz w:val="24"/>
          <w:szCs w:val="24"/>
        </w:rPr>
        <w:t>Pfeffer</w:t>
      </w:r>
      <w:proofErr w:type="spellEnd"/>
      <w:r w:rsidRPr="00374868">
        <w:rPr>
          <w:rFonts w:ascii="Arial" w:eastAsia="Calibri" w:hAnsi="Arial" w:cs="Arial"/>
          <w:sz w:val="24"/>
          <w:szCs w:val="24"/>
        </w:rPr>
        <w:t>, J. (2001) Fighting the war for talent is hazardou</w:t>
      </w:r>
      <w:r w:rsidR="009637C1" w:rsidRPr="00374868">
        <w:rPr>
          <w:rFonts w:ascii="Arial" w:eastAsia="Calibri" w:hAnsi="Arial" w:cs="Arial"/>
          <w:sz w:val="24"/>
          <w:szCs w:val="24"/>
        </w:rPr>
        <w:t>s to your organisation’s health</w:t>
      </w:r>
      <w:r w:rsidRPr="00374868">
        <w:rPr>
          <w:rFonts w:ascii="Arial" w:eastAsia="Calibri" w:hAnsi="Arial" w:cs="Arial"/>
          <w:sz w:val="24"/>
          <w:szCs w:val="24"/>
        </w:rPr>
        <w:t xml:space="preserve">. </w:t>
      </w:r>
      <w:r w:rsidRPr="00374868">
        <w:rPr>
          <w:rFonts w:ascii="Arial" w:eastAsia="Calibri" w:hAnsi="Arial" w:cs="Arial"/>
          <w:i/>
          <w:sz w:val="24"/>
          <w:szCs w:val="24"/>
        </w:rPr>
        <w:t>Organizational Dynamics</w:t>
      </w:r>
      <w:r w:rsidR="009637C1" w:rsidRPr="00374868">
        <w:rPr>
          <w:rFonts w:ascii="Arial" w:eastAsia="Calibri" w:hAnsi="Arial" w:cs="Arial"/>
          <w:sz w:val="24"/>
          <w:szCs w:val="24"/>
        </w:rPr>
        <w:t xml:space="preserve">, Vol. 29, No. 4: </w:t>
      </w:r>
      <w:r w:rsidR="00616FE1" w:rsidRPr="00374868">
        <w:rPr>
          <w:rFonts w:ascii="Arial" w:eastAsia="Calibri" w:hAnsi="Arial" w:cs="Arial"/>
          <w:sz w:val="24"/>
          <w:szCs w:val="24"/>
        </w:rPr>
        <w:t>pp.</w:t>
      </w:r>
      <w:r w:rsidRPr="00374868">
        <w:rPr>
          <w:rFonts w:ascii="Arial" w:eastAsia="Calibri" w:hAnsi="Arial" w:cs="Arial"/>
          <w:sz w:val="24"/>
          <w:szCs w:val="24"/>
        </w:rPr>
        <w:t>248-259.</w:t>
      </w:r>
    </w:p>
    <w:p w:rsidR="00213B93" w:rsidRPr="00374868" w:rsidRDefault="009637C1" w:rsidP="00591AB2">
      <w:pPr>
        <w:spacing w:line="240" w:lineRule="auto"/>
        <w:rPr>
          <w:rFonts w:ascii="Arial" w:hAnsi="Arial" w:cs="Arial"/>
          <w:sz w:val="24"/>
          <w:szCs w:val="24"/>
        </w:rPr>
      </w:pPr>
      <w:proofErr w:type="spellStart"/>
      <w:r w:rsidRPr="00374868">
        <w:rPr>
          <w:rFonts w:ascii="Arial" w:hAnsi="Arial" w:cs="Arial"/>
          <w:sz w:val="24"/>
          <w:szCs w:val="24"/>
        </w:rPr>
        <w:t>Polyani</w:t>
      </w:r>
      <w:proofErr w:type="spellEnd"/>
      <w:r w:rsidRPr="00374868">
        <w:rPr>
          <w:rFonts w:ascii="Arial" w:hAnsi="Arial" w:cs="Arial"/>
          <w:sz w:val="24"/>
          <w:szCs w:val="24"/>
        </w:rPr>
        <w:t xml:space="preserve">, M. (1966) </w:t>
      </w:r>
      <w:r w:rsidR="00213B93" w:rsidRPr="00374868">
        <w:rPr>
          <w:rFonts w:ascii="Arial" w:hAnsi="Arial" w:cs="Arial"/>
          <w:i/>
          <w:sz w:val="24"/>
          <w:szCs w:val="24"/>
        </w:rPr>
        <w:t>The Tacit Dimension</w:t>
      </w:r>
      <w:r w:rsidR="00213B93" w:rsidRPr="00374868">
        <w:rPr>
          <w:rFonts w:ascii="Arial" w:hAnsi="Arial" w:cs="Arial"/>
          <w:sz w:val="24"/>
          <w:szCs w:val="24"/>
        </w:rPr>
        <w:t xml:space="preserve">. London, </w:t>
      </w:r>
      <w:proofErr w:type="spellStart"/>
      <w:r w:rsidR="00213B93" w:rsidRPr="00374868">
        <w:rPr>
          <w:rFonts w:ascii="Arial" w:hAnsi="Arial" w:cs="Arial"/>
          <w:sz w:val="24"/>
          <w:szCs w:val="24"/>
        </w:rPr>
        <w:t>Routledge</w:t>
      </w:r>
      <w:proofErr w:type="spellEnd"/>
      <w:r w:rsidR="00213B93" w:rsidRPr="00374868">
        <w:rPr>
          <w:rFonts w:ascii="Arial" w:hAnsi="Arial" w:cs="Arial"/>
          <w:sz w:val="24"/>
          <w:szCs w:val="24"/>
        </w:rPr>
        <w:t xml:space="preserve"> &amp; </w:t>
      </w:r>
      <w:proofErr w:type="spellStart"/>
      <w:r w:rsidR="00213B93" w:rsidRPr="00374868">
        <w:rPr>
          <w:rFonts w:ascii="Arial" w:hAnsi="Arial" w:cs="Arial"/>
          <w:sz w:val="24"/>
          <w:szCs w:val="24"/>
        </w:rPr>
        <w:t>Kegan</w:t>
      </w:r>
      <w:proofErr w:type="spellEnd"/>
      <w:r w:rsidR="00213B93" w:rsidRPr="00374868">
        <w:rPr>
          <w:rFonts w:ascii="Arial" w:hAnsi="Arial" w:cs="Arial"/>
          <w:sz w:val="24"/>
          <w:szCs w:val="24"/>
        </w:rPr>
        <w:t xml:space="preserve"> Paul Ltd.</w:t>
      </w:r>
      <w:r w:rsidR="00213B93" w:rsidRPr="00374868">
        <w:rPr>
          <w:rFonts w:ascii="Arial" w:hAnsi="Arial" w:cs="Arial"/>
          <w:sz w:val="24"/>
          <w:szCs w:val="24"/>
        </w:rPr>
        <w:br/>
      </w:r>
      <w:r w:rsidRPr="00374868">
        <w:rPr>
          <w:rFonts w:ascii="Arial" w:hAnsi="Arial" w:cs="Arial"/>
          <w:sz w:val="24"/>
          <w:szCs w:val="24"/>
        </w:rPr>
        <w:br/>
      </w:r>
      <w:proofErr w:type="spellStart"/>
      <w:proofErr w:type="gramStart"/>
      <w:r w:rsidR="00213B93" w:rsidRPr="00374868">
        <w:rPr>
          <w:rFonts w:ascii="Arial" w:hAnsi="Arial" w:cs="Arial"/>
          <w:sz w:val="24"/>
          <w:szCs w:val="24"/>
        </w:rPr>
        <w:t>Marsick</w:t>
      </w:r>
      <w:proofErr w:type="spellEnd"/>
      <w:r w:rsidR="00213B93" w:rsidRPr="00374868">
        <w:rPr>
          <w:rFonts w:ascii="Arial" w:hAnsi="Arial" w:cs="Arial"/>
          <w:sz w:val="24"/>
          <w:szCs w:val="24"/>
        </w:rPr>
        <w:t>, V. J. and Watkins, K. E. (2001).</w:t>
      </w:r>
      <w:proofErr w:type="gramEnd"/>
      <w:r w:rsidR="00213B93" w:rsidRPr="00374868">
        <w:rPr>
          <w:rFonts w:ascii="Arial" w:hAnsi="Arial" w:cs="Arial"/>
          <w:sz w:val="24"/>
          <w:szCs w:val="24"/>
        </w:rPr>
        <w:t xml:space="preserve"> </w:t>
      </w:r>
      <w:proofErr w:type="gramStart"/>
      <w:r w:rsidR="00213B93" w:rsidRPr="00374868">
        <w:rPr>
          <w:rFonts w:ascii="Arial" w:hAnsi="Arial" w:cs="Arial"/>
          <w:sz w:val="24"/>
          <w:szCs w:val="24"/>
        </w:rPr>
        <w:t>Informal and Incidental Learning.</w:t>
      </w:r>
      <w:proofErr w:type="gramEnd"/>
      <w:r w:rsidR="00213B93" w:rsidRPr="00374868">
        <w:rPr>
          <w:rFonts w:ascii="Arial" w:hAnsi="Arial" w:cs="Arial"/>
          <w:sz w:val="24"/>
          <w:szCs w:val="24"/>
        </w:rPr>
        <w:t xml:space="preserve"> </w:t>
      </w:r>
      <w:r w:rsidR="00213B93" w:rsidRPr="00374868">
        <w:rPr>
          <w:rFonts w:ascii="Arial" w:hAnsi="Arial" w:cs="Arial"/>
          <w:i/>
          <w:sz w:val="24"/>
          <w:szCs w:val="24"/>
        </w:rPr>
        <w:t xml:space="preserve">New Directions for Adult and Continuing Education </w:t>
      </w:r>
      <w:r w:rsidR="00213B93" w:rsidRPr="00374868">
        <w:rPr>
          <w:rFonts w:ascii="Arial" w:hAnsi="Arial" w:cs="Arial"/>
          <w:sz w:val="24"/>
          <w:szCs w:val="24"/>
        </w:rPr>
        <w:t>8</w:t>
      </w:r>
      <w:r w:rsidRPr="00374868">
        <w:rPr>
          <w:rFonts w:ascii="Arial" w:hAnsi="Arial" w:cs="Arial"/>
          <w:sz w:val="24"/>
          <w:szCs w:val="24"/>
        </w:rPr>
        <w:t xml:space="preserve">9: </w:t>
      </w:r>
      <w:r w:rsidR="00616FE1" w:rsidRPr="00374868">
        <w:rPr>
          <w:rFonts w:ascii="Arial" w:hAnsi="Arial" w:cs="Arial"/>
          <w:sz w:val="24"/>
          <w:szCs w:val="24"/>
        </w:rPr>
        <w:t>pp.</w:t>
      </w:r>
      <w:r w:rsidR="00213B93" w:rsidRPr="00374868">
        <w:rPr>
          <w:rFonts w:ascii="Arial" w:hAnsi="Arial" w:cs="Arial"/>
          <w:sz w:val="24"/>
          <w:szCs w:val="24"/>
        </w:rPr>
        <w:t>25-34.</w:t>
      </w:r>
    </w:p>
    <w:p w:rsidR="00591AB2" w:rsidRPr="00374868" w:rsidRDefault="00213B93" w:rsidP="00591AB2">
      <w:pPr>
        <w:spacing w:line="240" w:lineRule="auto"/>
        <w:rPr>
          <w:rFonts w:ascii="Arial" w:hAnsi="Arial" w:cs="Arial"/>
          <w:sz w:val="24"/>
          <w:szCs w:val="24"/>
        </w:rPr>
      </w:pPr>
      <w:r w:rsidRPr="00374868">
        <w:rPr>
          <w:rFonts w:ascii="Arial" w:eastAsia="Times New Roman" w:hAnsi="Arial" w:cs="Arial"/>
          <w:sz w:val="24"/>
          <w:szCs w:val="24"/>
        </w:rPr>
        <w:br/>
      </w:r>
      <w:proofErr w:type="spellStart"/>
      <w:r w:rsidRPr="00374868">
        <w:rPr>
          <w:rFonts w:ascii="Arial" w:eastAsia="Times New Roman" w:hAnsi="Arial" w:cs="Arial"/>
          <w:sz w:val="24"/>
          <w:szCs w:val="24"/>
        </w:rPr>
        <w:t>Parvesh</w:t>
      </w:r>
      <w:proofErr w:type="spellEnd"/>
      <w:r w:rsidRPr="00374868">
        <w:rPr>
          <w:rFonts w:ascii="Arial" w:eastAsia="Times New Roman" w:hAnsi="Arial" w:cs="Arial"/>
          <w:sz w:val="24"/>
          <w:szCs w:val="24"/>
        </w:rPr>
        <w:t xml:space="preserve"> K.</w:t>
      </w:r>
      <w:r w:rsidR="009637C1" w:rsidRPr="00374868">
        <w:rPr>
          <w:rFonts w:ascii="Arial" w:eastAsia="Times New Roman" w:hAnsi="Arial" w:cs="Arial"/>
          <w:sz w:val="24"/>
          <w:szCs w:val="24"/>
        </w:rPr>
        <w:t xml:space="preserve"> Chopra &amp; Gopal K. Kanji (2010) </w:t>
      </w:r>
      <w:r w:rsidRPr="00374868">
        <w:rPr>
          <w:rFonts w:ascii="Arial" w:eastAsia="Times New Roman" w:hAnsi="Arial" w:cs="Arial"/>
          <w:sz w:val="24"/>
          <w:szCs w:val="24"/>
        </w:rPr>
        <w:t>Emotional intelligence: A catalyst</w:t>
      </w:r>
      <w:r w:rsidRPr="00374868">
        <w:rPr>
          <w:rFonts w:ascii="Arial" w:eastAsia="Times New Roman" w:hAnsi="Arial" w:cs="Arial"/>
          <w:sz w:val="24"/>
          <w:szCs w:val="24"/>
        </w:rPr>
        <w:br/>
        <w:t xml:space="preserve">for inspirational leadership and management excellence, </w:t>
      </w:r>
      <w:r w:rsidRPr="00374868">
        <w:rPr>
          <w:rFonts w:ascii="Arial" w:eastAsia="Times New Roman" w:hAnsi="Arial" w:cs="Arial"/>
          <w:i/>
          <w:sz w:val="24"/>
          <w:szCs w:val="24"/>
        </w:rPr>
        <w:t>Total Quality Management &amp; Business</w:t>
      </w:r>
      <w:r w:rsidR="009637C1" w:rsidRPr="00374868">
        <w:rPr>
          <w:rFonts w:ascii="Arial" w:eastAsia="Times New Roman" w:hAnsi="Arial" w:cs="Arial"/>
          <w:i/>
          <w:sz w:val="24"/>
          <w:szCs w:val="24"/>
        </w:rPr>
        <w:t xml:space="preserve"> </w:t>
      </w:r>
      <w:r w:rsidRPr="00374868">
        <w:rPr>
          <w:rFonts w:ascii="Arial" w:eastAsia="Times New Roman" w:hAnsi="Arial" w:cs="Arial"/>
          <w:i/>
          <w:sz w:val="24"/>
          <w:szCs w:val="24"/>
        </w:rPr>
        <w:t>Excellence</w:t>
      </w:r>
      <w:r w:rsidR="009637C1" w:rsidRPr="00374868">
        <w:rPr>
          <w:rFonts w:ascii="Arial" w:eastAsia="Times New Roman" w:hAnsi="Arial" w:cs="Arial"/>
          <w:sz w:val="24"/>
          <w:szCs w:val="24"/>
        </w:rPr>
        <w:t xml:space="preserve">, (21) 10: </w:t>
      </w:r>
      <w:r w:rsidR="00616FE1" w:rsidRPr="00374868">
        <w:rPr>
          <w:rFonts w:ascii="Arial" w:eastAsia="Times New Roman" w:hAnsi="Arial" w:cs="Arial"/>
          <w:sz w:val="24"/>
          <w:szCs w:val="24"/>
        </w:rPr>
        <w:t>pp.</w:t>
      </w:r>
      <w:r w:rsidRPr="00374868">
        <w:rPr>
          <w:rFonts w:ascii="Arial" w:eastAsia="Times New Roman" w:hAnsi="Arial" w:cs="Arial"/>
          <w:sz w:val="24"/>
          <w:szCs w:val="24"/>
        </w:rPr>
        <w:t>971-1004</w:t>
      </w:r>
      <w:r w:rsidRPr="00374868">
        <w:rPr>
          <w:rFonts w:ascii="Arial" w:eastAsia="Times New Roman" w:hAnsi="Arial" w:cs="Arial"/>
          <w:sz w:val="24"/>
          <w:szCs w:val="24"/>
        </w:rPr>
        <w:br/>
      </w:r>
      <w:r w:rsidRPr="00374868">
        <w:rPr>
          <w:rFonts w:ascii="Arial" w:eastAsia="Times New Roman" w:hAnsi="Arial" w:cs="Arial"/>
          <w:sz w:val="24"/>
          <w:szCs w:val="24"/>
        </w:rPr>
        <w:br/>
        <w:t xml:space="preserve">Robin, B. R. (2008) </w:t>
      </w:r>
      <w:r w:rsidRPr="00374868">
        <w:rPr>
          <w:rFonts w:ascii="Arial" w:eastAsia="Times New Roman" w:hAnsi="Arial" w:cs="Arial"/>
          <w:iCs/>
          <w:sz w:val="24"/>
          <w:szCs w:val="24"/>
        </w:rPr>
        <w:t>Digital Storytelling: A Powerful Technology Tool for the 21st Century Classroom</w:t>
      </w:r>
      <w:r w:rsidR="009637C1" w:rsidRPr="00374868">
        <w:rPr>
          <w:rFonts w:ascii="Arial" w:eastAsia="Times New Roman" w:hAnsi="Arial" w:cs="Arial"/>
          <w:sz w:val="24"/>
          <w:szCs w:val="24"/>
        </w:rPr>
        <w:t xml:space="preserve">. </w:t>
      </w:r>
      <w:proofErr w:type="gramStart"/>
      <w:r w:rsidRPr="00374868">
        <w:rPr>
          <w:rFonts w:ascii="Arial" w:eastAsia="Times New Roman" w:hAnsi="Arial" w:cs="Arial"/>
          <w:i/>
          <w:sz w:val="24"/>
          <w:szCs w:val="24"/>
        </w:rPr>
        <w:t>Theory into Practice</w:t>
      </w:r>
      <w:r w:rsidR="009637C1" w:rsidRPr="00374868">
        <w:rPr>
          <w:rFonts w:ascii="Arial" w:eastAsia="Times New Roman" w:hAnsi="Arial" w:cs="Arial"/>
          <w:sz w:val="24"/>
          <w:szCs w:val="24"/>
        </w:rPr>
        <w:t>.</w:t>
      </w:r>
      <w:proofErr w:type="gramEnd"/>
      <w:r w:rsidR="009637C1" w:rsidRPr="00374868">
        <w:rPr>
          <w:rFonts w:ascii="Arial" w:eastAsia="Times New Roman" w:hAnsi="Arial" w:cs="Arial"/>
          <w:sz w:val="24"/>
          <w:szCs w:val="24"/>
        </w:rPr>
        <w:t xml:space="preserve"> Vol. 47: </w:t>
      </w:r>
      <w:r w:rsidR="00616FE1" w:rsidRPr="00374868">
        <w:rPr>
          <w:rFonts w:ascii="Arial" w:eastAsia="Times New Roman" w:hAnsi="Arial" w:cs="Arial"/>
          <w:sz w:val="24"/>
          <w:szCs w:val="24"/>
        </w:rPr>
        <w:t>pp.</w:t>
      </w:r>
      <w:r w:rsidRPr="00374868">
        <w:rPr>
          <w:rFonts w:ascii="Arial" w:eastAsia="Times New Roman" w:hAnsi="Arial" w:cs="Arial"/>
          <w:sz w:val="24"/>
          <w:szCs w:val="24"/>
        </w:rPr>
        <w:t>220 - 228</w:t>
      </w:r>
      <w:r w:rsidRPr="00374868">
        <w:rPr>
          <w:rFonts w:ascii="Arial" w:eastAsia="Times New Roman" w:hAnsi="Arial" w:cs="Arial"/>
          <w:sz w:val="24"/>
          <w:szCs w:val="24"/>
        </w:rPr>
        <w:br/>
      </w:r>
      <w:r w:rsidRPr="00374868">
        <w:rPr>
          <w:rFonts w:ascii="Arial" w:eastAsia="Times New Roman" w:hAnsi="Arial" w:cs="Arial"/>
          <w:sz w:val="24"/>
          <w:szCs w:val="24"/>
        </w:rPr>
        <w:br/>
        <w:t xml:space="preserve">Rosen, L. (2009) </w:t>
      </w:r>
      <w:r w:rsidR="009637C1" w:rsidRPr="00374868">
        <w:rPr>
          <w:rFonts w:ascii="Arial" w:eastAsia="Times New Roman" w:hAnsi="Arial" w:cs="Arial"/>
          <w:i/>
          <w:iCs/>
          <w:sz w:val="24"/>
          <w:szCs w:val="24"/>
        </w:rPr>
        <w:t xml:space="preserve">Welcome to the </w:t>
      </w:r>
      <w:proofErr w:type="spellStart"/>
      <w:r w:rsidR="009637C1" w:rsidRPr="00374868">
        <w:rPr>
          <w:rFonts w:ascii="Arial" w:eastAsia="Times New Roman" w:hAnsi="Arial" w:cs="Arial"/>
          <w:i/>
          <w:iCs/>
          <w:sz w:val="24"/>
          <w:szCs w:val="24"/>
        </w:rPr>
        <w:t>iGeneration</w:t>
      </w:r>
      <w:proofErr w:type="spellEnd"/>
      <w:r w:rsidR="009637C1" w:rsidRPr="00374868">
        <w:rPr>
          <w:rFonts w:ascii="Arial" w:eastAsia="Times New Roman" w:hAnsi="Arial" w:cs="Arial"/>
          <w:i/>
          <w:iCs/>
          <w:sz w:val="24"/>
          <w:szCs w:val="24"/>
        </w:rPr>
        <w:t>.</w:t>
      </w:r>
      <w:r w:rsidRPr="00374868">
        <w:rPr>
          <w:rFonts w:ascii="Arial" w:eastAsia="Times New Roman" w:hAnsi="Arial" w:cs="Arial"/>
          <w:i/>
          <w:iCs/>
          <w:sz w:val="24"/>
          <w:szCs w:val="24"/>
        </w:rPr>
        <w:t xml:space="preserve"> </w:t>
      </w:r>
      <w:r w:rsidRPr="00374868">
        <w:rPr>
          <w:rFonts w:ascii="Arial" w:eastAsia="Times New Roman" w:hAnsi="Arial" w:cs="Arial"/>
          <w:sz w:val="24"/>
          <w:szCs w:val="24"/>
        </w:rPr>
        <w:t xml:space="preserve">&lt;available from: </w:t>
      </w:r>
      <w:hyperlink r:id="rId9" w:history="1">
        <w:r w:rsidRPr="00374868">
          <w:rPr>
            <w:rFonts w:ascii="Arial" w:eastAsia="Times New Roman" w:hAnsi="Arial" w:cs="Arial"/>
            <w:sz w:val="24"/>
            <w:szCs w:val="24"/>
          </w:rPr>
          <w:t>http://drlarryrosenmemyspaceandiblog.blogspot.co.uk/2009/08/welcome-to-igeneration.html</w:t>
        </w:r>
      </w:hyperlink>
      <w:proofErr w:type="gramStart"/>
      <w:r w:rsidRPr="00374868">
        <w:rPr>
          <w:rFonts w:ascii="Arial" w:eastAsia="Times New Roman" w:hAnsi="Arial" w:cs="Arial"/>
          <w:sz w:val="24"/>
          <w:szCs w:val="24"/>
        </w:rPr>
        <w:t xml:space="preserve">&gt; </w:t>
      </w:r>
      <w:r w:rsidRPr="00374868">
        <w:rPr>
          <w:rFonts w:ascii="Arial" w:eastAsia="Times New Roman" w:hAnsi="Arial" w:cs="Arial"/>
          <w:sz w:val="24"/>
          <w:szCs w:val="24"/>
          <w:shd w:val="clear" w:color="auto" w:fill="000000"/>
        </w:rPr>
        <w:t> </w:t>
      </w:r>
      <w:r w:rsidRPr="00374868">
        <w:rPr>
          <w:rFonts w:ascii="Arial" w:eastAsia="Times New Roman" w:hAnsi="Arial" w:cs="Arial"/>
          <w:sz w:val="24"/>
          <w:szCs w:val="24"/>
        </w:rPr>
        <w:t>[</w:t>
      </w:r>
      <w:proofErr w:type="gramEnd"/>
      <w:r w:rsidRPr="00374868">
        <w:rPr>
          <w:rFonts w:ascii="Arial" w:eastAsia="Times New Roman" w:hAnsi="Arial" w:cs="Arial"/>
          <w:sz w:val="24"/>
          <w:szCs w:val="24"/>
        </w:rPr>
        <w:t xml:space="preserve">Accessed: 18th March 2012] </w:t>
      </w:r>
      <w:r w:rsidRPr="00374868">
        <w:rPr>
          <w:rFonts w:ascii="Arial" w:eastAsia="Times New Roman" w:hAnsi="Arial" w:cs="Arial"/>
          <w:sz w:val="24"/>
          <w:szCs w:val="24"/>
        </w:rPr>
        <w:br/>
      </w:r>
      <w:r w:rsidRPr="00374868">
        <w:rPr>
          <w:rFonts w:ascii="Arial" w:eastAsia="Times New Roman" w:hAnsi="Arial" w:cs="Arial"/>
          <w:sz w:val="24"/>
          <w:szCs w:val="24"/>
        </w:rPr>
        <w:br/>
      </w:r>
      <w:proofErr w:type="spellStart"/>
      <w:r w:rsidRPr="00374868">
        <w:rPr>
          <w:rFonts w:ascii="Arial" w:eastAsia="Times New Roman" w:hAnsi="Arial" w:cs="Arial"/>
          <w:sz w:val="24"/>
          <w:szCs w:val="24"/>
        </w:rPr>
        <w:t>S</w:t>
      </w:r>
      <w:r w:rsidR="009637C1" w:rsidRPr="00374868">
        <w:rPr>
          <w:rFonts w:ascii="Arial" w:eastAsia="Times New Roman" w:hAnsi="Arial" w:cs="Arial"/>
          <w:sz w:val="24"/>
          <w:szCs w:val="24"/>
        </w:rPr>
        <w:t>alovey</w:t>
      </w:r>
      <w:proofErr w:type="spellEnd"/>
      <w:r w:rsidR="009637C1" w:rsidRPr="00374868">
        <w:rPr>
          <w:rFonts w:ascii="Arial" w:eastAsia="Times New Roman" w:hAnsi="Arial" w:cs="Arial"/>
          <w:sz w:val="24"/>
          <w:szCs w:val="24"/>
        </w:rPr>
        <w:t xml:space="preserve">, P and </w:t>
      </w:r>
      <w:proofErr w:type="spellStart"/>
      <w:r w:rsidR="009637C1" w:rsidRPr="00374868">
        <w:rPr>
          <w:rFonts w:ascii="Arial" w:eastAsia="Times New Roman" w:hAnsi="Arial" w:cs="Arial"/>
          <w:sz w:val="24"/>
          <w:szCs w:val="24"/>
        </w:rPr>
        <w:t>Grewal</w:t>
      </w:r>
      <w:proofErr w:type="spellEnd"/>
      <w:r w:rsidR="009637C1" w:rsidRPr="00374868">
        <w:rPr>
          <w:rFonts w:ascii="Arial" w:eastAsia="Times New Roman" w:hAnsi="Arial" w:cs="Arial"/>
          <w:sz w:val="24"/>
          <w:szCs w:val="24"/>
        </w:rPr>
        <w:t xml:space="preserve">, D (2005) </w:t>
      </w:r>
      <w:r w:rsidRPr="00374868">
        <w:rPr>
          <w:rFonts w:ascii="Arial" w:eastAsia="Times New Roman" w:hAnsi="Arial" w:cs="Arial"/>
          <w:sz w:val="24"/>
          <w:szCs w:val="24"/>
        </w:rPr>
        <w:t>The Sci</w:t>
      </w:r>
      <w:r w:rsidR="009637C1" w:rsidRPr="00374868">
        <w:rPr>
          <w:rFonts w:ascii="Arial" w:eastAsia="Times New Roman" w:hAnsi="Arial" w:cs="Arial"/>
          <w:sz w:val="24"/>
          <w:szCs w:val="24"/>
        </w:rPr>
        <w:t xml:space="preserve">ence of Emotional Intelligence </w:t>
      </w:r>
      <w:r w:rsidRPr="00374868">
        <w:rPr>
          <w:rFonts w:ascii="Arial" w:eastAsia="Times New Roman" w:hAnsi="Arial" w:cs="Arial"/>
          <w:i/>
          <w:sz w:val="24"/>
          <w:szCs w:val="24"/>
        </w:rPr>
        <w:t xml:space="preserve">American </w:t>
      </w:r>
      <w:proofErr w:type="spellStart"/>
      <w:r w:rsidRPr="00374868">
        <w:rPr>
          <w:rFonts w:ascii="Arial" w:eastAsia="Times New Roman" w:hAnsi="Arial" w:cs="Arial"/>
          <w:i/>
          <w:sz w:val="24"/>
          <w:szCs w:val="24"/>
        </w:rPr>
        <w:t>Psycological</w:t>
      </w:r>
      <w:proofErr w:type="spellEnd"/>
      <w:r w:rsidRPr="00374868">
        <w:rPr>
          <w:rFonts w:ascii="Arial" w:eastAsia="Times New Roman" w:hAnsi="Arial" w:cs="Arial"/>
          <w:i/>
          <w:sz w:val="24"/>
          <w:szCs w:val="24"/>
        </w:rPr>
        <w:t xml:space="preserve"> Society</w:t>
      </w:r>
      <w:r w:rsidR="009637C1" w:rsidRPr="00374868">
        <w:rPr>
          <w:rFonts w:ascii="Arial" w:eastAsia="Times New Roman" w:hAnsi="Arial" w:cs="Arial"/>
          <w:sz w:val="24"/>
          <w:szCs w:val="24"/>
        </w:rPr>
        <w:t xml:space="preserve">, Vol. 14, No. 6: </w:t>
      </w:r>
      <w:r w:rsidRPr="00374868">
        <w:rPr>
          <w:rFonts w:ascii="Arial" w:eastAsia="Times New Roman" w:hAnsi="Arial" w:cs="Arial"/>
          <w:sz w:val="24"/>
          <w:szCs w:val="24"/>
        </w:rPr>
        <w:t>pp281 - 285</w:t>
      </w:r>
      <w:r w:rsidRPr="00374868">
        <w:rPr>
          <w:rFonts w:ascii="Arial" w:eastAsia="Times New Roman" w:hAnsi="Arial" w:cs="Arial"/>
          <w:sz w:val="24"/>
          <w:szCs w:val="24"/>
        </w:rPr>
        <w:br/>
      </w:r>
      <w:r w:rsidRPr="00374868">
        <w:rPr>
          <w:rFonts w:ascii="Arial" w:eastAsia="Times New Roman" w:hAnsi="Arial" w:cs="Arial"/>
          <w:sz w:val="24"/>
          <w:szCs w:val="24"/>
        </w:rPr>
        <w:br/>
      </w:r>
      <w:proofErr w:type="spellStart"/>
      <w:r w:rsidRPr="00374868">
        <w:rPr>
          <w:rFonts w:ascii="Arial" w:eastAsia="Times New Roman" w:hAnsi="Arial" w:cs="Arial"/>
          <w:sz w:val="24"/>
          <w:szCs w:val="24"/>
        </w:rPr>
        <w:t>Sal</w:t>
      </w:r>
      <w:r w:rsidR="009637C1" w:rsidRPr="00374868">
        <w:rPr>
          <w:rFonts w:ascii="Arial" w:eastAsia="Times New Roman" w:hAnsi="Arial" w:cs="Arial"/>
          <w:sz w:val="24"/>
          <w:szCs w:val="24"/>
        </w:rPr>
        <w:t>ovey</w:t>
      </w:r>
      <w:proofErr w:type="spellEnd"/>
      <w:r w:rsidR="009637C1" w:rsidRPr="00374868">
        <w:rPr>
          <w:rFonts w:ascii="Arial" w:eastAsia="Times New Roman" w:hAnsi="Arial" w:cs="Arial"/>
          <w:sz w:val="24"/>
          <w:szCs w:val="24"/>
        </w:rPr>
        <w:t xml:space="preserve">, P., &amp; Mayer, J.D. (1990) </w:t>
      </w:r>
      <w:r w:rsidRPr="00374868">
        <w:rPr>
          <w:rFonts w:ascii="Arial" w:eastAsia="Times New Roman" w:hAnsi="Arial" w:cs="Arial"/>
          <w:sz w:val="24"/>
          <w:szCs w:val="24"/>
        </w:rPr>
        <w:t xml:space="preserve">Emotional intelligence. </w:t>
      </w:r>
      <w:r w:rsidRPr="00374868">
        <w:rPr>
          <w:rFonts w:ascii="Arial" w:eastAsia="Times New Roman" w:hAnsi="Arial" w:cs="Arial"/>
          <w:i/>
          <w:sz w:val="24"/>
          <w:szCs w:val="24"/>
        </w:rPr>
        <w:t>Imagination,</w:t>
      </w:r>
      <w:r w:rsidR="009637C1" w:rsidRPr="00374868">
        <w:rPr>
          <w:rFonts w:ascii="Arial" w:eastAsia="Times New Roman" w:hAnsi="Arial" w:cs="Arial"/>
          <w:i/>
          <w:sz w:val="24"/>
          <w:szCs w:val="24"/>
        </w:rPr>
        <w:t xml:space="preserve"> Cognition, and Personality</w:t>
      </w:r>
      <w:r w:rsidR="009637C1" w:rsidRPr="00374868">
        <w:rPr>
          <w:rFonts w:ascii="Arial" w:eastAsia="Times New Roman" w:hAnsi="Arial" w:cs="Arial"/>
          <w:sz w:val="24"/>
          <w:szCs w:val="24"/>
        </w:rPr>
        <w:t xml:space="preserve">, 9: </w:t>
      </w:r>
      <w:r w:rsidR="00616FE1" w:rsidRPr="00374868">
        <w:rPr>
          <w:rFonts w:ascii="Arial" w:eastAsia="Times New Roman" w:hAnsi="Arial" w:cs="Arial"/>
          <w:sz w:val="24"/>
          <w:szCs w:val="24"/>
        </w:rPr>
        <w:t>pp.</w:t>
      </w:r>
      <w:r w:rsidRPr="00374868">
        <w:rPr>
          <w:rFonts w:ascii="Arial" w:eastAsia="Times New Roman" w:hAnsi="Arial" w:cs="Arial"/>
          <w:sz w:val="24"/>
          <w:szCs w:val="24"/>
        </w:rPr>
        <w:t>185–211.</w:t>
      </w:r>
      <w:r w:rsidRPr="00374868">
        <w:rPr>
          <w:rFonts w:ascii="Arial" w:eastAsia="Times New Roman" w:hAnsi="Arial" w:cs="Arial"/>
          <w:sz w:val="24"/>
          <w:szCs w:val="24"/>
        </w:rPr>
        <w:br/>
      </w:r>
      <w:r w:rsidRPr="00374868">
        <w:rPr>
          <w:rFonts w:ascii="Arial" w:eastAsia="Times New Roman" w:hAnsi="Arial" w:cs="Arial"/>
          <w:sz w:val="24"/>
          <w:szCs w:val="24"/>
        </w:rPr>
        <w:br/>
      </w:r>
      <w:proofErr w:type="spellStart"/>
      <w:proofErr w:type="gramStart"/>
      <w:r w:rsidRPr="00374868">
        <w:rPr>
          <w:rFonts w:ascii="Arial" w:eastAsia="Times New Roman" w:hAnsi="Arial" w:cs="Arial"/>
          <w:sz w:val="24"/>
          <w:szCs w:val="24"/>
        </w:rPr>
        <w:t>Slas</w:t>
      </w:r>
      <w:r w:rsidR="009637C1" w:rsidRPr="00374868">
        <w:rPr>
          <w:rFonts w:ascii="Arial" w:eastAsia="Times New Roman" w:hAnsi="Arial" w:cs="Arial"/>
          <w:sz w:val="24"/>
          <w:szCs w:val="24"/>
        </w:rPr>
        <w:t>ki</w:t>
      </w:r>
      <w:proofErr w:type="spellEnd"/>
      <w:r w:rsidR="009637C1" w:rsidRPr="00374868">
        <w:rPr>
          <w:rFonts w:ascii="Arial" w:eastAsia="Times New Roman" w:hAnsi="Arial" w:cs="Arial"/>
          <w:sz w:val="24"/>
          <w:szCs w:val="24"/>
        </w:rPr>
        <w:t xml:space="preserve">, M., &amp; Cartwright S. (2003) </w:t>
      </w:r>
      <w:r w:rsidRPr="00374868">
        <w:rPr>
          <w:rFonts w:ascii="Arial" w:eastAsia="Times New Roman" w:hAnsi="Arial" w:cs="Arial"/>
          <w:sz w:val="24"/>
          <w:szCs w:val="24"/>
        </w:rPr>
        <w:t>Emotional intelligence training and its</w:t>
      </w:r>
      <w:r w:rsidRPr="00374868">
        <w:rPr>
          <w:rFonts w:ascii="Arial" w:eastAsia="Times New Roman" w:hAnsi="Arial" w:cs="Arial"/>
          <w:sz w:val="24"/>
          <w:szCs w:val="24"/>
        </w:rPr>
        <w:br/>
        <w:t>implications for stress, health and perf</w:t>
      </w:r>
      <w:r w:rsidR="009637C1" w:rsidRPr="00374868">
        <w:rPr>
          <w:rFonts w:ascii="Arial" w:eastAsia="Times New Roman" w:hAnsi="Arial" w:cs="Arial"/>
          <w:sz w:val="24"/>
          <w:szCs w:val="24"/>
        </w:rPr>
        <w:t>ormance.</w:t>
      </w:r>
      <w:proofErr w:type="gramEnd"/>
      <w:r w:rsidR="009637C1" w:rsidRPr="00374868">
        <w:rPr>
          <w:rFonts w:ascii="Arial" w:eastAsia="Times New Roman" w:hAnsi="Arial" w:cs="Arial"/>
          <w:sz w:val="24"/>
          <w:szCs w:val="24"/>
        </w:rPr>
        <w:t xml:space="preserve"> </w:t>
      </w:r>
      <w:r w:rsidR="009637C1" w:rsidRPr="00374868">
        <w:rPr>
          <w:rFonts w:ascii="Arial" w:eastAsia="Times New Roman" w:hAnsi="Arial" w:cs="Arial"/>
          <w:i/>
          <w:sz w:val="24"/>
          <w:szCs w:val="24"/>
        </w:rPr>
        <w:t>Stress and Health</w:t>
      </w:r>
      <w:r w:rsidR="009637C1" w:rsidRPr="00374868">
        <w:rPr>
          <w:rFonts w:ascii="Arial" w:eastAsia="Times New Roman" w:hAnsi="Arial" w:cs="Arial"/>
          <w:sz w:val="24"/>
          <w:szCs w:val="24"/>
        </w:rPr>
        <w:t xml:space="preserve">, 19: </w:t>
      </w:r>
      <w:r w:rsidR="00616FE1" w:rsidRPr="00374868">
        <w:rPr>
          <w:rFonts w:ascii="Arial" w:eastAsia="Times New Roman" w:hAnsi="Arial" w:cs="Arial"/>
          <w:sz w:val="24"/>
          <w:szCs w:val="24"/>
        </w:rPr>
        <w:t>pp.</w:t>
      </w:r>
      <w:r w:rsidRPr="00374868">
        <w:rPr>
          <w:rFonts w:ascii="Arial" w:eastAsia="Times New Roman" w:hAnsi="Arial" w:cs="Arial"/>
          <w:sz w:val="24"/>
          <w:szCs w:val="24"/>
        </w:rPr>
        <w:t>233-239.</w:t>
      </w:r>
      <w:r w:rsidRPr="00374868">
        <w:rPr>
          <w:rFonts w:ascii="Arial" w:eastAsia="Times New Roman" w:hAnsi="Arial" w:cs="Arial"/>
          <w:sz w:val="24"/>
          <w:szCs w:val="24"/>
        </w:rPr>
        <w:br/>
      </w:r>
      <w:r w:rsidRPr="00374868">
        <w:rPr>
          <w:rFonts w:ascii="Arial" w:eastAsia="Times New Roman" w:hAnsi="Arial" w:cs="Arial"/>
          <w:sz w:val="24"/>
          <w:szCs w:val="24"/>
        </w:rPr>
        <w:br/>
      </w:r>
      <w:proofErr w:type="spellStart"/>
      <w:proofErr w:type="gramStart"/>
      <w:r w:rsidR="00591AB2" w:rsidRPr="00374868">
        <w:rPr>
          <w:rFonts w:ascii="Arial" w:hAnsi="Arial" w:cs="Arial"/>
          <w:sz w:val="24"/>
          <w:szCs w:val="24"/>
        </w:rPr>
        <w:t>Smedley</w:t>
      </w:r>
      <w:proofErr w:type="spellEnd"/>
      <w:r w:rsidR="00591AB2" w:rsidRPr="00374868">
        <w:rPr>
          <w:rFonts w:ascii="Arial" w:hAnsi="Arial" w:cs="Arial"/>
          <w:sz w:val="24"/>
          <w:szCs w:val="24"/>
        </w:rPr>
        <w:t xml:space="preserve">, T (2012) </w:t>
      </w:r>
      <w:r w:rsidR="009637C1" w:rsidRPr="00374868">
        <w:rPr>
          <w:rFonts w:ascii="Arial" w:hAnsi="Arial" w:cs="Arial"/>
          <w:sz w:val="24"/>
          <w:szCs w:val="24"/>
        </w:rPr>
        <w:t>Net worth</w:t>
      </w:r>
      <w:r w:rsidR="009637C1" w:rsidRPr="00374868">
        <w:rPr>
          <w:rFonts w:ascii="Arial" w:hAnsi="Arial" w:cs="Arial"/>
          <w:i/>
          <w:sz w:val="24"/>
          <w:szCs w:val="24"/>
        </w:rPr>
        <w:t>.</w:t>
      </w:r>
      <w:proofErr w:type="gramEnd"/>
      <w:r w:rsidR="009637C1" w:rsidRPr="00374868">
        <w:rPr>
          <w:rFonts w:ascii="Arial" w:hAnsi="Arial" w:cs="Arial"/>
          <w:i/>
          <w:sz w:val="24"/>
          <w:szCs w:val="24"/>
        </w:rPr>
        <w:t xml:space="preserve"> </w:t>
      </w:r>
      <w:r w:rsidR="00591AB2" w:rsidRPr="00374868">
        <w:rPr>
          <w:rFonts w:ascii="Arial" w:hAnsi="Arial" w:cs="Arial"/>
          <w:i/>
          <w:sz w:val="24"/>
          <w:szCs w:val="24"/>
        </w:rPr>
        <w:t>People Management</w:t>
      </w:r>
      <w:r w:rsidR="009637C1" w:rsidRPr="00374868">
        <w:rPr>
          <w:rFonts w:ascii="Arial" w:hAnsi="Arial" w:cs="Arial"/>
          <w:sz w:val="24"/>
          <w:szCs w:val="24"/>
        </w:rPr>
        <w:t xml:space="preserve">, April 2012: </w:t>
      </w:r>
      <w:r w:rsidR="00616FE1" w:rsidRPr="00374868">
        <w:rPr>
          <w:rFonts w:ascii="Arial" w:hAnsi="Arial" w:cs="Arial"/>
          <w:sz w:val="24"/>
          <w:szCs w:val="24"/>
        </w:rPr>
        <w:t>pp.</w:t>
      </w:r>
      <w:r w:rsidR="00591AB2" w:rsidRPr="00374868">
        <w:rPr>
          <w:rFonts w:ascii="Arial" w:hAnsi="Arial" w:cs="Arial"/>
          <w:sz w:val="24"/>
          <w:szCs w:val="24"/>
        </w:rPr>
        <w:t>40-42</w:t>
      </w:r>
    </w:p>
    <w:p w:rsidR="00591AB2" w:rsidRPr="00374868" w:rsidRDefault="00213B93" w:rsidP="00591AB2">
      <w:pPr>
        <w:spacing w:line="240" w:lineRule="auto"/>
        <w:rPr>
          <w:rFonts w:ascii="Arial" w:hAnsi="Arial" w:cs="Arial"/>
          <w:sz w:val="24"/>
          <w:szCs w:val="24"/>
        </w:rPr>
      </w:pPr>
      <w:proofErr w:type="gramStart"/>
      <w:r w:rsidRPr="00374868">
        <w:rPr>
          <w:rFonts w:ascii="Arial" w:eastAsia="Times New Roman" w:hAnsi="Arial" w:cs="Arial"/>
          <w:sz w:val="24"/>
          <w:szCs w:val="24"/>
        </w:rPr>
        <w:lastRenderedPageBreak/>
        <w:t xml:space="preserve">Sparrow, B., </w:t>
      </w:r>
      <w:r w:rsidR="009637C1" w:rsidRPr="00374868">
        <w:rPr>
          <w:rFonts w:ascii="Arial" w:eastAsia="Times New Roman" w:hAnsi="Arial" w:cs="Arial"/>
          <w:sz w:val="24"/>
          <w:szCs w:val="24"/>
        </w:rPr>
        <w:t xml:space="preserve">Liu, J and Wegner, D. M. (2011) </w:t>
      </w:r>
      <w:r w:rsidRPr="00374868">
        <w:rPr>
          <w:rFonts w:ascii="Arial" w:eastAsia="Times New Roman" w:hAnsi="Arial" w:cs="Arial"/>
          <w:iCs/>
          <w:sz w:val="24"/>
          <w:szCs w:val="24"/>
        </w:rPr>
        <w:t>Google Effects on Memory: Cognitive Consequences of Havin</w:t>
      </w:r>
      <w:r w:rsidR="009637C1" w:rsidRPr="00374868">
        <w:rPr>
          <w:rFonts w:ascii="Arial" w:eastAsia="Times New Roman" w:hAnsi="Arial" w:cs="Arial"/>
          <w:iCs/>
          <w:sz w:val="24"/>
          <w:szCs w:val="24"/>
        </w:rPr>
        <w:t>g Information at Our Fingertips.</w:t>
      </w:r>
      <w:proofErr w:type="gramEnd"/>
      <w:r w:rsidRPr="00374868">
        <w:rPr>
          <w:rFonts w:ascii="Arial" w:eastAsia="Times New Roman" w:hAnsi="Arial" w:cs="Arial"/>
          <w:i/>
          <w:iCs/>
          <w:sz w:val="24"/>
          <w:szCs w:val="24"/>
        </w:rPr>
        <w:t xml:space="preserve"> </w:t>
      </w:r>
      <w:r w:rsidRPr="00374868">
        <w:rPr>
          <w:rFonts w:ascii="Arial" w:eastAsia="Times New Roman" w:hAnsi="Arial" w:cs="Arial"/>
          <w:i/>
          <w:sz w:val="24"/>
          <w:szCs w:val="24"/>
        </w:rPr>
        <w:t xml:space="preserve">Science </w:t>
      </w:r>
      <w:r w:rsidR="009637C1" w:rsidRPr="00374868">
        <w:rPr>
          <w:rFonts w:ascii="Arial" w:eastAsia="Times New Roman" w:hAnsi="Arial" w:cs="Arial"/>
          <w:sz w:val="24"/>
          <w:szCs w:val="24"/>
        </w:rPr>
        <w:t xml:space="preserve">333: </w:t>
      </w:r>
      <w:r w:rsidR="00616FE1" w:rsidRPr="00374868">
        <w:rPr>
          <w:rFonts w:ascii="Arial" w:eastAsia="Times New Roman" w:hAnsi="Arial" w:cs="Arial"/>
          <w:sz w:val="24"/>
          <w:szCs w:val="24"/>
        </w:rPr>
        <w:t>pp.</w:t>
      </w:r>
      <w:r w:rsidRPr="00374868">
        <w:rPr>
          <w:rFonts w:ascii="Arial" w:eastAsia="Times New Roman" w:hAnsi="Arial" w:cs="Arial"/>
          <w:sz w:val="24"/>
          <w:szCs w:val="24"/>
        </w:rPr>
        <w:t xml:space="preserve">776-778 </w:t>
      </w:r>
      <w:r w:rsidRPr="00374868">
        <w:rPr>
          <w:rFonts w:ascii="Arial" w:eastAsia="Times New Roman" w:hAnsi="Arial" w:cs="Arial"/>
          <w:sz w:val="24"/>
          <w:szCs w:val="24"/>
        </w:rPr>
        <w:br/>
      </w:r>
      <w:r w:rsidRPr="00374868">
        <w:rPr>
          <w:rFonts w:ascii="Arial" w:eastAsia="Times New Roman" w:hAnsi="Arial" w:cs="Arial"/>
          <w:sz w:val="24"/>
          <w:szCs w:val="24"/>
        </w:rPr>
        <w:br/>
      </w:r>
      <w:proofErr w:type="spellStart"/>
      <w:r w:rsidRPr="00374868">
        <w:rPr>
          <w:rFonts w:ascii="Arial" w:eastAsia="Times New Roman" w:hAnsi="Arial" w:cs="Arial"/>
          <w:sz w:val="24"/>
          <w:szCs w:val="24"/>
        </w:rPr>
        <w:t>Tapsc</w:t>
      </w:r>
      <w:r w:rsidR="009637C1" w:rsidRPr="00374868">
        <w:rPr>
          <w:rFonts w:ascii="Arial" w:eastAsia="Times New Roman" w:hAnsi="Arial" w:cs="Arial"/>
          <w:sz w:val="24"/>
          <w:szCs w:val="24"/>
        </w:rPr>
        <w:t>ott</w:t>
      </w:r>
      <w:proofErr w:type="spellEnd"/>
      <w:r w:rsidR="009637C1" w:rsidRPr="00374868">
        <w:rPr>
          <w:rFonts w:ascii="Arial" w:eastAsia="Times New Roman" w:hAnsi="Arial" w:cs="Arial"/>
          <w:sz w:val="24"/>
          <w:szCs w:val="24"/>
        </w:rPr>
        <w:t xml:space="preserve">, D., &amp; Williams, A. (2010) </w:t>
      </w:r>
      <w:proofErr w:type="spellStart"/>
      <w:r w:rsidRPr="00374868">
        <w:rPr>
          <w:rFonts w:ascii="Arial" w:eastAsia="Times New Roman" w:hAnsi="Arial" w:cs="Arial"/>
          <w:i/>
          <w:sz w:val="24"/>
          <w:szCs w:val="24"/>
        </w:rPr>
        <w:t>Macrowikinomics</w:t>
      </w:r>
      <w:proofErr w:type="spellEnd"/>
      <w:r w:rsidRPr="00374868">
        <w:rPr>
          <w:rFonts w:ascii="Arial" w:eastAsia="Times New Roman" w:hAnsi="Arial" w:cs="Arial"/>
          <w:sz w:val="24"/>
          <w:szCs w:val="24"/>
        </w:rPr>
        <w:t>. New York, NY: Penguin.</w:t>
      </w:r>
      <w:r w:rsidRPr="00374868">
        <w:rPr>
          <w:rFonts w:ascii="Arial" w:eastAsia="Times New Roman" w:hAnsi="Arial" w:cs="Arial"/>
          <w:sz w:val="24"/>
          <w:szCs w:val="24"/>
        </w:rPr>
        <w:br/>
      </w:r>
      <w:r w:rsidRPr="00374868">
        <w:rPr>
          <w:rFonts w:ascii="Arial" w:eastAsia="Times New Roman" w:hAnsi="Arial" w:cs="Arial"/>
          <w:sz w:val="24"/>
          <w:szCs w:val="24"/>
        </w:rPr>
        <w:br/>
      </w:r>
      <w:proofErr w:type="spellStart"/>
      <w:r w:rsidRPr="00374868">
        <w:rPr>
          <w:rFonts w:ascii="Arial" w:eastAsia="Times New Roman" w:hAnsi="Arial" w:cs="Arial"/>
          <w:sz w:val="24"/>
          <w:szCs w:val="24"/>
        </w:rPr>
        <w:t>Trzesniewski</w:t>
      </w:r>
      <w:proofErr w:type="spellEnd"/>
      <w:r w:rsidRPr="00374868">
        <w:rPr>
          <w:rFonts w:ascii="Arial" w:eastAsia="Times New Roman" w:hAnsi="Arial" w:cs="Arial"/>
          <w:sz w:val="24"/>
          <w:szCs w:val="24"/>
        </w:rPr>
        <w:t xml:space="preserve">, K. H., </w:t>
      </w:r>
      <w:proofErr w:type="spellStart"/>
      <w:r w:rsidRPr="00374868">
        <w:rPr>
          <w:rFonts w:ascii="Arial" w:eastAsia="Times New Roman" w:hAnsi="Arial" w:cs="Arial"/>
          <w:sz w:val="24"/>
          <w:szCs w:val="24"/>
        </w:rPr>
        <w:t>Donnellan</w:t>
      </w:r>
      <w:proofErr w:type="spellEnd"/>
      <w:r w:rsidRPr="00374868">
        <w:rPr>
          <w:rFonts w:ascii="Arial" w:eastAsia="Times New Roman" w:hAnsi="Arial" w:cs="Arial"/>
          <w:sz w:val="24"/>
          <w:szCs w:val="24"/>
        </w:rPr>
        <w:t xml:space="preserve">, B. and Robins, R. W. (2008) </w:t>
      </w:r>
      <w:r w:rsidRPr="00374868">
        <w:rPr>
          <w:rFonts w:ascii="Arial" w:eastAsia="Times New Roman" w:hAnsi="Arial" w:cs="Arial"/>
          <w:iCs/>
          <w:sz w:val="24"/>
          <w:szCs w:val="24"/>
        </w:rPr>
        <w:t>Is ‘‘Generation Me’’ Really More Narcissis</w:t>
      </w:r>
      <w:r w:rsidR="009637C1" w:rsidRPr="00374868">
        <w:rPr>
          <w:rFonts w:ascii="Arial" w:eastAsia="Times New Roman" w:hAnsi="Arial" w:cs="Arial"/>
          <w:iCs/>
          <w:sz w:val="24"/>
          <w:szCs w:val="24"/>
        </w:rPr>
        <w:t>tic Than Previous Generations?</w:t>
      </w:r>
      <w:r w:rsidRPr="00374868">
        <w:rPr>
          <w:rFonts w:ascii="Arial" w:eastAsia="Times New Roman" w:hAnsi="Arial" w:cs="Arial"/>
          <w:i/>
          <w:iCs/>
          <w:sz w:val="24"/>
          <w:szCs w:val="24"/>
        </w:rPr>
        <w:t xml:space="preserve"> </w:t>
      </w:r>
      <w:r w:rsidRPr="00374868">
        <w:rPr>
          <w:rFonts w:ascii="Arial" w:eastAsia="Times New Roman" w:hAnsi="Arial" w:cs="Arial"/>
          <w:i/>
          <w:sz w:val="24"/>
          <w:szCs w:val="24"/>
        </w:rPr>
        <w:t>Journal of Personality</w:t>
      </w:r>
      <w:r w:rsidR="009637C1" w:rsidRPr="00374868">
        <w:rPr>
          <w:rFonts w:ascii="Arial" w:eastAsia="Times New Roman" w:hAnsi="Arial" w:cs="Arial"/>
          <w:sz w:val="24"/>
          <w:szCs w:val="24"/>
        </w:rPr>
        <w:t xml:space="preserve"> 76:4</w:t>
      </w:r>
      <w:r w:rsidR="00D57479" w:rsidRPr="00374868">
        <w:rPr>
          <w:rFonts w:ascii="Arial" w:eastAsia="Times New Roman" w:hAnsi="Arial" w:cs="Arial"/>
          <w:sz w:val="24"/>
          <w:szCs w:val="24"/>
        </w:rPr>
        <w:t xml:space="preserve"> pp.903-918</w:t>
      </w:r>
      <w:r w:rsidRPr="00374868">
        <w:rPr>
          <w:rFonts w:ascii="Arial" w:eastAsia="Times New Roman" w:hAnsi="Arial" w:cs="Arial"/>
          <w:sz w:val="24"/>
          <w:szCs w:val="24"/>
        </w:rPr>
        <w:br/>
      </w:r>
      <w:r w:rsidRPr="00374868">
        <w:rPr>
          <w:rFonts w:ascii="Arial" w:eastAsia="Times New Roman" w:hAnsi="Arial" w:cs="Arial"/>
          <w:sz w:val="24"/>
          <w:szCs w:val="24"/>
        </w:rPr>
        <w:br/>
      </w:r>
      <w:proofErr w:type="spellStart"/>
      <w:r w:rsidRPr="00374868">
        <w:rPr>
          <w:rFonts w:ascii="Arial" w:eastAsia="Times New Roman" w:hAnsi="Arial" w:cs="Arial"/>
          <w:sz w:val="24"/>
          <w:szCs w:val="24"/>
        </w:rPr>
        <w:t>Twenge</w:t>
      </w:r>
      <w:proofErr w:type="spellEnd"/>
      <w:r w:rsidRPr="00374868">
        <w:rPr>
          <w:rFonts w:ascii="Arial" w:eastAsia="Times New Roman" w:hAnsi="Arial" w:cs="Arial"/>
          <w:sz w:val="24"/>
          <w:szCs w:val="24"/>
        </w:rPr>
        <w:t xml:space="preserve">, J. M., </w:t>
      </w:r>
      <w:proofErr w:type="spellStart"/>
      <w:r w:rsidRPr="00374868">
        <w:rPr>
          <w:rFonts w:ascii="Arial" w:eastAsia="Times New Roman" w:hAnsi="Arial" w:cs="Arial"/>
          <w:sz w:val="24"/>
          <w:szCs w:val="24"/>
        </w:rPr>
        <w:t>Konrath</w:t>
      </w:r>
      <w:proofErr w:type="spellEnd"/>
      <w:r w:rsidRPr="00374868">
        <w:rPr>
          <w:rFonts w:ascii="Arial" w:eastAsia="Times New Roman" w:hAnsi="Arial" w:cs="Arial"/>
          <w:sz w:val="24"/>
          <w:szCs w:val="24"/>
        </w:rPr>
        <w:t>, S., Foster, J. D., Campbell, W. K., &amp; Bushman, B. J.</w:t>
      </w:r>
      <w:r w:rsidRPr="00374868">
        <w:rPr>
          <w:rFonts w:ascii="Arial" w:eastAsia="Times New Roman" w:hAnsi="Arial" w:cs="Arial"/>
          <w:sz w:val="24"/>
          <w:szCs w:val="24"/>
        </w:rPr>
        <w:br/>
      </w:r>
      <w:r w:rsidR="009637C1" w:rsidRPr="00374868">
        <w:rPr>
          <w:rFonts w:ascii="Arial" w:eastAsia="Times New Roman" w:hAnsi="Arial" w:cs="Arial"/>
          <w:sz w:val="24"/>
          <w:szCs w:val="24"/>
        </w:rPr>
        <w:t xml:space="preserve">(2008) </w:t>
      </w:r>
      <w:r w:rsidRPr="00374868">
        <w:rPr>
          <w:rFonts w:ascii="Arial" w:eastAsia="Times New Roman" w:hAnsi="Arial" w:cs="Arial"/>
          <w:sz w:val="24"/>
          <w:szCs w:val="24"/>
        </w:rPr>
        <w:t>Egos inflating over time: A cross-temporal meta-analysis of the Narcissistic</w:t>
      </w:r>
      <w:r w:rsidRPr="00374868">
        <w:rPr>
          <w:rFonts w:ascii="Arial" w:eastAsia="Times New Roman" w:hAnsi="Arial" w:cs="Arial"/>
          <w:sz w:val="24"/>
          <w:szCs w:val="24"/>
        </w:rPr>
        <w:br/>
        <w:t>Personality Inventor</w:t>
      </w:r>
      <w:r w:rsidR="009637C1" w:rsidRPr="00374868">
        <w:rPr>
          <w:rFonts w:ascii="Arial" w:eastAsia="Times New Roman" w:hAnsi="Arial" w:cs="Arial"/>
          <w:sz w:val="24"/>
          <w:szCs w:val="24"/>
        </w:rPr>
        <w:t xml:space="preserve">y. </w:t>
      </w:r>
      <w:r w:rsidR="009637C1" w:rsidRPr="00374868">
        <w:rPr>
          <w:rFonts w:ascii="Arial" w:eastAsia="Times New Roman" w:hAnsi="Arial" w:cs="Arial"/>
          <w:i/>
          <w:sz w:val="24"/>
          <w:szCs w:val="24"/>
        </w:rPr>
        <w:t>Journal of Personality</w:t>
      </w:r>
      <w:r w:rsidR="009637C1" w:rsidRPr="00374868">
        <w:rPr>
          <w:rFonts w:ascii="Arial" w:eastAsia="Times New Roman" w:hAnsi="Arial" w:cs="Arial"/>
          <w:sz w:val="24"/>
          <w:szCs w:val="24"/>
        </w:rPr>
        <w:t xml:space="preserve">, 76: </w:t>
      </w:r>
      <w:r w:rsidR="00D57479" w:rsidRPr="00374868">
        <w:rPr>
          <w:rFonts w:ascii="Arial" w:eastAsia="Times New Roman" w:hAnsi="Arial" w:cs="Arial"/>
          <w:sz w:val="24"/>
          <w:szCs w:val="24"/>
        </w:rPr>
        <w:t>pp.</w:t>
      </w:r>
      <w:r w:rsidRPr="00374868">
        <w:rPr>
          <w:rFonts w:ascii="Arial" w:eastAsia="Times New Roman" w:hAnsi="Arial" w:cs="Arial"/>
          <w:sz w:val="24"/>
          <w:szCs w:val="24"/>
        </w:rPr>
        <w:t>875–901.</w:t>
      </w:r>
      <w:r w:rsidRPr="00374868">
        <w:rPr>
          <w:rFonts w:ascii="Arial" w:eastAsia="Times New Roman" w:hAnsi="Arial" w:cs="Arial"/>
          <w:sz w:val="24"/>
          <w:szCs w:val="24"/>
        </w:rPr>
        <w:br/>
      </w:r>
      <w:r w:rsidRPr="00374868">
        <w:rPr>
          <w:rFonts w:ascii="Arial" w:eastAsia="Times New Roman" w:hAnsi="Arial" w:cs="Arial"/>
          <w:sz w:val="24"/>
          <w:szCs w:val="24"/>
        </w:rPr>
        <w:br/>
      </w:r>
      <w:r w:rsidR="00591AB2" w:rsidRPr="00374868">
        <w:rPr>
          <w:rFonts w:ascii="Arial" w:hAnsi="Arial" w:cs="Arial"/>
          <w:sz w:val="24"/>
          <w:szCs w:val="24"/>
        </w:rPr>
        <w:t>Sternberg,</w:t>
      </w:r>
      <w:r w:rsidR="009637C1" w:rsidRPr="00374868">
        <w:rPr>
          <w:rFonts w:ascii="Arial" w:hAnsi="Arial" w:cs="Arial"/>
          <w:sz w:val="24"/>
          <w:szCs w:val="24"/>
        </w:rPr>
        <w:t xml:space="preserve"> R. J. and R. K. Wagner (1986) </w:t>
      </w:r>
      <w:r w:rsidR="00591AB2" w:rsidRPr="00374868">
        <w:rPr>
          <w:rFonts w:ascii="Arial" w:hAnsi="Arial" w:cs="Arial"/>
          <w:i/>
          <w:sz w:val="24"/>
          <w:szCs w:val="24"/>
        </w:rPr>
        <w:t>Practical intelligence: nature and origins of competence in the everyday world</w:t>
      </w:r>
      <w:r w:rsidR="00591AB2" w:rsidRPr="00374868">
        <w:rPr>
          <w:rFonts w:ascii="Arial" w:hAnsi="Arial" w:cs="Arial"/>
          <w:sz w:val="24"/>
          <w:szCs w:val="24"/>
        </w:rPr>
        <w:t>. Cambridge, Cambridge University Press.</w:t>
      </w:r>
    </w:p>
    <w:p w:rsidR="00591AB2" w:rsidRPr="00374868" w:rsidRDefault="009637C1" w:rsidP="00591AB2">
      <w:pPr>
        <w:spacing w:line="240" w:lineRule="auto"/>
        <w:rPr>
          <w:rFonts w:ascii="Arial" w:hAnsi="Arial" w:cs="Arial"/>
          <w:sz w:val="24"/>
          <w:szCs w:val="24"/>
        </w:rPr>
      </w:pPr>
      <w:r w:rsidRPr="00374868">
        <w:rPr>
          <w:rFonts w:ascii="Arial" w:hAnsi="Arial" w:cs="Arial"/>
          <w:sz w:val="24"/>
          <w:szCs w:val="24"/>
        </w:rPr>
        <w:t xml:space="preserve">Stewart, D. (2005) </w:t>
      </w:r>
      <w:r w:rsidR="00591AB2" w:rsidRPr="00374868">
        <w:rPr>
          <w:rFonts w:ascii="Arial" w:hAnsi="Arial" w:cs="Arial"/>
          <w:sz w:val="24"/>
          <w:szCs w:val="24"/>
        </w:rPr>
        <w:t>Social Stat</w:t>
      </w:r>
      <w:r w:rsidRPr="00374868">
        <w:rPr>
          <w:rFonts w:ascii="Arial" w:hAnsi="Arial" w:cs="Arial"/>
          <w:sz w:val="24"/>
          <w:szCs w:val="24"/>
        </w:rPr>
        <w:t>us in an Open-Source Community.</w:t>
      </w:r>
      <w:r w:rsidR="00591AB2" w:rsidRPr="00374868">
        <w:rPr>
          <w:rFonts w:ascii="Arial" w:hAnsi="Arial" w:cs="Arial"/>
          <w:sz w:val="24"/>
          <w:szCs w:val="24"/>
        </w:rPr>
        <w:t xml:space="preserve"> </w:t>
      </w:r>
      <w:r w:rsidR="00591AB2" w:rsidRPr="00374868">
        <w:rPr>
          <w:rFonts w:ascii="Arial" w:hAnsi="Arial" w:cs="Arial"/>
          <w:i/>
          <w:sz w:val="24"/>
          <w:szCs w:val="24"/>
        </w:rPr>
        <w:t>American Sociological Review</w:t>
      </w:r>
      <w:r w:rsidRPr="00374868">
        <w:rPr>
          <w:rFonts w:ascii="Arial" w:hAnsi="Arial" w:cs="Arial"/>
          <w:sz w:val="24"/>
          <w:szCs w:val="24"/>
        </w:rPr>
        <w:t xml:space="preserve"> 70: </w:t>
      </w:r>
      <w:r w:rsidR="00F805E8" w:rsidRPr="00374868">
        <w:rPr>
          <w:rFonts w:ascii="Arial" w:hAnsi="Arial" w:cs="Arial"/>
          <w:sz w:val="24"/>
          <w:szCs w:val="24"/>
        </w:rPr>
        <w:t>pp.</w:t>
      </w:r>
      <w:r w:rsidR="00591AB2" w:rsidRPr="00374868">
        <w:rPr>
          <w:rFonts w:ascii="Arial" w:hAnsi="Arial" w:cs="Arial"/>
          <w:sz w:val="24"/>
          <w:szCs w:val="24"/>
        </w:rPr>
        <w:t>823-824.</w:t>
      </w:r>
    </w:p>
    <w:p w:rsidR="00591AB2" w:rsidRPr="00374868" w:rsidRDefault="00591AB2" w:rsidP="00591AB2">
      <w:pPr>
        <w:spacing w:line="240" w:lineRule="auto"/>
        <w:rPr>
          <w:rFonts w:ascii="Arial" w:hAnsi="Arial" w:cs="Arial"/>
          <w:sz w:val="24"/>
          <w:szCs w:val="24"/>
        </w:rPr>
      </w:pPr>
      <w:proofErr w:type="gramStart"/>
      <w:r w:rsidRPr="00374868">
        <w:rPr>
          <w:rFonts w:ascii="Arial" w:hAnsi="Arial" w:cs="Arial"/>
          <w:sz w:val="24"/>
          <w:szCs w:val="24"/>
        </w:rPr>
        <w:t xml:space="preserve">Stewart, J. and Rigg, C. (2011) </w:t>
      </w:r>
      <w:r w:rsidRPr="00374868">
        <w:rPr>
          <w:rFonts w:ascii="Arial" w:hAnsi="Arial" w:cs="Arial"/>
          <w:i/>
          <w:sz w:val="24"/>
          <w:szCs w:val="24"/>
        </w:rPr>
        <w:t>Learning and talent development</w:t>
      </w:r>
      <w:r w:rsidR="00F805E8" w:rsidRPr="00374868">
        <w:rPr>
          <w:rFonts w:ascii="Arial" w:hAnsi="Arial" w:cs="Arial"/>
          <w:sz w:val="24"/>
          <w:szCs w:val="24"/>
        </w:rPr>
        <w:t>.</w:t>
      </w:r>
      <w:proofErr w:type="gramEnd"/>
      <w:r w:rsidR="00F805E8" w:rsidRPr="00374868">
        <w:rPr>
          <w:rFonts w:ascii="Arial" w:hAnsi="Arial" w:cs="Arial"/>
          <w:sz w:val="24"/>
          <w:szCs w:val="24"/>
        </w:rPr>
        <w:t xml:space="preserve"> London: </w:t>
      </w:r>
      <w:r w:rsidRPr="00374868">
        <w:rPr>
          <w:rFonts w:ascii="Arial" w:hAnsi="Arial" w:cs="Arial"/>
          <w:sz w:val="24"/>
          <w:szCs w:val="24"/>
        </w:rPr>
        <w:t>CIPD</w:t>
      </w:r>
    </w:p>
    <w:p w:rsidR="00591AB2" w:rsidRPr="00374868" w:rsidRDefault="009637C1" w:rsidP="00591AB2">
      <w:pPr>
        <w:spacing w:line="240" w:lineRule="auto"/>
        <w:rPr>
          <w:rFonts w:ascii="Arial" w:hAnsi="Arial" w:cs="Arial"/>
          <w:sz w:val="24"/>
          <w:szCs w:val="24"/>
        </w:rPr>
      </w:pPr>
      <w:r w:rsidRPr="00374868">
        <w:rPr>
          <w:rFonts w:ascii="Arial" w:hAnsi="Arial" w:cs="Arial"/>
          <w:sz w:val="24"/>
          <w:szCs w:val="24"/>
        </w:rPr>
        <w:t>Wasco, M.M</w:t>
      </w:r>
      <w:proofErr w:type="gramStart"/>
      <w:r w:rsidRPr="00374868">
        <w:rPr>
          <w:rFonts w:ascii="Arial" w:hAnsi="Arial" w:cs="Arial"/>
          <w:sz w:val="24"/>
          <w:szCs w:val="24"/>
        </w:rPr>
        <w:t>. &amp;</w:t>
      </w:r>
      <w:proofErr w:type="gramEnd"/>
      <w:r w:rsidRPr="00374868">
        <w:rPr>
          <w:rFonts w:ascii="Arial" w:hAnsi="Arial" w:cs="Arial"/>
          <w:sz w:val="24"/>
          <w:szCs w:val="24"/>
        </w:rPr>
        <w:t xml:space="preserve"> </w:t>
      </w:r>
      <w:proofErr w:type="spellStart"/>
      <w:r w:rsidRPr="00374868">
        <w:rPr>
          <w:rFonts w:ascii="Arial" w:hAnsi="Arial" w:cs="Arial"/>
          <w:sz w:val="24"/>
          <w:szCs w:val="24"/>
        </w:rPr>
        <w:t>Faraj</w:t>
      </w:r>
      <w:proofErr w:type="spellEnd"/>
      <w:r w:rsidRPr="00374868">
        <w:rPr>
          <w:rFonts w:ascii="Arial" w:hAnsi="Arial" w:cs="Arial"/>
          <w:sz w:val="24"/>
          <w:szCs w:val="24"/>
        </w:rPr>
        <w:t xml:space="preserve">, S. (2000) </w:t>
      </w:r>
      <w:r w:rsidR="00591AB2" w:rsidRPr="00374868">
        <w:rPr>
          <w:rFonts w:ascii="Arial" w:hAnsi="Arial" w:cs="Arial"/>
          <w:sz w:val="24"/>
          <w:szCs w:val="24"/>
        </w:rPr>
        <w:t xml:space="preserve">Is </w:t>
      </w:r>
      <w:proofErr w:type="spellStart"/>
      <w:r w:rsidR="00591AB2" w:rsidRPr="00374868">
        <w:rPr>
          <w:rFonts w:ascii="Arial" w:hAnsi="Arial" w:cs="Arial"/>
          <w:sz w:val="24"/>
          <w:szCs w:val="24"/>
        </w:rPr>
        <w:t>is</w:t>
      </w:r>
      <w:proofErr w:type="spellEnd"/>
      <w:r w:rsidR="00591AB2" w:rsidRPr="00374868">
        <w:rPr>
          <w:rFonts w:ascii="Arial" w:hAnsi="Arial" w:cs="Arial"/>
          <w:sz w:val="24"/>
          <w:szCs w:val="24"/>
        </w:rPr>
        <w:t xml:space="preserve"> What One Does: Why People Participate and Help Others in Electronic Communit</w:t>
      </w:r>
      <w:r w:rsidRPr="00374868">
        <w:rPr>
          <w:rFonts w:ascii="Arial" w:hAnsi="Arial" w:cs="Arial"/>
          <w:sz w:val="24"/>
          <w:szCs w:val="24"/>
        </w:rPr>
        <w:t>ies of Practice</w:t>
      </w:r>
      <w:r w:rsidR="00591AB2" w:rsidRPr="00374868">
        <w:rPr>
          <w:rFonts w:ascii="Arial" w:hAnsi="Arial" w:cs="Arial"/>
          <w:i/>
          <w:sz w:val="24"/>
          <w:szCs w:val="24"/>
        </w:rPr>
        <w:t xml:space="preserve">.  </w:t>
      </w:r>
      <w:proofErr w:type="gramStart"/>
      <w:r w:rsidR="00591AB2" w:rsidRPr="00374868">
        <w:rPr>
          <w:rFonts w:ascii="Arial" w:hAnsi="Arial" w:cs="Arial"/>
          <w:i/>
          <w:sz w:val="24"/>
          <w:szCs w:val="24"/>
        </w:rPr>
        <w:t>Journal of Strategic Information Systems</w:t>
      </w:r>
      <w:r w:rsidR="00591AB2" w:rsidRPr="00374868">
        <w:rPr>
          <w:rFonts w:ascii="Arial" w:hAnsi="Arial" w:cs="Arial"/>
          <w:sz w:val="24"/>
          <w:szCs w:val="24"/>
        </w:rPr>
        <w:t xml:space="preserve"> 9(2-3), </w:t>
      </w:r>
      <w:r w:rsidR="00F805E8" w:rsidRPr="00374868">
        <w:rPr>
          <w:rFonts w:ascii="Arial" w:hAnsi="Arial" w:cs="Arial"/>
          <w:sz w:val="24"/>
          <w:szCs w:val="24"/>
        </w:rPr>
        <w:t>pp.</w:t>
      </w:r>
      <w:r w:rsidR="00591AB2" w:rsidRPr="00374868">
        <w:rPr>
          <w:rFonts w:ascii="Arial" w:hAnsi="Arial" w:cs="Arial"/>
          <w:sz w:val="24"/>
          <w:szCs w:val="24"/>
        </w:rPr>
        <w:t>155-173.</w:t>
      </w:r>
      <w:proofErr w:type="gramEnd"/>
    </w:p>
    <w:p w:rsidR="00591AB2" w:rsidRPr="00374868" w:rsidRDefault="00591AB2" w:rsidP="00591AB2">
      <w:pPr>
        <w:spacing w:line="240" w:lineRule="auto"/>
        <w:rPr>
          <w:rFonts w:ascii="Arial" w:hAnsi="Arial" w:cs="Arial"/>
          <w:sz w:val="24"/>
          <w:szCs w:val="24"/>
        </w:rPr>
      </w:pPr>
      <w:r w:rsidRPr="00374868">
        <w:rPr>
          <w:rFonts w:ascii="Arial" w:eastAsia="Times New Roman" w:hAnsi="Arial" w:cs="Arial"/>
          <w:sz w:val="24"/>
          <w:szCs w:val="24"/>
        </w:rPr>
        <w:t xml:space="preserve">Warwick, C., </w:t>
      </w:r>
      <w:proofErr w:type="spellStart"/>
      <w:r w:rsidRPr="00374868">
        <w:rPr>
          <w:rFonts w:ascii="Arial" w:eastAsia="Times New Roman" w:hAnsi="Arial" w:cs="Arial"/>
          <w:sz w:val="24"/>
          <w:szCs w:val="24"/>
        </w:rPr>
        <w:t>Rimmer</w:t>
      </w:r>
      <w:proofErr w:type="spellEnd"/>
      <w:r w:rsidRPr="00374868">
        <w:rPr>
          <w:rFonts w:ascii="Arial" w:eastAsia="Times New Roman" w:hAnsi="Arial" w:cs="Arial"/>
          <w:sz w:val="24"/>
          <w:szCs w:val="24"/>
        </w:rPr>
        <w:t xml:space="preserve">, J., </w:t>
      </w:r>
      <w:proofErr w:type="spellStart"/>
      <w:r w:rsidRPr="00374868">
        <w:rPr>
          <w:rFonts w:ascii="Arial" w:eastAsia="Times New Roman" w:hAnsi="Arial" w:cs="Arial"/>
          <w:sz w:val="24"/>
          <w:szCs w:val="24"/>
        </w:rPr>
        <w:t>Blandford</w:t>
      </w:r>
      <w:proofErr w:type="spellEnd"/>
      <w:r w:rsidRPr="00374868">
        <w:rPr>
          <w:rFonts w:ascii="Arial" w:eastAsia="Times New Roman" w:hAnsi="Arial" w:cs="Arial"/>
          <w:sz w:val="24"/>
          <w:szCs w:val="24"/>
        </w:rPr>
        <w:t xml:space="preserve">, A., </w:t>
      </w:r>
      <w:proofErr w:type="spellStart"/>
      <w:r w:rsidRPr="00374868">
        <w:rPr>
          <w:rFonts w:ascii="Arial" w:eastAsia="Times New Roman" w:hAnsi="Arial" w:cs="Arial"/>
          <w:sz w:val="24"/>
          <w:szCs w:val="24"/>
        </w:rPr>
        <w:t>Gow</w:t>
      </w:r>
      <w:proofErr w:type="spellEnd"/>
      <w:r w:rsidRPr="00374868">
        <w:rPr>
          <w:rFonts w:ascii="Arial" w:eastAsia="Times New Roman" w:hAnsi="Arial" w:cs="Arial"/>
          <w:sz w:val="24"/>
          <w:szCs w:val="24"/>
        </w:rPr>
        <w:t xml:space="preserve">, J. and Buchanan, G. </w:t>
      </w:r>
      <w:r w:rsidR="009637C1" w:rsidRPr="00374868">
        <w:rPr>
          <w:rFonts w:ascii="Arial" w:eastAsia="Times New Roman" w:hAnsi="Arial" w:cs="Arial"/>
          <w:sz w:val="24"/>
          <w:szCs w:val="24"/>
        </w:rPr>
        <w:t xml:space="preserve">(2009) </w:t>
      </w:r>
      <w:r w:rsidRPr="00374868">
        <w:rPr>
          <w:rFonts w:ascii="Arial" w:eastAsia="Times New Roman" w:hAnsi="Arial" w:cs="Arial"/>
          <w:sz w:val="24"/>
          <w:szCs w:val="24"/>
        </w:rPr>
        <w:t>Cognitive economy</w:t>
      </w:r>
      <w:r w:rsidR="009637C1" w:rsidRPr="00374868">
        <w:rPr>
          <w:rFonts w:ascii="Arial" w:eastAsia="Times New Roman" w:hAnsi="Arial" w:cs="Arial"/>
          <w:sz w:val="24"/>
          <w:szCs w:val="24"/>
        </w:rPr>
        <w:t xml:space="preserve"> </w:t>
      </w:r>
      <w:r w:rsidRPr="00374868">
        <w:rPr>
          <w:rFonts w:ascii="Arial" w:eastAsia="Times New Roman" w:hAnsi="Arial" w:cs="Arial"/>
          <w:sz w:val="24"/>
          <w:szCs w:val="24"/>
        </w:rPr>
        <w:t>and satisficing in information s</w:t>
      </w:r>
      <w:r w:rsidR="009637C1" w:rsidRPr="00374868">
        <w:rPr>
          <w:rFonts w:ascii="Arial" w:eastAsia="Times New Roman" w:hAnsi="Arial" w:cs="Arial"/>
          <w:sz w:val="24"/>
          <w:szCs w:val="24"/>
        </w:rPr>
        <w:t xml:space="preserve">eeking: A longitudinal study of </w:t>
      </w:r>
      <w:r w:rsidRPr="00374868">
        <w:rPr>
          <w:rFonts w:ascii="Arial" w:eastAsia="Times New Roman" w:hAnsi="Arial" w:cs="Arial"/>
          <w:sz w:val="24"/>
          <w:szCs w:val="24"/>
        </w:rPr>
        <w:t>undergraduate</w:t>
      </w:r>
      <w:r w:rsidR="009637C1" w:rsidRPr="00374868">
        <w:rPr>
          <w:rFonts w:ascii="Arial" w:eastAsia="Times New Roman" w:hAnsi="Arial" w:cs="Arial"/>
          <w:sz w:val="24"/>
          <w:szCs w:val="24"/>
        </w:rPr>
        <w:t xml:space="preserve"> </w:t>
      </w:r>
      <w:r w:rsidRPr="00374868">
        <w:rPr>
          <w:rFonts w:ascii="Arial" w:eastAsia="Times New Roman" w:hAnsi="Arial" w:cs="Arial"/>
          <w:sz w:val="24"/>
          <w:szCs w:val="24"/>
        </w:rPr>
        <w:t xml:space="preserve">information </w:t>
      </w:r>
      <w:proofErr w:type="spellStart"/>
      <w:r w:rsidRPr="00374868">
        <w:rPr>
          <w:rFonts w:ascii="Arial" w:eastAsia="Times New Roman" w:hAnsi="Arial" w:cs="Arial"/>
          <w:sz w:val="24"/>
          <w:szCs w:val="24"/>
        </w:rPr>
        <w:t>behavior</w:t>
      </w:r>
      <w:proofErr w:type="spellEnd"/>
      <w:r w:rsidRPr="00374868">
        <w:rPr>
          <w:rFonts w:ascii="Arial" w:eastAsia="Times New Roman" w:hAnsi="Arial" w:cs="Arial"/>
          <w:sz w:val="24"/>
          <w:szCs w:val="24"/>
        </w:rPr>
        <w:t xml:space="preserve">. </w:t>
      </w:r>
      <w:r w:rsidRPr="00374868">
        <w:rPr>
          <w:rFonts w:ascii="Arial" w:eastAsia="Times New Roman" w:hAnsi="Arial" w:cs="Arial"/>
          <w:i/>
          <w:sz w:val="24"/>
          <w:szCs w:val="24"/>
        </w:rPr>
        <w:t>Journal of the American Society for Information Science and</w:t>
      </w:r>
      <w:r w:rsidR="009637C1" w:rsidRPr="00374868">
        <w:rPr>
          <w:rFonts w:ascii="Arial" w:eastAsia="Times New Roman" w:hAnsi="Arial" w:cs="Arial"/>
          <w:i/>
          <w:sz w:val="24"/>
          <w:szCs w:val="24"/>
        </w:rPr>
        <w:t xml:space="preserve"> </w:t>
      </w:r>
      <w:r w:rsidRPr="00374868">
        <w:rPr>
          <w:rFonts w:ascii="Arial" w:eastAsia="Times New Roman" w:hAnsi="Arial" w:cs="Arial"/>
          <w:i/>
          <w:sz w:val="24"/>
          <w:szCs w:val="24"/>
        </w:rPr>
        <w:t>Technology</w:t>
      </w:r>
      <w:r w:rsidRPr="00374868">
        <w:rPr>
          <w:rFonts w:ascii="Arial" w:eastAsia="Times New Roman" w:hAnsi="Arial" w:cs="Arial"/>
          <w:sz w:val="24"/>
          <w:szCs w:val="24"/>
        </w:rPr>
        <w:t xml:space="preserve">, Vol.60, no.12: </w:t>
      </w:r>
      <w:r w:rsidR="00F805E8" w:rsidRPr="00374868">
        <w:rPr>
          <w:rFonts w:ascii="Arial" w:eastAsia="Times New Roman" w:hAnsi="Arial" w:cs="Arial"/>
          <w:sz w:val="24"/>
          <w:szCs w:val="24"/>
        </w:rPr>
        <w:t xml:space="preserve">pp. </w:t>
      </w:r>
      <w:r w:rsidRPr="00374868">
        <w:rPr>
          <w:rFonts w:ascii="Arial" w:eastAsia="Times New Roman" w:hAnsi="Arial" w:cs="Arial"/>
          <w:sz w:val="24"/>
          <w:szCs w:val="24"/>
        </w:rPr>
        <w:t>2402-15.</w:t>
      </w:r>
      <w:r w:rsidRPr="00374868">
        <w:rPr>
          <w:rFonts w:ascii="Arial" w:eastAsia="Times New Roman" w:hAnsi="Arial" w:cs="Arial"/>
          <w:sz w:val="24"/>
          <w:szCs w:val="24"/>
        </w:rPr>
        <w:br/>
      </w:r>
      <w:r w:rsidR="00F805E8" w:rsidRPr="00374868">
        <w:rPr>
          <w:rFonts w:ascii="Arial" w:hAnsi="Arial" w:cs="Arial"/>
          <w:sz w:val="24"/>
          <w:szCs w:val="24"/>
        </w:rPr>
        <w:br/>
      </w:r>
      <w:r w:rsidR="009637C1" w:rsidRPr="00374868">
        <w:rPr>
          <w:rFonts w:ascii="Arial" w:hAnsi="Arial" w:cs="Arial"/>
          <w:sz w:val="24"/>
          <w:szCs w:val="24"/>
        </w:rPr>
        <w:t>Wasco, M.M</w:t>
      </w:r>
      <w:proofErr w:type="gramStart"/>
      <w:r w:rsidR="009637C1" w:rsidRPr="00374868">
        <w:rPr>
          <w:rFonts w:ascii="Arial" w:hAnsi="Arial" w:cs="Arial"/>
          <w:sz w:val="24"/>
          <w:szCs w:val="24"/>
        </w:rPr>
        <w:t>. &amp;</w:t>
      </w:r>
      <w:proofErr w:type="gramEnd"/>
      <w:r w:rsidR="009637C1" w:rsidRPr="00374868">
        <w:rPr>
          <w:rFonts w:ascii="Arial" w:hAnsi="Arial" w:cs="Arial"/>
          <w:sz w:val="24"/>
          <w:szCs w:val="24"/>
        </w:rPr>
        <w:t xml:space="preserve"> </w:t>
      </w:r>
      <w:proofErr w:type="spellStart"/>
      <w:r w:rsidR="009637C1" w:rsidRPr="00374868">
        <w:rPr>
          <w:rFonts w:ascii="Arial" w:hAnsi="Arial" w:cs="Arial"/>
          <w:sz w:val="24"/>
          <w:szCs w:val="24"/>
        </w:rPr>
        <w:t>Faraj</w:t>
      </w:r>
      <w:proofErr w:type="spellEnd"/>
      <w:r w:rsidR="009637C1" w:rsidRPr="00374868">
        <w:rPr>
          <w:rFonts w:ascii="Arial" w:hAnsi="Arial" w:cs="Arial"/>
          <w:sz w:val="24"/>
          <w:szCs w:val="24"/>
        </w:rPr>
        <w:t xml:space="preserve">, S. (2005) </w:t>
      </w:r>
      <w:r w:rsidRPr="00374868">
        <w:rPr>
          <w:rFonts w:ascii="Arial" w:hAnsi="Arial" w:cs="Arial"/>
          <w:sz w:val="24"/>
          <w:szCs w:val="24"/>
        </w:rPr>
        <w:t xml:space="preserve">Why Should I Share?  </w:t>
      </w:r>
      <w:proofErr w:type="gramStart"/>
      <w:r w:rsidRPr="00374868">
        <w:rPr>
          <w:rFonts w:ascii="Arial" w:hAnsi="Arial" w:cs="Arial"/>
          <w:sz w:val="24"/>
          <w:szCs w:val="24"/>
        </w:rPr>
        <w:t xml:space="preserve">Examining Social Capital and Knowledge Contribution in </w:t>
      </w:r>
      <w:r w:rsidR="009637C1" w:rsidRPr="00374868">
        <w:rPr>
          <w:rFonts w:ascii="Arial" w:hAnsi="Arial" w:cs="Arial"/>
          <w:sz w:val="24"/>
          <w:szCs w:val="24"/>
        </w:rPr>
        <w:t>Electronic Networks of Practice</w:t>
      </w:r>
      <w:r w:rsidRPr="00374868">
        <w:rPr>
          <w:rFonts w:ascii="Arial" w:hAnsi="Arial" w:cs="Arial"/>
          <w:sz w:val="24"/>
          <w:szCs w:val="24"/>
        </w:rPr>
        <w:t>.</w:t>
      </w:r>
      <w:proofErr w:type="gramEnd"/>
      <w:r w:rsidRPr="00374868">
        <w:rPr>
          <w:rFonts w:ascii="Arial" w:hAnsi="Arial" w:cs="Arial"/>
          <w:sz w:val="24"/>
          <w:szCs w:val="24"/>
        </w:rPr>
        <w:t xml:space="preserve">  </w:t>
      </w:r>
      <w:r w:rsidRPr="00374868">
        <w:rPr>
          <w:rFonts w:ascii="Arial" w:hAnsi="Arial" w:cs="Arial"/>
          <w:i/>
          <w:sz w:val="24"/>
          <w:szCs w:val="24"/>
        </w:rPr>
        <w:t xml:space="preserve">Management Information Systems </w:t>
      </w:r>
      <w:proofErr w:type="gramStart"/>
      <w:r w:rsidRPr="00374868">
        <w:rPr>
          <w:rFonts w:ascii="Arial" w:hAnsi="Arial" w:cs="Arial"/>
          <w:i/>
          <w:sz w:val="24"/>
          <w:szCs w:val="24"/>
        </w:rPr>
        <w:t>Quarterly</w:t>
      </w:r>
      <w:r w:rsidRPr="00374868">
        <w:rPr>
          <w:rFonts w:ascii="Arial" w:hAnsi="Arial" w:cs="Arial"/>
          <w:sz w:val="24"/>
          <w:szCs w:val="24"/>
        </w:rPr>
        <w:t xml:space="preserve">  29</w:t>
      </w:r>
      <w:proofErr w:type="gramEnd"/>
      <w:r w:rsidRPr="00374868">
        <w:rPr>
          <w:rFonts w:ascii="Arial" w:hAnsi="Arial" w:cs="Arial"/>
          <w:sz w:val="24"/>
          <w:szCs w:val="24"/>
        </w:rPr>
        <w:t xml:space="preserve">(1) </w:t>
      </w:r>
      <w:r w:rsidR="00F805E8" w:rsidRPr="00374868">
        <w:rPr>
          <w:rFonts w:ascii="Arial" w:hAnsi="Arial" w:cs="Arial"/>
          <w:sz w:val="24"/>
          <w:szCs w:val="24"/>
        </w:rPr>
        <w:t>pp.</w:t>
      </w:r>
      <w:r w:rsidRPr="00374868">
        <w:rPr>
          <w:rFonts w:ascii="Arial" w:hAnsi="Arial" w:cs="Arial"/>
          <w:sz w:val="24"/>
          <w:szCs w:val="24"/>
        </w:rPr>
        <w:t>35-57.</w:t>
      </w:r>
    </w:p>
    <w:p w:rsidR="00213B93" w:rsidRPr="00374868" w:rsidRDefault="00213B93" w:rsidP="00591AB2">
      <w:pPr>
        <w:spacing w:after="0" w:line="240" w:lineRule="auto"/>
        <w:rPr>
          <w:rFonts w:ascii="Arial" w:hAnsi="Arial" w:cs="Arial"/>
          <w:sz w:val="24"/>
          <w:szCs w:val="24"/>
        </w:rPr>
      </w:pPr>
      <w:r w:rsidRPr="00374868">
        <w:rPr>
          <w:rFonts w:ascii="Arial" w:eastAsia="Times New Roman" w:hAnsi="Arial" w:cs="Arial"/>
          <w:sz w:val="24"/>
          <w:szCs w:val="24"/>
        </w:rPr>
        <w:t>Wo</w:t>
      </w:r>
      <w:r w:rsidR="009637C1" w:rsidRPr="00374868">
        <w:rPr>
          <w:rFonts w:ascii="Arial" w:eastAsia="Times New Roman" w:hAnsi="Arial" w:cs="Arial"/>
          <w:sz w:val="24"/>
          <w:szCs w:val="24"/>
        </w:rPr>
        <w:t xml:space="preserve">ng, C. S., &amp; Law, K. S. (2002) </w:t>
      </w:r>
      <w:r w:rsidRPr="00374868">
        <w:rPr>
          <w:rFonts w:ascii="Arial" w:eastAsia="Times New Roman" w:hAnsi="Arial" w:cs="Arial"/>
          <w:sz w:val="24"/>
          <w:szCs w:val="24"/>
        </w:rPr>
        <w:t>The Effect of leader and follower emotional</w:t>
      </w:r>
      <w:r w:rsidRPr="00374868">
        <w:rPr>
          <w:rFonts w:ascii="Arial" w:eastAsia="Times New Roman" w:hAnsi="Arial" w:cs="Arial"/>
          <w:sz w:val="24"/>
          <w:szCs w:val="24"/>
        </w:rPr>
        <w:br/>
        <w:t xml:space="preserve">intelligence on performance and attitude: An exploratory study. </w:t>
      </w:r>
      <w:r w:rsidRPr="00374868">
        <w:rPr>
          <w:rFonts w:ascii="Arial" w:eastAsia="Times New Roman" w:hAnsi="Arial" w:cs="Arial"/>
          <w:i/>
          <w:sz w:val="24"/>
          <w:szCs w:val="24"/>
        </w:rPr>
        <w:t>Leadership Quarterly</w:t>
      </w:r>
      <w:proofErr w:type="gramStart"/>
      <w:r w:rsidRPr="00374868">
        <w:rPr>
          <w:rFonts w:ascii="Arial" w:eastAsia="Times New Roman" w:hAnsi="Arial" w:cs="Arial"/>
          <w:sz w:val="24"/>
          <w:szCs w:val="24"/>
        </w:rPr>
        <w:t>,</w:t>
      </w:r>
      <w:proofErr w:type="gramEnd"/>
      <w:r w:rsidRPr="00374868">
        <w:rPr>
          <w:rFonts w:ascii="Arial" w:eastAsia="Times New Roman" w:hAnsi="Arial" w:cs="Arial"/>
          <w:sz w:val="24"/>
          <w:szCs w:val="24"/>
        </w:rPr>
        <w:br/>
        <w:t xml:space="preserve">13, </w:t>
      </w:r>
      <w:r w:rsidR="00F805E8" w:rsidRPr="00374868">
        <w:rPr>
          <w:rFonts w:ascii="Arial" w:eastAsia="Times New Roman" w:hAnsi="Arial" w:cs="Arial"/>
          <w:sz w:val="24"/>
          <w:szCs w:val="24"/>
        </w:rPr>
        <w:t xml:space="preserve">pp. </w:t>
      </w:r>
      <w:r w:rsidRPr="00374868">
        <w:rPr>
          <w:rFonts w:ascii="Arial" w:eastAsia="Times New Roman" w:hAnsi="Arial" w:cs="Arial"/>
          <w:sz w:val="24"/>
          <w:szCs w:val="24"/>
        </w:rPr>
        <w:t>243-274.</w:t>
      </w:r>
    </w:p>
    <w:p w:rsidR="00217030" w:rsidRPr="008B44F3" w:rsidRDefault="00213B93" w:rsidP="00C260A4">
      <w:pPr>
        <w:rPr>
          <w:rFonts w:ascii="Arial" w:hAnsi="Arial" w:cs="Arial"/>
          <w:sz w:val="24"/>
          <w:szCs w:val="24"/>
        </w:rPr>
      </w:pPr>
      <w:r w:rsidRPr="00C62D0F">
        <w:rPr>
          <w:rFonts w:ascii="Arial" w:hAnsi="Arial" w:cs="Arial"/>
          <w:color w:val="000000"/>
        </w:rPr>
        <w:br/>
      </w:r>
    </w:p>
    <w:sectPr w:rsidR="00217030" w:rsidRPr="008B44F3" w:rsidSect="00C62D0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4FF"/>
    <w:multiLevelType w:val="hybridMultilevel"/>
    <w:tmpl w:val="231E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96381C"/>
    <w:multiLevelType w:val="hybridMultilevel"/>
    <w:tmpl w:val="B2DC5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64608D"/>
    <w:multiLevelType w:val="multilevel"/>
    <w:tmpl w:val="CF1A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F6E81"/>
    <w:multiLevelType w:val="multilevel"/>
    <w:tmpl w:val="3B92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Libraries&gt;"/>
  </w:docVars>
  <w:rsids>
    <w:rsidRoot w:val="00F9270B"/>
    <w:rsid w:val="00033362"/>
    <w:rsid w:val="0004397D"/>
    <w:rsid w:val="00074D92"/>
    <w:rsid w:val="000A06CA"/>
    <w:rsid w:val="000F20BF"/>
    <w:rsid w:val="001108F0"/>
    <w:rsid w:val="001272F5"/>
    <w:rsid w:val="0013722F"/>
    <w:rsid w:val="001430B0"/>
    <w:rsid w:val="001633C4"/>
    <w:rsid w:val="00177063"/>
    <w:rsid w:val="00181AE9"/>
    <w:rsid w:val="001C5311"/>
    <w:rsid w:val="001D36C6"/>
    <w:rsid w:val="001D64E7"/>
    <w:rsid w:val="001E59D2"/>
    <w:rsid w:val="001F5211"/>
    <w:rsid w:val="00213B93"/>
    <w:rsid w:val="00217030"/>
    <w:rsid w:val="002278A3"/>
    <w:rsid w:val="0027032D"/>
    <w:rsid w:val="00274069"/>
    <w:rsid w:val="002769EF"/>
    <w:rsid w:val="00286203"/>
    <w:rsid w:val="002975CD"/>
    <w:rsid w:val="002A08C4"/>
    <w:rsid w:val="002A275B"/>
    <w:rsid w:val="002A6BA7"/>
    <w:rsid w:val="002D464D"/>
    <w:rsid w:val="002E581C"/>
    <w:rsid w:val="002E63D1"/>
    <w:rsid w:val="00301022"/>
    <w:rsid w:val="00307B57"/>
    <w:rsid w:val="00324EC5"/>
    <w:rsid w:val="00336647"/>
    <w:rsid w:val="0034256E"/>
    <w:rsid w:val="00347E54"/>
    <w:rsid w:val="00362898"/>
    <w:rsid w:val="00374868"/>
    <w:rsid w:val="003B11C2"/>
    <w:rsid w:val="003B7219"/>
    <w:rsid w:val="003E564D"/>
    <w:rsid w:val="0040599C"/>
    <w:rsid w:val="004133E1"/>
    <w:rsid w:val="00413878"/>
    <w:rsid w:val="004142B5"/>
    <w:rsid w:val="0043601D"/>
    <w:rsid w:val="00461529"/>
    <w:rsid w:val="004A157E"/>
    <w:rsid w:val="004A2374"/>
    <w:rsid w:val="004A3EB8"/>
    <w:rsid w:val="004D62B6"/>
    <w:rsid w:val="004F38E9"/>
    <w:rsid w:val="004F5698"/>
    <w:rsid w:val="00500C69"/>
    <w:rsid w:val="005446AE"/>
    <w:rsid w:val="00591AB2"/>
    <w:rsid w:val="005A221E"/>
    <w:rsid w:val="005C518B"/>
    <w:rsid w:val="0060036E"/>
    <w:rsid w:val="00610D72"/>
    <w:rsid w:val="00611FCF"/>
    <w:rsid w:val="00616FE1"/>
    <w:rsid w:val="00625F5C"/>
    <w:rsid w:val="006262C9"/>
    <w:rsid w:val="00634A26"/>
    <w:rsid w:val="00654AB4"/>
    <w:rsid w:val="006579E2"/>
    <w:rsid w:val="00672B2B"/>
    <w:rsid w:val="00686903"/>
    <w:rsid w:val="00696AA5"/>
    <w:rsid w:val="006A1809"/>
    <w:rsid w:val="006A4BE2"/>
    <w:rsid w:val="006B58E2"/>
    <w:rsid w:val="006C6582"/>
    <w:rsid w:val="006D13E9"/>
    <w:rsid w:val="006D6669"/>
    <w:rsid w:val="006E2B27"/>
    <w:rsid w:val="006F1B10"/>
    <w:rsid w:val="006F49B7"/>
    <w:rsid w:val="00796326"/>
    <w:rsid w:val="007B16DB"/>
    <w:rsid w:val="007E7A9E"/>
    <w:rsid w:val="00812692"/>
    <w:rsid w:val="00815AAC"/>
    <w:rsid w:val="008228F5"/>
    <w:rsid w:val="00822F14"/>
    <w:rsid w:val="0083498E"/>
    <w:rsid w:val="008761F3"/>
    <w:rsid w:val="00877C9E"/>
    <w:rsid w:val="0088167F"/>
    <w:rsid w:val="008A6644"/>
    <w:rsid w:val="008B44F3"/>
    <w:rsid w:val="008F7CF8"/>
    <w:rsid w:val="00912688"/>
    <w:rsid w:val="009242E4"/>
    <w:rsid w:val="009458ED"/>
    <w:rsid w:val="00952694"/>
    <w:rsid w:val="0096035B"/>
    <w:rsid w:val="009637C1"/>
    <w:rsid w:val="009828FE"/>
    <w:rsid w:val="00987419"/>
    <w:rsid w:val="009915A4"/>
    <w:rsid w:val="009934D4"/>
    <w:rsid w:val="009D3394"/>
    <w:rsid w:val="009E0FF9"/>
    <w:rsid w:val="00A0052E"/>
    <w:rsid w:val="00A0171A"/>
    <w:rsid w:val="00A04562"/>
    <w:rsid w:val="00A36286"/>
    <w:rsid w:val="00A45906"/>
    <w:rsid w:val="00A6688C"/>
    <w:rsid w:val="00A8070A"/>
    <w:rsid w:val="00AA1098"/>
    <w:rsid w:val="00AB5F8B"/>
    <w:rsid w:val="00AD70FE"/>
    <w:rsid w:val="00AE3EB9"/>
    <w:rsid w:val="00AF1BB2"/>
    <w:rsid w:val="00AF2C46"/>
    <w:rsid w:val="00B00EFB"/>
    <w:rsid w:val="00B02216"/>
    <w:rsid w:val="00B05CD5"/>
    <w:rsid w:val="00B11924"/>
    <w:rsid w:val="00B32960"/>
    <w:rsid w:val="00B43EB0"/>
    <w:rsid w:val="00B60A5A"/>
    <w:rsid w:val="00B652CB"/>
    <w:rsid w:val="00B675B9"/>
    <w:rsid w:val="00BB78C9"/>
    <w:rsid w:val="00BE16D9"/>
    <w:rsid w:val="00BE197F"/>
    <w:rsid w:val="00BE6041"/>
    <w:rsid w:val="00BE6A7E"/>
    <w:rsid w:val="00BE7953"/>
    <w:rsid w:val="00BF4728"/>
    <w:rsid w:val="00BF70F9"/>
    <w:rsid w:val="00C02778"/>
    <w:rsid w:val="00C04469"/>
    <w:rsid w:val="00C2420A"/>
    <w:rsid w:val="00C260A4"/>
    <w:rsid w:val="00C5754B"/>
    <w:rsid w:val="00C57F47"/>
    <w:rsid w:val="00C62D0F"/>
    <w:rsid w:val="00C84593"/>
    <w:rsid w:val="00C851A1"/>
    <w:rsid w:val="00C86F11"/>
    <w:rsid w:val="00C92D35"/>
    <w:rsid w:val="00CB31C1"/>
    <w:rsid w:val="00CE19E0"/>
    <w:rsid w:val="00D05DAF"/>
    <w:rsid w:val="00D137FE"/>
    <w:rsid w:val="00D345CE"/>
    <w:rsid w:val="00D53B97"/>
    <w:rsid w:val="00D55F6D"/>
    <w:rsid w:val="00D57479"/>
    <w:rsid w:val="00DA36C0"/>
    <w:rsid w:val="00DC2124"/>
    <w:rsid w:val="00DC50DE"/>
    <w:rsid w:val="00E245FA"/>
    <w:rsid w:val="00E44F29"/>
    <w:rsid w:val="00E6070A"/>
    <w:rsid w:val="00E7600F"/>
    <w:rsid w:val="00EB11B3"/>
    <w:rsid w:val="00EB66F5"/>
    <w:rsid w:val="00EC1431"/>
    <w:rsid w:val="00EC6635"/>
    <w:rsid w:val="00EE59F0"/>
    <w:rsid w:val="00EF1E8F"/>
    <w:rsid w:val="00F122F6"/>
    <w:rsid w:val="00F30064"/>
    <w:rsid w:val="00F35DDC"/>
    <w:rsid w:val="00F4318C"/>
    <w:rsid w:val="00F435FE"/>
    <w:rsid w:val="00F509D7"/>
    <w:rsid w:val="00F54016"/>
    <w:rsid w:val="00F728ED"/>
    <w:rsid w:val="00F805E8"/>
    <w:rsid w:val="00F875AA"/>
    <w:rsid w:val="00F9270B"/>
    <w:rsid w:val="00FA3BB6"/>
    <w:rsid w:val="00FC7990"/>
    <w:rsid w:val="00FE5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48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27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270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55F6D"/>
    <w:pPr>
      <w:spacing w:after="0" w:line="240" w:lineRule="auto"/>
      <w:ind w:left="720"/>
    </w:pPr>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C86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F11"/>
    <w:rPr>
      <w:rFonts w:ascii="Tahoma" w:hAnsi="Tahoma" w:cs="Tahoma"/>
      <w:sz w:val="16"/>
      <w:szCs w:val="16"/>
    </w:rPr>
  </w:style>
  <w:style w:type="character" w:styleId="Hyperlink">
    <w:name w:val="Hyperlink"/>
    <w:basedOn w:val="DefaultParagraphFont"/>
    <w:uiPriority w:val="99"/>
    <w:unhideWhenUsed/>
    <w:rsid w:val="009915A4"/>
    <w:rPr>
      <w:color w:val="0000FF" w:themeColor="hyperlink"/>
      <w:u w:val="single"/>
    </w:rPr>
  </w:style>
  <w:style w:type="character" w:styleId="Strong">
    <w:name w:val="Strong"/>
    <w:basedOn w:val="DefaultParagraphFont"/>
    <w:uiPriority w:val="22"/>
    <w:qFormat/>
    <w:rsid w:val="0040599C"/>
    <w:rPr>
      <w:b/>
      <w:bCs/>
    </w:rPr>
  </w:style>
  <w:style w:type="character" w:customStyle="1" w:styleId="Heading1Char">
    <w:name w:val="Heading 1 Char"/>
    <w:basedOn w:val="DefaultParagraphFont"/>
    <w:link w:val="Heading1"/>
    <w:uiPriority w:val="9"/>
    <w:rsid w:val="0037486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48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27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270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55F6D"/>
    <w:pPr>
      <w:spacing w:after="0" w:line="240" w:lineRule="auto"/>
      <w:ind w:left="720"/>
    </w:pPr>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C86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F11"/>
    <w:rPr>
      <w:rFonts w:ascii="Tahoma" w:hAnsi="Tahoma" w:cs="Tahoma"/>
      <w:sz w:val="16"/>
      <w:szCs w:val="16"/>
    </w:rPr>
  </w:style>
  <w:style w:type="character" w:styleId="Hyperlink">
    <w:name w:val="Hyperlink"/>
    <w:basedOn w:val="DefaultParagraphFont"/>
    <w:uiPriority w:val="99"/>
    <w:unhideWhenUsed/>
    <w:rsid w:val="009915A4"/>
    <w:rPr>
      <w:color w:val="0000FF" w:themeColor="hyperlink"/>
      <w:u w:val="single"/>
    </w:rPr>
  </w:style>
  <w:style w:type="character" w:styleId="Strong">
    <w:name w:val="Strong"/>
    <w:basedOn w:val="DefaultParagraphFont"/>
    <w:uiPriority w:val="22"/>
    <w:qFormat/>
    <w:rsid w:val="0040599C"/>
    <w:rPr>
      <w:b/>
      <w:bCs/>
    </w:rPr>
  </w:style>
  <w:style w:type="character" w:customStyle="1" w:styleId="Heading1Char">
    <w:name w:val="Heading 1 Char"/>
    <w:basedOn w:val="DefaultParagraphFont"/>
    <w:link w:val="Heading1"/>
    <w:uiPriority w:val="9"/>
    <w:rsid w:val="003748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840605">
      <w:bodyDiv w:val="1"/>
      <w:marLeft w:val="0"/>
      <w:marRight w:val="0"/>
      <w:marTop w:val="0"/>
      <w:marBottom w:val="0"/>
      <w:divBdr>
        <w:top w:val="none" w:sz="0" w:space="0" w:color="auto"/>
        <w:left w:val="none" w:sz="0" w:space="0" w:color="auto"/>
        <w:bottom w:val="none" w:sz="0" w:space="0" w:color="auto"/>
        <w:right w:val="none" w:sz="0" w:space="0" w:color="auto"/>
      </w:divBdr>
    </w:div>
    <w:div w:id="192367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use.edu/Resources/EducatingtheNetGeneration/IsItAgeorITFirstStepsTowardUnd/6058" TargetMode="External"/><Relationship Id="rId3" Type="http://schemas.openxmlformats.org/officeDocument/2006/relationships/styles" Target="styles.xml"/><Relationship Id="rId7" Type="http://schemas.openxmlformats.org/officeDocument/2006/relationships/hyperlink" Target="http://www.educause.edu/Resources/EducatingtheNetGeneration/IsItAgeorITFirstStepsTowardUnd/60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rlarryrosenmemyspaceandiblog.blogspot.co.uk/2009/08/welcome-to-igene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8EE4B-0967-4F45-9CAE-EC89C776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8513</Words>
  <Characters>48529</Characters>
  <Application>Microsoft Office Word</Application>
  <DocSecurity>0</DocSecurity>
  <Lines>404</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FML, UniS</Company>
  <LinksUpToDate>false</LinksUpToDate>
  <CharactersWithSpaces>56929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sheppa03</cp:lastModifiedBy>
  <cp:revision>2</cp:revision>
  <cp:lastPrinted>2012-04-04T13:08:00Z</cp:lastPrinted>
  <dcterms:created xsi:type="dcterms:W3CDTF">2015-03-17T11:25:00Z</dcterms:created>
  <dcterms:modified xsi:type="dcterms:W3CDTF">2015-03-17T11:25:00Z</dcterms:modified>
</cp:coreProperties>
</file>