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47B" w:rsidRPr="00062889" w:rsidRDefault="003E247B" w:rsidP="003E247B">
      <w:pPr>
        <w:spacing w:line="480" w:lineRule="auto"/>
        <w:ind w:left="3261"/>
      </w:pPr>
      <w:bookmarkStart w:id="0" w:name="_GoBack"/>
      <w:bookmarkEnd w:id="0"/>
      <w:r>
        <w:t>Running Head</w:t>
      </w:r>
      <w:r w:rsidRPr="001B1949">
        <w:t xml:space="preserve">: </w:t>
      </w:r>
      <w:r w:rsidRPr="002E5723">
        <w:rPr>
          <w:i/>
        </w:rPr>
        <w:t>Appearance Concerns and Smoking</w:t>
      </w:r>
    </w:p>
    <w:p w:rsidR="003E247B" w:rsidRDefault="003E247B" w:rsidP="00062889">
      <w:pPr>
        <w:spacing w:line="480" w:lineRule="auto"/>
        <w:rPr>
          <w:bCs/>
        </w:rPr>
      </w:pPr>
    </w:p>
    <w:p w:rsidR="00E665F6" w:rsidRPr="00062889" w:rsidRDefault="00424D03" w:rsidP="00062889">
      <w:pPr>
        <w:spacing w:line="480" w:lineRule="auto"/>
        <w:rPr>
          <w:bCs/>
        </w:rPr>
      </w:pPr>
      <w:r w:rsidRPr="00062889">
        <w:rPr>
          <w:bCs/>
        </w:rPr>
        <w:t>Male smokers</w:t>
      </w:r>
      <w:r w:rsidR="007D5072">
        <w:rPr>
          <w:bCs/>
        </w:rPr>
        <w:t>’</w:t>
      </w:r>
      <w:r w:rsidRPr="00062889">
        <w:rPr>
          <w:bCs/>
        </w:rPr>
        <w:t xml:space="preserve"> experiences of an appearance-focused facial-ageing intervention</w:t>
      </w:r>
    </w:p>
    <w:p w:rsidR="00292CB8" w:rsidRDefault="00292CB8" w:rsidP="00062889">
      <w:pPr>
        <w:spacing w:line="480" w:lineRule="auto"/>
        <w:rPr>
          <w:bCs/>
        </w:rPr>
      </w:pPr>
    </w:p>
    <w:p w:rsidR="00040443" w:rsidRDefault="00040443" w:rsidP="00062889">
      <w:pPr>
        <w:spacing w:line="480" w:lineRule="auto"/>
        <w:rPr>
          <w:bCs/>
        </w:rPr>
      </w:pPr>
      <w:r>
        <w:rPr>
          <w:bCs/>
        </w:rPr>
        <w:t xml:space="preserve">Word count (exc. </w:t>
      </w:r>
      <w:r w:rsidR="001C4678">
        <w:rPr>
          <w:bCs/>
        </w:rPr>
        <w:t xml:space="preserve">Abstract and </w:t>
      </w:r>
      <w:r>
        <w:rPr>
          <w:bCs/>
        </w:rPr>
        <w:t>Figure</w:t>
      </w:r>
      <w:r w:rsidRPr="00D30DDA">
        <w:rPr>
          <w:bCs/>
        </w:rPr>
        <w:t xml:space="preserve">): </w:t>
      </w:r>
      <w:r w:rsidR="00DB62C6">
        <w:rPr>
          <w:bCs/>
        </w:rPr>
        <w:t>5893</w:t>
      </w:r>
    </w:p>
    <w:p w:rsidR="00292CB8" w:rsidRDefault="00292CB8" w:rsidP="00062889">
      <w:pPr>
        <w:spacing w:line="480" w:lineRule="auto"/>
        <w:rPr>
          <w:bCs/>
        </w:rPr>
        <w:sectPr w:rsidR="00292CB8" w:rsidSect="000765F9">
          <w:headerReference w:type="default" r:id="rId8"/>
          <w:footerReference w:type="even" r:id="rId9"/>
          <w:footerReference w:type="default" r:id="rId10"/>
          <w:pgSz w:w="12240" w:h="15840"/>
          <w:pgMar w:top="1440" w:right="1800" w:bottom="1276" w:left="1800" w:header="708" w:footer="708" w:gutter="0"/>
          <w:cols w:space="708"/>
          <w:docGrid w:linePitch="360"/>
        </w:sectPr>
      </w:pPr>
    </w:p>
    <w:p w:rsidR="00BF0E91" w:rsidRPr="006255DB" w:rsidRDefault="00BF0E91" w:rsidP="00FA6299">
      <w:pPr>
        <w:autoSpaceDE w:val="0"/>
        <w:autoSpaceDN w:val="0"/>
        <w:adjustRightInd w:val="0"/>
        <w:spacing w:line="456" w:lineRule="auto"/>
        <w:rPr>
          <w:u w:val="single"/>
        </w:rPr>
      </w:pPr>
      <w:r w:rsidRPr="006255DB">
        <w:rPr>
          <w:u w:val="single"/>
        </w:rPr>
        <w:lastRenderedPageBreak/>
        <w:t xml:space="preserve">Abstract </w:t>
      </w:r>
    </w:p>
    <w:p w:rsidR="009C3AEE" w:rsidRDefault="00BF0E91" w:rsidP="00B948FF">
      <w:pPr>
        <w:autoSpaceDE w:val="0"/>
        <w:autoSpaceDN w:val="0"/>
        <w:adjustRightInd w:val="0"/>
        <w:spacing w:line="456" w:lineRule="auto"/>
      </w:pPr>
      <w:r w:rsidRPr="006255DB">
        <w:t xml:space="preserve">This study </w:t>
      </w:r>
      <w:r w:rsidRPr="003375CD">
        <w:t>investigate</w:t>
      </w:r>
      <w:r w:rsidR="002F2525">
        <w:t>d</w:t>
      </w:r>
      <w:r w:rsidRPr="003375CD">
        <w:t xml:space="preserve"> </w:t>
      </w:r>
      <w:r w:rsidR="00FD23CB">
        <w:t xml:space="preserve">thirty </w:t>
      </w:r>
      <w:r w:rsidRPr="003375CD">
        <w:t>male smo</w:t>
      </w:r>
      <w:r w:rsidRPr="006255DB">
        <w:t>kers</w:t>
      </w:r>
      <w:r w:rsidR="007D5072">
        <w:t>’</w:t>
      </w:r>
      <w:r w:rsidRPr="006255DB">
        <w:t xml:space="preserve"> experiences of </w:t>
      </w:r>
      <w:r w:rsidR="00C15EF9">
        <w:t>an</w:t>
      </w:r>
      <w:r w:rsidRPr="006255DB">
        <w:t xml:space="preserve"> appearance-focused</w:t>
      </w:r>
      <w:r w:rsidR="007B5AE8">
        <w:t>,</w:t>
      </w:r>
      <w:r w:rsidRPr="006255DB">
        <w:t xml:space="preserve"> facial-</w:t>
      </w:r>
      <w:r w:rsidR="00C15EF9">
        <w:t>ageing</w:t>
      </w:r>
      <w:r w:rsidRPr="006255DB">
        <w:t xml:space="preserve"> intervention.</w:t>
      </w:r>
      <w:r w:rsidR="00FD23CB">
        <w:t xml:space="preserve"> I</w:t>
      </w:r>
      <w:r w:rsidRPr="006255DB">
        <w:t>ndividual interviews (</w:t>
      </w:r>
      <w:r w:rsidR="006C0CD0">
        <w:t>n</w:t>
      </w:r>
      <w:r w:rsidR="009A2724">
        <w:t xml:space="preserve"> </w:t>
      </w:r>
      <w:r w:rsidRPr="006255DB">
        <w:t>=</w:t>
      </w:r>
      <w:r w:rsidR="009A2724">
        <w:t xml:space="preserve"> </w:t>
      </w:r>
      <w:r w:rsidRPr="006255DB">
        <w:t xml:space="preserve">21) </w:t>
      </w:r>
      <w:r w:rsidR="00FD23CB">
        <w:t>and</w:t>
      </w:r>
      <w:r w:rsidR="00E66ED5">
        <w:t xml:space="preserve"> three</w:t>
      </w:r>
      <w:r w:rsidRPr="006255DB">
        <w:t xml:space="preserve"> focus g</w:t>
      </w:r>
      <w:r w:rsidRPr="003375CD">
        <w:t>roup</w:t>
      </w:r>
      <w:r w:rsidR="00E66ED5">
        <w:t>s</w:t>
      </w:r>
      <w:r w:rsidRPr="003375CD">
        <w:t xml:space="preserve"> (</w:t>
      </w:r>
      <w:r w:rsidR="006C0CD0">
        <w:t>n</w:t>
      </w:r>
      <w:r w:rsidR="009A2724">
        <w:t xml:space="preserve"> </w:t>
      </w:r>
      <w:r w:rsidRPr="003375CD">
        <w:t>=</w:t>
      </w:r>
      <w:r w:rsidR="009A2724">
        <w:t xml:space="preserve"> </w:t>
      </w:r>
      <w:r w:rsidRPr="003375CD">
        <w:t>9)</w:t>
      </w:r>
      <w:r w:rsidR="00FD23CB">
        <w:t xml:space="preserve"> were conducted</w:t>
      </w:r>
      <w:r w:rsidRPr="003375CD">
        <w:t xml:space="preserve">. </w:t>
      </w:r>
      <w:r w:rsidR="0098746D" w:rsidRPr="003375CD">
        <w:t>Transcripts were an</w:t>
      </w:r>
      <w:r w:rsidR="0098746D">
        <w:t>alysed using thematic analysis.</w:t>
      </w:r>
      <w:r w:rsidR="00FD23CB">
        <w:t xml:space="preserve"> </w:t>
      </w:r>
      <w:r w:rsidR="002F2525">
        <w:t>M</w:t>
      </w:r>
      <w:r w:rsidR="00DD5FA1">
        <w:t>ale smokers explained that viewing</w:t>
      </w:r>
      <w:r w:rsidR="00837FEF">
        <w:t xml:space="preserve"> the impacts of smoking</w:t>
      </w:r>
      <w:r w:rsidR="00DD5FA1">
        <w:t xml:space="preserve"> </w:t>
      </w:r>
      <w:r w:rsidR="000C5628">
        <w:t>on their own face</w:t>
      </w:r>
      <w:r w:rsidR="00120386">
        <w:t>s</w:t>
      </w:r>
      <w:r w:rsidR="00DD5FA1">
        <w:t xml:space="preserve"> was </w:t>
      </w:r>
      <w:r w:rsidR="000C5628">
        <w:t xml:space="preserve">the most </w:t>
      </w:r>
      <w:r w:rsidR="009A2724">
        <w:t xml:space="preserve">effective part of the </w:t>
      </w:r>
      <w:r w:rsidR="00DD5FA1">
        <w:t>intervention</w:t>
      </w:r>
      <w:r w:rsidR="007A56AE">
        <w:t xml:space="preserve"> and </w:t>
      </w:r>
      <w:r w:rsidR="000C2868">
        <w:t>22 men (</w:t>
      </w:r>
      <w:r w:rsidR="00933FF7">
        <w:t>73%</w:t>
      </w:r>
      <w:r w:rsidR="00653484">
        <w:t xml:space="preserve">) </w:t>
      </w:r>
      <w:r w:rsidR="000C5628">
        <w:t xml:space="preserve">said </w:t>
      </w:r>
      <w:r w:rsidR="00653484">
        <w:t xml:space="preserve">that </w:t>
      </w:r>
      <w:r w:rsidR="000C5628">
        <w:t xml:space="preserve">they intended </w:t>
      </w:r>
      <w:r w:rsidR="001E66CF">
        <w:t>quitting smoking or reducing</w:t>
      </w:r>
      <w:r w:rsidR="000C5628">
        <w:t xml:space="preserve"> number of </w:t>
      </w:r>
      <w:r w:rsidR="00933FF7">
        <w:t xml:space="preserve">cigarettes smoked </w:t>
      </w:r>
      <w:r w:rsidR="00653484">
        <w:t>post-</w:t>
      </w:r>
      <w:r w:rsidR="000C5628">
        <w:t>intervention.</w:t>
      </w:r>
      <w:r w:rsidR="00FD23CB">
        <w:t xml:space="preserve"> </w:t>
      </w:r>
      <w:r w:rsidR="00484F60">
        <w:t>It is recommended that designers of appearance-focused interventions target men in the future</w:t>
      </w:r>
      <w:r w:rsidR="002A2921">
        <w:t xml:space="preserve"> a</w:t>
      </w:r>
      <w:r w:rsidR="00484F60">
        <w:t>s t</w:t>
      </w:r>
      <w:r w:rsidR="006C05F2">
        <w:t xml:space="preserve">he current findings demonstrated that </w:t>
      </w:r>
      <w:r w:rsidR="000865BA">
        <w:t xml:space="preserve">the majority of </w:t>
      </w:r>
      <w:r w:rsidR="006C05F2">
        <w:t>men engaged well with the intervention</w:t>
      </w:r>
      <w:r w:rsidR="000C2868">
        <w:t>.</w:t>
      </w:r>
      <w:r w:rsidR="000C2868" w:rsidDel="000C2868">
        <w:t xml:space="preserve"> </w:t>
      </w:r>
    </w:p>
    <w:p w:rsidR="00DD3DED" w:rsidRDefault="00DD3DED" w:rsidP="00FA6299">
      <w:pPr>
        <w:spacing w:line="456" w:lineRule="auto"/>
      </w:pPr>
    </w:p>
    <w:p w:rsidR="00B3201C" w:rsidRDefault="009C3AEE" w:rsidP="00FA6299">
      <w:pPr>
        <w:autoSpaceDE w:val="0"/>
        <w:autoSpaceDN w:val="0"/>
        <w:adjustRightInd w:val="0"/>
        <w:spacing w:line="456" w:lineRule="auto"/>
      </w:pPr>
      <w:r w:rsidRPr="00935B32">
        <w:t>Key Words:</w:t>
      </w:r>
      <w:r w:rsidRPr="001B1949">
        <w:t xml:space="preserve"> Smoking</w:t>
      </w:r>
      <w:r w:rsidR="00B31ECA">
        <w:t>;</w:t>
      </w:r>
      <w:r w:rsidRPr="001B1949">
        <w:t xml:space="preserve"> </w:t>
      </w:r>
      <w:r>
        <w:t>M</w:t>
      </w:r>
      <w:r w:rsidRPr="001B1949">
        <w:t>en</w:t>
      </w:r>
      <w:r w:rsidR="002931D5">
        <w:t>;</w:t>
      </w:r>
      <w:r w:rsidRPr="001B1949">
        <w:t xml:space="preserve"> A</w:t>
      </w:r>
      <w:r>
        <w:t>ppearance</w:t>
      </w:r>
      <w:r w:rsidR="00B31ECA">
        <w:t>; Facial-ageing;</w:t>
      </w:r>
      <w:r w:rsidRPr="001B1949">
        <w:t xml:space="preserve"> </w:t>
      </w:r>
      <w:r>
        <w:t>Intervention</w:t>
      </w:r>
      <w:r w:rsidR="00B31ECA">
        <w:t>.</w:t>
      </w:r>
    </w:p>
    <w:p w:rsidR="009C3AEE" w:rsidRDefault="009C3AEE" w:rsidP="009C3AEE">
      <w:pPr>
        <w:autoSpaceDE w:val="0"/>
        <w:autoSpaceDN w:val="0"/>
        <w:adjustRightInd w:val="0"/>
        <w:spacing w:line="480" w:lineRule="auto"/>
        <w:sectPr w:rsidR="009C3AEE" w:rsidSect="000765F9">
          <w:pgSz w:w="12240" w:h="15840"/>
          <w:pgMar w:top="1440" w:right="1800" w:bottom="1276" w:left="1800" w:header="708" w:footer="708" w:gutter="0"/>
          <w:cols w:space="708"/>
          <w:docGrid w:linePitch="360"/>
        </w:sectPr>
      </w:pPr>
    </w:p>
    <w:p w:rsidR="00417002" w:rsidRPr="00417002" w:rsidRDefault="00417002" w:rsidP="00417002">
      <w:pPr>
        <w:shd w:val="clear" w:color="auto" w:fill="FFFFFF"/>
        <w:spacing w:line="480" w:lineRule="auto"/>
        <w:rPr>
          <w:color w:val="000000"/>
          <w:lang w:eastAsia="en-GB"/>
        </w:rPr>
      </w:pPr>
      <w:r w:rsidRPr="00417002">
        <w:rPr>
          <w:color w:val="000000"/>
          <w:lang w:eastAsia="en-GB"/>
        </w:rPr>
        <w:lastRenderedPageBreak/>
        <w:t xml:space="preserve">Smoking accounts for approximately six million deaths worldwide each year and is considered an epidemic </w:t>
      </w:r>
      <w:r w:rsidR="00E6336C">
        <w:rPr>
          <w:color w:val="000000"/>
          <w:lang w:eastAsia="en-GB"/>
        </w:rPr>
        <w:t xml:space="preserve">level </w:t>
      </w:r>
      <w:r w:rsidRPr="00417002">
        <w:rPr>
          <w:color w:val="000000"/>
          <w:lang w:eastAsia="en-GB"/>
        </w:rPr>
        <w:t>public health threat (</w:t>
      </w:r>
      <w:r w:rsidR="006379F3" w:rsidRPr="00417002">
        <w:rPr>
          <w:color w:val="000000"/>
          <w:lang w:eastAsia="en-GB"/>
        </w:rPr>
        <w:t>World Health Organisation [WHO]</w:t>
      </w:r>
      <w:r w:rsidR="006379F3">
        <w:rPr>
          <w:color w:val="000000"/>
          <w:lang w:eastAsia="en-GB"/>
        </w:rPr>
        <w:t>,</w:t>
      </w:r>
      <w:r w:rsidRPr="00417002">
        <w:rPr>
          <w:color w:val="000000"/>
          <w:lang w:eastAsia="en-GB"/>
        </w:rPr>
        <w:t xml:space="preserve"> 2014). </w:t>
      </w:r>
      <w:r w:rsidR="004B0BBA">
        <w:rPr>
          <w:color w:val="000000"/>
          <w:lang w:eastAsia="en-GB"/>
        </w:rPr>
        <w:t>D</w:t>
      </w:r>
      <w:r w:rsidR="004B0BBA" w:rsidRPr="00417002">
        <w:rPr>
          <w:color w:val="000000"/>
          <w:lang w:eastAsia="en-GB"/>
        </w:rPr>
        <w:t xml:space="preserve">espite </w:t>
      </w:r>
      <w:r w:rsidRPr="00417002">
        <w:rPr>
          <w:color w:val="000000"/>
          <w:lang w:eastAsia="en-GB"/>
        </w:rPr>
        <w:t>a steady decline in prevalence since 1970 in some countries</w:t>
      </w:r>
      <w:r w:rsidR="0090585E">
        <w:rPr>
          <w:color w:val="000000"/>
          <w:lang w:eastAsia="en-GB"/>
        </w:rPr>
        <w:t xml:space="preserve"> such as </w:t>
      </w:r>
      <w:r w:rsidR="00C77755">
        <w:rPr>
          <w:color w:val="000000"/>
          <w:lang w:eastAsia="en-GB"/>
        </w:rPr>
        <w:t>the USA</w:t>
      </w:r>
      <w:r w:rsidR="0090585E">
        <w:rPr>
          <w:color w:val="000000"/>
          <w:lang w:eastAsia="en-GB"/>
        </w:rPr>
        <w:t xml:space="preserve"> and the UK</w:t>
      </w:r>
      <w:r w:rsidRPr="00417002">
        <w:rPr>
          <w:color w:val="000000"/>
          <w:lang w:eastAsia="en-GB"/>
        </w:rPr>
        <w:t>, smoking remains a major cause of death and illness (</w:t>
      </w:r>
      <w:r w:rsidR="006379F3">
        <w:rPr>
          <w:color w:val="000000"/>
          <w:lang w:eastAsia="en-GB"/>
        </w:rPr>
        <w:t>WHO</w:t>
      </w:r>
      <w:r w:rsidRPr="00417002">
        <w:rPr>
          <w:color w:val="000000"/>
          <w:lang w:eastAsia="en-GB"/>
        </w:rPr>
        <w:t xml:space="preserve">, 2014). A current international public health priority </w:t>
      </w:r>
      <w:r w:rsidR="00E34478">
        <w:rPr>
          <w:color w:val="000000"/>
          <w:lang w:eastAsia="en-GB"/>
        </w:rPr>
        <w:t xml:space="preserve">is to </w:t>
      </w:r>
      <w:r w:rsidRPr="00417002">
        <w:rPr>
          <w:color w:val="000000"/>
          <w:lang w:eastAsia="en-GB"/>
        </w:rPr>
        <w:t>reduc</w:t>
      </w:r>
      <w:r w:rsidR="00E34478">
        <w:rPr>
          <w:color w:val="000000"/>
          <w:lang w:eastAsia="en-GB"/>
        </w:rPr>
        <w:t>e</w:t>
      </w:r>
      <w:r w:rsidRPr="00417002">
        <w:rPr>
          <w:color w:val="000000"/>
          <w:lang w:eastAsia="en-GB"/>
        </w:rPr>
        <w:t xml:space="preserve"> smoking rates in young people aged between 18-34 years due to the high prevalence within this age range (Action on Smoking and Health [ASH], 2014; WHO, 2014). Furthermore</w:t>
      </w:r>
      <w:r w:rsidR="00E6336C">
        <w:rPr>
          <w:color w:val="000000"/>
          <w:lang w:eastAsia="en-GB"/>
        </w:rPr>
        <w:t>,</w:t>
      </w:r>
      <w:r w:rsidRPr="00417002">
        <w:rPr>
          <w:color w:val="000000"/>
          <w:lang w:eastAsia="en-GB"/>
        </w:rPr>
        <w:t xml:space="preserve"> recent trends suggest there has been an increase in smoking rat</w:t>
      </w:r>
      <w:r w:rsidR="00E6336C">
        <w:rPr>
          <w:color w:val="000000"/>
          <w:lang w:eastAsia="en-GB"/>
        </w:rPr>
        <w:t xml:space="preserve">es </w:t>
      </w:r>
      <w:r w:rsidRPr="00417002">
        <w:rPr>
          <w:color w:val="000000"/>
          <w:lang w:eastAsia="en-GB"/>
        </w:rPr>
        <w:t xml:space="preserve">among young people in </w:t>
      </w:r>
      <w:r w:rsidR="00EA615A">
        <w:rPr>
          <w:color w:val="000000"/>
          <w:lang w:eastAsia="en-GB"/>
        </w:rPr>
        <w:t>the USA and UK</w:t>
      </w:r>
      <w:r w:rsidR="0007270D">
        <w:rPr>
          <w:color w:val="000000"/>
          <w:lang w:eastAsia="en-GB"/>
        </w:rPr>
        <w:t xml:space="preserve"> </w:t>
      </w:r>
      <w:r w:rsidRPr="00417002">
        <w:rPr>
          <w:color w:val="000000"/>
          <w:lang w:eastAsia="en-GB"/>
        </w:rPr>
        <w:t>(</w:t>
      </w:r>
      <w:r w:rsidR="00032A7E" w:rsidRPr="00417002">
        <w:rPr>
          <w:color w:val="000000"/>
          <w:lang w:eastAsia="en-GB"/>
        </w:rPr>
        <w:t>ASH, 2014</w:t>
      </w:r>
      <w:r w:rsidR="00032A7E">
        <w:rPr>
          <w:color w:val="000000"/>
          <w:lang w:eastAsia="en-GB"/>
        </w:rPr>
        <w:t xml:space="preserve">; </w:t>
      </w:r>
      <w:r w:rsidRPr="00417002">
        <w:rPr>
          <w:color w:val="000000"/>
          <w:lang w:eastAsia="en-GB"/>
        </w:rPr>
        <w:t>National Cancer Institute, 2010). In order to reduce smoking prevalence in young people</w:t>
      </w:r>
      <w:r w:rsidR="00120386">
        <w:rPr>
          <w:color w:val="000000"/>
          <w:lang w:eastAsia="en-GB"/>
        </w:rPr>
        <w:t>,</w:t>
      </w:r>
      <w:r w:rsidRPr="00417002">
        <w:rPr>
          <w:color w:val="000000"/>
          <w:lang w:eastAsia="en-GB"/>
        </w:rPr>
        <w:t xml:space="preserve"> urgent </w:t>
      </w:r>
      <w:r w:rsidR="00E6336C">
        <w:rPr>
          <w:color w:val="000000"/>
          <w:lang w:eastAsia="en-GB"/>
        </w:rPr>
        <w:t>intervention</w:t>
      </w:r>
      <w:r w:rsidRPr="00417002">
        <w:rPr>
          <w:color w:val="000000"/>
          <w:lang w:eastAsia="en-GB"/>
        </w:rPr>
        <w:t xml:space="preserve"> is required. </w:t>
      </w:r>
    </w:p>
    <w:p w:rsidR="00E34478" w:rsidRDefault="00B83463" w:rsidP="009A0764">
      <w:pPr>
        <w:shd w:val="clear" w:color="auto" w:fill="FFFFFF"/>
        <w:spacing w:line="480" w:lineRule="auto"/>
        <w:ind w:firstLine="720"/>
        <w:rPr>
          <w:color w:val="000000"/>
          <w:lang w:eastAsia="en-GB"/>
        </w:rPr>
      </w:pPr>
      <w:r>
        <w:rPr>
          <w:color w:val="000000"/>
          <w:lang w:eastAsia="en-GB"/>
        </w:rPr>
        <w:t>Although</w:t>
      </w:r>
      <w:r w:rsidRPr="00417002">
        <w:rPr>
          <w:color w:val="000000"/>
          <w:lang w:eastAsia="en-GB"/>
        </w:rPr>
        <w:t xml:space="preserve"> it is important to educate individuals about the detrimental</w:t>
      </w:r>
      <w:r w:rsidR="00E6336C">
        <w:rPr>
          <w:color w:val="000000"/>
          <w:lang w:eastAsia="en-GB"/>
        </w:rPr>
        <w:t xml:space="preserve"> health consequences of smoking,</w:t>
      </w:r>
      <w:r w:rsidRPr="00417002">
        <w:rPr>
          <w:color w:val="000000"/>
          <w:lang w:eastAsia="en-GB"/>
        </w:rPr>
        <w:t xml:space="preserve"> recent literature </w:t>
      </w:r>
      <w:r>
        <w:rPr>
          <w:color w:val="000000"/>
          <w:lang w:eastAsia="en-GB"/>
        </w:rPr>
        <w:t>s</w:t>
      </w:r>
      <w:r w:rsidRPr="00417002">
        <w:rPr>
          <w:color w:val="000000"/>
          <w:lang w:eastAsia="en-GB"/>
        </w:rPr>
        <w:t>uggest</w:t>
      </w:r>
      <w:r>
        <w:rPr>
          <w:color w:val="000000"/>
          <w:lang w:eastAsia="en-GB"/>
        </w:rPr>
        <w:t>s</w:t>
      </w:r>
      <w:r w:rsidR="00E66ED5">
        <w:rPr>
          <w:color w:val="000000"/>
          <w:lang w:eastAsia="en-GB"/>
        </w:rPr>
        <w:t xml:space="preserve"> interventions which concentrate on the health consequences </w:t>
      </w:r>
      <w:r w:rsidRPr="00417002">
        <w:rPr>
          <w:color w:val="000000"/>
          <w:lang w:eastAsia="en-GB"/>
        </w:rPr>
        <w:t>may have limited impact on motivating young people to quit smoking (</w:t>
      </w:r>
      <w:r w:rsidR="0006491C">
        <w:rPr>
          <w:color w:val="000000"/>
          <w:lang w:eastAsia="en-GB"/>
        </w:rPr>
        <w:t>Droomers et al.</w:t>
      </w:r>
      <w:r w:rsidR="00032A7E" w:rsidRPr="00417002">
        <w:rPr>
          <w:color w:val="000000"/>
          <w:lang w:eastAsia="en-GB"/>
        </w:rPr>
        <w:t>, 2004</w:t>
      </w:r>
      <w:r w:rsidR="00032A7E">
        <w:rPr>
          <w:color w:val="000000"/>
          <w:lang w:eastAsia="en-GB"/>
        </w:rPr>
        <w:t xml:space="preserve">; </w:t>
      </w:r>
      <w:r w:rsidRPr="00417002">
        <w:rPr>
          <w:color w:val="000000"/>
          <w:lang w:eastAsia="en-GB"/>
        </w:rPr>
        <w:t xml:space="preserve">Grogan </w:t>
      </w:r>
      <w:r w:rsidR="000C2868">
        <w:rPr>
          <w:color w:val="000000"/>
          <w:lang w:eastAsia="en-GB"/>
        </w:rPr>
        <w:t>and</w:t>
      </w:r>
      <w:r w:rsidRPr="00417002">
        <w:rPr>
          <w:color w:val="000000"/>
          <w:lang w:eastAsia="en-GB"/>
        </w:rPr>
        <w:t xml:space="preserve"> Masterson, 2012). </w:t>
      </w:r>
      <w:r w:rsidR="001B48E9">
        <w:rPr>
          <w:color w:val="000000"/>
          <w:lang w:eastAsia="en-GB"/>
        </w:rPr>
        <w:t xml:space="preserve">Those </w:t>
      </w:r>
      <w:r w:rsidR="00E6336C">
        <w:rPr>
          <w:color w:val="000000"/>
          <w:lang w:eastAsia="en-GB"/>
        </w:rPr>
        <w:t>who</w:t>
      </w:r>
      <w:r>
        <w:rPr>
          <w:color w:val="000000"/>
          <w:lang w:eastAsia="en-GB"/>
        </w:rPr>
        <w:t xml:space="preserve"> smoke</w:t>
      </w:r>
      <w:r w:rsidRPr="00417002">
        <w:rPr>
          <w:color w:val="000000"/>
          <w:lang w:eastAsia="en-GB"/>
        </w:rPr>
        <w:t xml:space="preserve"> may experience habituation after viewing anti-smoking health-related information on a regular basis (</w:t>
      </w:r>
      <w:r w:rsidR="00AD74A4">
        <w:rPr>
          <w:color w:val="000000"/>
          <w:lang w:eastAsia="en-GB"/>
        </w:rPr>
        <w:t xml:space="preserve">van </w:t>
      </w:r>
      <w:r w:rsidRPr="00417002">
        <w:rPr>
          <w:color w:val="000000"/>
          <w:lang w:eastAsia="en-GB"/>
        </w:rPr>
        <w:t xml:space="preserve">‘t Riet </w:t>
      </w:r>
      <w:r w:rsidR="000C2868">
        <w:rPr>
          <w:color w:val="000000"/>
          <w:lang w:eastAsia="en-GB"/>
        </w:rPr>
        <w:t>and</w:t>
      </w:r>
      <w:r w:rsidRPr="00417002">
        <w:rPr>
          <w:color w:val="000000"/>
          <w:lang w:eastAsia="en-GB"/>
        </w:rPr>
        <w:t xml:space="preserve"> Ruiter, 2013).</w:t>
      </w:r>
      <w:r>
        <w:rPr>
          <w:color w:val="000000"/>
          <w:lang w:eastAsia="en-GB"/>
        </w:rPr>
        <w:t xml:space="preserve"> </w:t>
      </w:r>
      <w:r w:rsidRPr="00417002">
        <w:rPr>
          <w:color w:val="000000"/>
          <w:lang w:eastAsia="en-GB"/>
        </w:rPr>
        <w:t xml:space="preserve">It is also suggested </w:t>
      </w:r>
      <w:r w:rsidR="00EF675C">
        <w:rPr>
          <w:color w:val="000000"/>
          <w:lang w:eastAsia="en-GB"/>
        </w:rPr>
        <w:t xml:space="preserve">that smokers adopt defensive reactions and social cognition errors to reduce feeling </w:t>
      </w:r>
      <w:r w:rsidR="00417002" w:rsidRPr="00417002">
        <w:rPr>
          <w:color w:val="000000"/>
          <w:lang w:eastAsia="en-GB"/>
        </w:rPr>
        <w:t xml:space="preserve">personally vulnerable or at risk of </w:t>
      </w:r>
      <w:r w:rsidR="00E34478">
        <w:rPr>
          <w:color w:val="000000"/>
          <w:lang w:eastAsia="en-GB"/>
        </w:rPr>
        <w:t xml:space="preserve">health-related </w:t>
      </w:r>
      <w:r w:rsidR="0006491C">
        <w:rPr>
          <w:color w:val="000000"/>
          <w:lang w:eastAsia="en-GB"/>
        </w:rPr>
        <w:t>smoking impacts (Milam et al.</w:t>
      </w:r>
      <w:r w:rsidR="00417002" w:rsidRPr="00417002">
        <w:rPr>
          <w:color w:val="000000"/>
          <w:lang w:eastAsia="en-GB"/>
        </w:rPr>
        <w:t>, 2000</w:t>
      </w:r>
      <w:r w:rsidR="00DE49A0">
        <w:rPr>
          <w:color w:val="000000"/>
          <w:lang w:eastAsia="en-GB"/>
        </w:rPr>
        <w:t>;</w:t>
      </w:r>
      <w:r w:rsidR="00DE49A0" w:rsidRPr="00DE49A0">
        <w:rPr>
          <w:color w:val="000000"/>
          <w:lang w:eastAsia="en-GB"/>
        </w:rPr>
        <w:t xml:space="preserve"> </w:t>
      </w:r>
      <w:r w:rsidR="00DE49A0" w:rsidRPr="00417002">
        <w:rPr>
          <w:color w:val="000000"/>
          <w:lang w:eastAsia="en-GB"/>
        </w:rPr>
        <w:t xml:space="preserve">Sindelar </w:t>
      </w:r>
      <w:r w:rsidR="000C2868">
        <w:rPr>
          <w:color w:val="000000"/>
          <w:lang w:eastAsia="en-GB"/>
        </w:rPr>
        <w:t>and</w:t>
      </w:r>
      <w:r w:rsidR="00DE49A0" w:rsidRPr="00417002">
        <w:rPr>
          <w:color w:val="000000"/>
          <w:lang w:eastAsia="en-GB"/>
        </w:rPr>
        <w:t xml:space="preserve"> O’Malley, 2014</w:t>
      </w:r>
      <w:r w:rsidR="00417002" w:rsidRPr="00417002">
        <w:rPr>
          <w:color w:val="000000"/>
          <w:lang w:eastAsia="en-GB"/>
        </w:rPr>
        <w:t>). F</w:t>
      </w:r>
      <w:r w:rsidR="00EF675C">
        <w:rPr>
          <w:color w:val="000000"/>
          <w:lang w:eastAsia="en-GB"/>
        </w:rPr>
        <w:t>or instance</w:t>
      </w:r>
      <w:r w:rsidR="00E6336C">
        <w:rPr>
          <w:color w:val="000000"/>
          <w:lang w:eastAsia="en-GB"/>
        </w:rPr>
        <w:t>,</w:t>
      </w:r>
      <w:r w:rsidR="00EF675C">
        <w:rPr>
          <w:color w:val="000000"/>
          <w:lang w:eastAsia="en-GB"/>
        </w:rPr>
        <w:t xml:space="preserve"> </w:t>
      </w:r>
      <w:r w:rsidR="00417002" w:rsidRPr="00417002">
        <w:rPr>
          <w:color w:val="000000"/>
          <w:lang w:eastAsia="en-GB"/>
        </w:rPr>
        <w:t>younger people may justify their current smoking behaviour due to the perception that they will quit befo</w:t>
      </w:r>
      <w:r w:rsidR="0006491C">
        <w:rPr>
          <w:color w:val="000000"/>
          <w:lang w:eastAsia="en-GB"/>
        </w:rPr>
        <w:t>re they become at risk (Grogan et al.</w:t>
      </w:r>
      <w:r w:rsidR="00417002" w:rsidRPr="00417002">
        <w:rPr>
          <w:color w:val="000000"/>
          <w:lang w:eastAsia="en-GB"/>
        </w:rPr>
        <w:t xml:space="preserve">, 2010). It is therefore recommended that anti-smoking campaigns should not solely focus on communicating the detrimental health impacts of smoking when targeting young people. To reduce smoking in this target age range new ways of increasing smokers’ feelings of personal vulnerability </w:t>
      </w:r>
      <w:r w:rsidR="00E6336C">
        <w:rPr>
          <w:color w:val="000000"/>
          <w:lang w:eastAsia="en-GB"/>
        </w:rPr>
        <w:t xml:space="preserve">from the impact of smoking </w:t>
      </w:r>
      <w:r w:rsidR="00E34478">
        <w:rPr>
          <w:color w:val="000000"/>
          <w:lang w:eastAsia="en-GB"/>
        </w:rPr>
        <w:t>are</w:t>
      </w:r>
      <w:r w:rsidR="00E6336C">
        <w:rPr>
          <w:color w:val="000000"/>
          <w:lang w:eastAsia="en-GB"/>
        </w:rPr>
        <w:t xml:space="preserve"> </w:t>
      </w:r>
      <w:r w:rsidR="00477B87">
        <w:rPr>
          <w:color w:val="000000"/>
          <w:lang w:eastAsia="en-GB"/>
        </w:rPr>
        <w:t xml:space="preserve">required. </w:t>
      </w:r>
    </w:p>
    <w:p w:rsidR="00F935C3" w:rsidRDefault="009A0764" w:rsidP="009A0764">
      <w:pPr>
        <w:shd w:val="clear" w:color="auto" w:fill="FFFFFF"/>
        <w:spacing w:line="480" w:lineRule="auto"/>
        <w:ind w:firstLine="720"/>
        <w:rPr>
          <w:color w:val="000000"/>
          <w:lang w:eastAsia="en-GB"/>
        </w:rPr>
      </w:pPr>
      <w:r>
        <w:rPr>
          <w:color w:val="000000"/>
          <w:lang w:eastAsia="en-GB"/>
        </w:rPr>
        <w:lastRenderedPageBreak/>
        <w:t>Protection Motivation Theory suggests that behavio</w:t>
      </w:r>
      <w:r w:rsidR="003E246E">
        <w:rPr>
          <w:color w:val="000000"/>
          <w:lang w:eastAsia="en-GB"/>
        </w:rPr>
        <w:t>u</w:t>
      </w:r>
      <w:r>
        <w:rPr>
          <w:color w:val="000000"/>
          <w:lang w:eastAsia="en-GB"/>
        </w:rPr>
        <w:t xml:space="preserve">r change is more likely when an individual feels personally vulnerable or at risk of a health threat (Rippetoe </w:t>
      </w:r>
      <w:r w:rsidR="000C2868">
        <w:rPr>
          <w:color w:val="000000"/>
          <w:lang w:eastAsia="en-GB"/>
        </w:rPr>
        <w:t>and</w:t>
      </w:r>
      <w:r>
        <w:rPr>
          <w:color w:val="000000"/>
          <w:lang w:eastAsia="en-GB"/>
        </w:rPr>
        <w:t xml:space="preserve"> Rogers, 1987).</w:t>
      </w:r>
      <w:r w:rsidR="00E34478">
        <w:rPr>
          <w:color w:val="000000"/>
          <w:lang w:eastAsia="en-GB"/>
        </w:rPr>
        <w:t xml:space="preserve"> </w:t>
      </w:r>
      <w:r w:rsidR="00417002" w:rsidRPr="00417002">
        <w:rPr>
          <w:color w:val="000000"/>
          <w:lang w:eastAsia="en-GB"/>
        </w:rPr>
        <w:t>One particular method that may increase young people</w:t>
      </w:r>
      <w:r w:rsidR="00E6336C">
        <w:rPr>
          <w:color w:val="000000"/>
          <w:lang w:eastAsia="en-GB"/>
        </w:rPr>
        <w:t>’</w:t>
      </w:r>
      <w:r w:rsidR="00417002" w:rsidRPr="00417002">
        <w:rPr>
          <w:color w:val="000000"/>
          <w:lang w:eastAsia="en-GB"/>
        </w:rPr>
        <w:t>s perception</w:t>
      </w:r>
      <w:r w:rsidR="006960DE">
        <w:rPr>
          <w:color w:val="000000"/>
          <w:lang w:eastAsia="en-GB"/>
        </w:rPr>
        <w:t>s</w:t>
      </w:r>
      <w:r w:rsidR="00417002" w:rsidRPr="00417002">
        <w:rPr>
          <w:color w:val="000000"/>
          <w:lang w:eastAsia="en-GB"/>
        </w:rPr>
        <w:t xml:space="preserve"> of personal vulnerability </w:t>
      </w:r>
      <w:r w:rsidR="00F54B0B">
        <w:rPr>
          <w:color w:val="000000"/>
          <w:lang w:eastAsia="en-GB"/>
        </w:rPr>
        <w:t xml:space="preserve">to negative </w:t>
      </w:r>
      <w:r w:rsidR="00417002" w:rsidRPr="00417002">
        <w:rPr>
          <w:color w:val="000000"/>
          <w:lang w:eastAsia="en-GB"/>
        </w:rPr>
        <w:t>impacts i</w:t>
      </w:r>
      <w:r w:rsidR="00F54B0B">
        <w:rPr>
          <w:color w:val="000000"/>
          <w:lang w:eastAsia="en-GB"/>
        </w:rPr>
        <w:t>s to</w:t>
      </w:r>
      <w:r w:rsidR="00417002" w:rsidRPr="00417002">
        <w:rPr>
          <w:color w:val="000000"/>
          <w:lang w:eastAsia="en-GB"/>
        </w:rPr>
        <w:t xml:space="preserve"> show them how smoking could affect their appearance (Grogan</w:t>
      </w:r>
      <w:r w:rsidR="0006491C">
        <w:rPr>
          <w:color w:val="000000"/>
          <w:lang w:eastAsia="en-GB"/>
        </w:rPr>
        <w:t xml:space="preserve"> et al.</w:t>
      </w:r>
      <w:r w:rsidR="00417002" w:rsidRPr="00417002">
        <w:rPr>
          <w:color w:val="000000"/>
          <w:lang w:eastAsia="en-GB"/>
        </w:rPr>
        <w:t>, 2009; Grogan</w:t>
      </w:r>
      <w:r w:rsidR="0081383C">
        <w:rPr>
          <w:color w:val="000000"/>
          <w:lang w:eastAsia="en-GB"/>
        </w:rPr>
        <w:t xml:space="preserve"> et al.,</w:t>
      </w:r>
      <w:r w:rsidR="00417002" w:rsidRPr="00417002">
        <w:rPr>
          <w:color w:val="000000"/>
          <w:lang w:eastAsia="en-GB"/>
        </w:rPr>
        <w:t xml:space="preserve"> 2010). According to Grogan </w:t>
      </w:r>
      <w:r w:rsidR="00120386">
        <w:rPr>
          <w:color w:val="000000"/>
          <w:lang w:eastAsia="en-GB"/>
        </w:rPr>
        <w:t xml:space="preserve">and Masterson </w:t>
      </w:r>
      <w:r w:rsidR="00417002" w:rsidRPr="00417002">
        <w:rPr>
          <w:color w:val="000000"/>
          <w:lang w:eastAsia="en-GB"/>
        </w:rPr>
        <w:t>(2012)</w:t>
      </w:r>
      <w:r w:rsidR="00120386">
        <w:rPr>
          <w:color w:val="000000"/>
          <w:lang w:eastAsia="en-GB"/>
        </w:rPr>
        <w:t>,</w:t>
      </w:r>
      <w:r w:rsidR="00417002" w:rsidRPr="00417002">
        <w:rPr>
          <w:color w:val="000000"/>
          <w:lang w:eastAsia="en-GB"/>
        </w:rPr>
        <w:t xml:space="preserve"> appearance interventions </w:t>
      </w:r>
      <w:r w:rsidR="006E536C">
        <w:rPr>
          <w:color w:val="000000"/>
          <w:lang w:eastAsia="en-GB"/>
        </w:rPr>
        <w:t>demonstrate</w:t>
      </w:r>
      <w:r w:rsidR="00417002" w:rsidRPr="00417002">
        <w:rPr>
          <w:color w:val="000000"/>
          <w:lang w:eastAsia="en-GB"/>
        </w:rPr>
        <w:t xml:space="preserve"> promising results</w:t>
      </w:r>
      <w:r w:rsidR="00120386">
        <w:rPr>
          <w:color w:val="000000"/>
          <w:lang w:eastAsia="en-GB"/>
        </w:rPr>
        <w:t xml:space="preserve"> </w:t>
      </w:r>
      <w:r w:rsidR="00640D3F" w:rsidRPr="00CC6006">
        <w:t>which may be linked to young people's internali</w:t>
      </w:r>
      <w:r w:rsidR="00120386">
        <w:t>s</w:t>
      </w:r>
      <w:r w:rsidR="00640D3F" w:rsidRPr="00CC6006">
        <w:t>ation of narrow cultural standards of beauty</w:t>
      </w:r>
      <w:r w:rsidR="00640D3F">
        <w:t>.</w:t>
      </w:r>
      <w:r w:rsidR="00640D3F" w:rsidRPr="00417002" w:rsidDel="00640D3F">
        <w:rPr>
          <w:color w:val="000000"/>
          <w:lang w:eastAsia="en-GB"/>
        </w:rPr>
        <w:t xml:space="preserve"> </w:t>
      </w:r>
      <w:r w:rsidR="00F54B0B">
        <w:rPr>
          <w:color w:val="000000"/>
          <w:lang w:eastAsia="en-GB"/>
        </w:rPr>
        <w:t>A</w:t>
      </w:r>
      <w:r w:rsidR="00417002" w:rsidRPr="00417002">
        <w:rPr>
          <w:color w:val="000000"/>
          <w:lang w:eastAsia="en-GB"/>
        </w:rPr>
        <w:t>ppearance-focused studies have investigated the effectiveness of personalised age-progression</w:t>
      </w:r>
      <w:r w:rsidR="00665D14">
        <w:rPr>
          <w:color w:val="000000"/>
          <w:lang w:eastAsia="en-GB"/>
        </w:rPr>
        <w:t>,</w:t>
      </w:r>
      <w:r w:rsidR="00417002" w:rsidRPr="00417002">
        <w:rPr>
          <w:color w:val="000000"/>
          <w:lang w:eastAsia="en-GB"/>
        </w:rPr>
        <w:t xml:space="preserve"> facial-wrinkling interventions (F</w:t>
      </w:r>
      <w:r w:rsidR="0006491C">
        <w:rPr>
          <w:color w:val="000000"/>
          <w:lang w:eastAsia="en-GB"/>
        </w:rPr>
        <w:t>lett et al.</w:t>
      </w:r>
      <w:r w:rsidR="00417002" w:rsidRPr="00417002">
        <w:rPr>
          <w:color w:val="000000"/>
          <w:lang w:eastAsia="en-GB"/>
        </w:rPr>
        <w:t xml:space="preserve">, 2013). These types of interventions demonstrate how smoking can affect the skin </w:t>
      </w:r>
      <w:r w:rsidR="00042E12">
        <w:rPr>
          <w:color w:val="000000"/>
          <w:lang w:eastAsia="en-GB"/>
        </w:rPr>
        <w:t>in the proximal and distal future</w:t>
      </w:r>
      <w:r w:rsidR="00042E12" w:rsidRPr="00417002">
        <w:rPr>
          <w:color w:val="000000"/>
          <w:lang w:eastAsia="en-GB"/>
        </w:rPr>
        <w:t xml:space="preserve"> </w:t>
      </w:r>
      <w:r w:rsidR="00417002" w:rsidRPr="00417002">
        <w:rPr>
          <w:color w:val="000000"/>
          <w:lang w:eastAsia="en-GB"/>
        </w:rPr>
        <w:t>in terms of increased facial wrinkling</w:t>
      </w:r>
      <w:r w:rsidR="008E1915">
        <w:rPr>
          <w:color w:val="000000"/>
          <w:lang w:eastAsia="en-GB"/>
        </w:rPr>
        <w:t xml:space="preserve">, which may </w:t>
      </w:r>
      <w:r w:rsidR="00F54B0B">
        <w:rPr>
          <w:color w:val="000000"/>
          <w:lang w:eastAsia="en-GB"/>
        </w:rPr>
        <w:t xml:space="preserve">enable </w:t>
      </w:r>
      <w:r w:rsidR="00F935C3">
        <w:rPr>
          <w:color w:val="000000"/>
          <w:lang w:eastAsia="en-GB"/>
        </w:rPr>
        <w:t xml:space="preserve">young people </w:t>
      </w:r>
      <w:r w:rsidR="00F54B0B">
        <w:rPr>
          <w:color w:val="000000"/>
          <w:lang w:eastAsia="en-GB"/>
        </w:rPr>
        <w:t>to</w:t>
      </w:r>
      <w:r w:rsidR="00F935C3">
        <w:rPr>
          <w:color w:val="000000"/>
          <w:lang w:eastAsia="en-GB"/>
        </w:rPr>
        <w:t xml:space="preserve"> visualise how smoking c</w:t>
      </w:r>
      <w:r w:rsidR="00CE53DC">
        <w:rPr>
          <w:color w:val="000000"/>
          <w:lang w:eastAsia="en-GB"/>
        </w:rPr>
        <w:t>ould</w:t>
      </w:r>
      <w:r w:rsidR="00F935C3">
        <w:rPr>
          <w:color w:val="000000"/>
          <w:lang w:eastAsia="en-GB"/>
        </w:rPr>
        <w:t xml:space="preserve"> affect the</w:t>
      </w:r>
      <w:r w:rsidR="00F54B0B">
        <w:rPr>
          <w:color w:val="000000"/>
          <w:lang w:eastAsia="en-GB"/>
        </w:rPr>
        <w:t xml:space="preserve">ir appearance </w:t>
      </w:r>
      <w:r w:rsidR="00F935C3">
        <w:rPr>
          <w:color w:val="000000"/>
          <w:lang w:eastAsia="en-GB"/>
        </w:rPr>
        <w:t>in the long term</w:t>
      </w:r>
      <w:r w:rsidR="006C1EC8">
        <w:rPr>
          <w:color w:val="000000"/>
          <w:lang w:eastAsia="en-GB"/>
        </w:rPr>
        <w:t xml:space="preserve"> (Hall </w:t>
      </w:r>
      <w:r w:rsidR="000C2868">
        <w:rPr>
          <w:color w:val="000000"/>
          <w:lang w:eastAsia="en-GB"/>
        </w:rPr>
        <w:t>and</w:t>
      </w:r>
      <w:r w:rsidR="006C1EC8">
        <w:rPr>
          <w:color w:val="000000"/>
          <w:lang w:eastAsia="en-GB"/>
        </w:rPr>
        <w:t xml:space="preserve"> Fong, 2007)</w:t>
      </w:r>
      <w:r w:rsidR="00F935C3">
        <w:rPr>
          <w:color w:val="000000"/>
          <w:lang w:eastAsia="en-GB"/>
        </w:rPr>
        <w:t xml:space="preserve">. </w:t>
      </w:r>
    </w:p>
    <w:p w:rsidR="00417002" w:rsidRPr="00381EF5" w:rsidRDefault="00417002" w:rsidP="00381EF5">
      <w:pPr>
        <w:spacing w:line="480" w:lineRule="auto"/>
        <w:ind w:firstLine="720"/>
      </w:pPr>
      <w:r w:rsidRPr="00417002">
        <w:rPr>
          <w:color w:val="000000"/>
          <w:lang w:eastAsia="en-GB"/>
        </w:rPr>
        <w:t xml:space="preserve">A </w:t>
      </w:r>
      <w:r w:rsidR="00400BA0">
        <w:rPr>
          <w:color w:val="000000"/>
          <w:lang w:eastAsia="en-GB"/>
        </w:rPr>
        <w:t xml:space="preserve">recent </w:t>
      </w:r>
      <w:r w:rsidRPr="00417002">
        <w:rPr>
          <w:color w:val="000000"/>
          <w:lang w:eastAsia="en-GB"/>
        </w:rPr>
        <w:t xml:space="preserve">systematic review </w:t>
      </w:r>
      <w:r w:rsidR="003147A8">
        <w:rPr>
          <w:color w:val="000000"/>
          <w:lang w:eastAsia="en-GB"/>
        </w:rPr>
        <w:t>suggests</w:t>
      </w:r>
      <w:r w:rsidR="00400BA0">
        <w:rPr>
          <w:color w:val="000000"/>
          <w:lang w:eastAsia="en-GB"/>
        </w:rPr>
        <w:t xml:space="preserve"> </w:t>
      </w:r>
      <w:r w:rsidR="0058433E">
        <w:rPr>
          <w:color w:val="000000"/>
          <w:lang w:eastAsia="en-GB"/>
        </w:rPr>
        <w:t xml:space="preserve">that smokers’ </w:t>
      </w:r>
      <w:r w:rsidR="00E66ED5">
        <w:rPr>
          <w:color w:val="000000"/>
          <w:lang w:eastAsia="en-GB"/>
        </w:rPr>
        <w:t>who experience</w:t>
      </w:r>
      <w:r w:rsidRPr="00417002">
        <w:rPr>
          <w:color w:val="000000"/>
          <w:lang w:eastAsia="en-GB"/>
        </w:rPr>
        <w:t xml:space="preserve"> facial wrinkling interventions report more positive perceptions and increased intentions to quit smoking (Flett et al., 2013). </w:t>
      </w:r>
      <w:r w:rsidR="00E6336C" w:rsidRPr="00417002">
        <w:rPr>
          <w:color w:val="000000"/>
          <w:lang w:eastAsia="en-GB"/>
        </w:rPr>
        <w:t xml:space="preserve">Previous studies </w:t>
      </w:r>
      <w:r w:rsidR="00E6336C">
        <w:rPr>
          <w:color w:val="000000"/>
          <w:lang w:eastAsia="en-GB"/>
        </w:rPr>
        <w:t xml:space="preserve">have tended to use </w:t>
      </w:r>
      <w:r w:rsidR="00AF59A6">
        <w:rPr>
          <w:color w:val="000000"/>
          <w:lang w:eastAsia="en-GB"/>
        </w:rPr>
        <w:t>theory of planned behavio</w:t>
      </w:r>
      <w:r w:rsidR="00E66ED5">
        <w:rPr>
          <w:color w:val="000000"/>
          <w:lang w:eastAsia="en-GB"/>
        </w:rPr>
        <w:t>u</w:t>
      </w:r>
      <w:r w:rsidR="00AF59A6">
        <w:rPr>
          <w:color w:val="000000"/>
          <w:lang w:eastAsia="en-GB"/>
        </w:rPr>
        <w:t xml:space="preserve">r </w:t>
      </w:r>
      <w:r w:rsidR="00C9704C">
        <w:rPr>
          <w:color w:val="000000"/>
          <w:lang w:eastAsia="en-GB"/>
        </w:rPr>
        <w:t xml:space="preserve">(TPB) questionnaire </w:t>
      </w:r>
      <w:r w:rsidR="00E6336C">
        <w:rPr>
          <w:color w:val="000000"/>
          <w:lang w:eastAsia="en-GB"/>
        </w:rPr>
        <w:t xml:space="preserve">measures to assess </w:t>
      </w:r>
      <w:r w:rsidR="00AF59A6">
        <w:rPr>
          <w:color w:val="000000"/>
          <w:lang w:eastAsia="en-GB"/>
        </w:rPr>
        <w:t xml:space="preserve">intervention </w:t>
      </w:r>
      <w:r w:rsidR="006E536C">
        <w:rPr>
          <w:color w:val="000000"/>
          <w:lang w:eastAsia="en-GB"/>
        </w:rPr>
        <w:t xml:space="preserve">effectiveness, </w:t>
      </w:r>
      <w:r w:rsidR="00E6336C" w:rsidRPr="00417002">
        <w:rPr>
          <w:color w:val="000000"/>
          <w:lang w:eastAsia="en-GB"/>
        </w:rPr>
        <w:t>report</w:t>
      </w:r>
      <w:r w:rsidR="006E536C">
        <w:rPr>
          <w:color w:val="000000"/>
          <w:lang w:eastAsia="en-GB"/>
        </w:rPr>
        <w:t>ing</w:t>
      </w:r>
      <w:r w:rsidR="00E6336C" w:rsidRPr="00417002">
        <w:rPr>
          <w:color w:val="000000"/>
          <w:lang w:eastAsia="en-GB"/>
        </w:rPr>
        <w:t xml:space="preserve"> promising findings</w:t>
      </w:r>
      <w:r w:rsidR="00E6336C">
        <w:rPr>
          <w:color w:val="000000"/>
          <w:lang w:eastAsia="en-GB"/>
        </w:rPr>
        <w:t xml:space="preserve"> (</w:t>
      </w:r>
      <w:r w:rsidR="00723CFC">
        <w:rPr>
          <w:color w:val="000000"/>
          <w:lang w:eastAsia="en-GB"/>
        </w:rPr>
        <w:t xml:space="preserve">Ajzen, 1991; </w:t>
      </w:r>
      <w:r w:rsidR="00E6336C">
        <w:rPr>
          <w:color w:val="000000"/>
          <w:lang w:eastAsia="en-GB"/>
        </w:rPr>
        <w:t>Flett et al., 2013; Grogan et al., 2011)</w:t>
      </w:r>
      <w:r w:rsidR="00E6336C" w:rsidRPr="00417002">
        <w:rPr>
          <w:color w:val="000000"/>
          <w:lang w:eastAsia="en-GB"/>
        </w:rPr>
        <w:t>.</w:t>
      </w:r>
      <w:r w:rsidR="001674D2">
        <w:rPr>
          <w:color w:val="000000"/>
          <w:lang w:eastAsia="en-GB"/>
        </w:rPr>
        <w:t xml:space="preserve"> TPB </w:t>
      </w:r>
      <w:r w:rsidR="003C745D">
        <w:rPr>
          <w:color w:val="000000"/>
          <w:lang w:eastAsia="en-GB"/>
        </w:rPr>
        <w:t xml:space="preserve">measures tend to focus on four </w:t>
      </w:r>
      <w:r w:rsidR="001674D2">
        <w:rPr>
          <w:color w:val="000000"/>
          <w:lang w:eastAsia="en-GB"/>
        </w:rPr>
        <w:t xml:space="preserve">constructs </w:t>
      </w:r>
      <w:r w:rsidR="003C745D">
        <w:rPr>
          <w:color w:val="000000"/>
          <w:lang w:eastAsia="en-GB"/>
        </w:rPr>
        <w:t xml:space="preserve">to </w:t>
      </w:r>
      <w:r w:rsidR="001674D2">
        <w:rPr>
          <w:color w:val="000000"/>
          <w:lang w:eastAsia="en-GB"/>
        </w:rPr>
        <w:t>measure</w:t>
      </w:r>
      <w:r w:rsidR="00FB13EC">
        <w:rPr>
          <w:color w:val="000000"/>
          <w:lang w:eastAsia="en-GB"/>
        </w:rPr>
        <w:t xml:space="preserve"> </w:t>
      </w:r>
      <w:r w:rsidR="001674D2">
        <w:rPr>
          <w:color w:val="000000"/>
          <w:lang w:eastAsia="en-GB"/>
        </w:rPr>
        <w:t xml:space="preserve">a person’s </w:t>
      </w:r>
      <w:r w:rsidR="003C745D">
        <w:rPr>
          <w:color w:val="000000"/>
          <w:lang w:eastAsia="en-GB"/>
        </w:rPr>
        <w:t xml:space="preserve">likelihood of engaging in a behavior including: </w:t>
      </w:r>
      <w:r w:rsidR="001674D2">
        <w:rPr>
          <w:color w:val="000000"/>
          <w:lang w:eastAsia="en-GB"/>
        </w:rPr>
        <w:t>attitudes, intentions, subjective norms and perceived behavioural control (Ajzen, 1991).</w:t>
      </w:r>
      <w:r w:rsidR="00E6336C">
        <w:rPr>
          <w:color w:val="000000"/>
          <w:lang w:eastAsia="en-GB"/>
        </w:rPr>
        <w:t xml:space="preserve"> </w:t>
      </w:r>
      <w:r w:rsidR="001674D2">
        <w:rPr>
          <w:color w:val="000000"/>
          <w:lang w:eastAsia="en-GB"/>
        </w:rPr>
        <w:t>L</w:t>
      </w:r>
      <w:r w:rsidR="00C9704C">
        <w:rPr>
          <w:color w:val="000000"/>
          <w:lang w:eastAsia="en-GB"/>
        </w:rPr>
        <w:t xml:space="preserve">imitations </w:t>
      </w:r>
      <w:r w:rsidR="001674D2">
        <w:rPr>
          <w:color w:val="000000"/>
          <w:lang w:eastAsia="en-GB"/>
        </w:rPr>
        <w:t>of the studies</w:t>
      </w:r>
      <w:r w:rsidR="003C745D">
        <w:rPr>
          <w:color w:val="000000"/>
          <w:lang w:eastAsia="en-GB"/>
        </w:rPr>
        <w:t xml:space="preserve"> in the systematic review</w:t>
      </w:r>
      <w:r w:rsidR="001674D2">
        <w:rPr>
          <w:color w:val="000000"/>
          <w:lang w:eastAsia="en-GB"/>
        </w:rPr>
        <w:t xml:space="preserve"> </w:t>
      </w:r>
      <w:r w:rsidR="00C9704C">
        <w:rPr>
          <w:color w:val="000000"/>
          <w:lang w:eastAsia="en-GB"/>
        </w:rPr>
        <w:t>include</w:t>
      </w:r>
      <w:r w:rsidR="004F44F7">
        <w:rPr>
          <w:color w:val="000000"/>
          <w:lang w:eastAsia="en-GB"/>
        </w:rPr>
        <w:t>d</w:t>
      </w:r>
      <w:r w:rsidR="00C9704C">
        <w:rPr>
          <w:color w:val="000000"/>
          <w:lang w:eastAsia="en-GB"/>
        </w:rPr>
        <w:t xml:space="preserve"> lack of information on how TPB outcomes were measured indicating </w:t>
      </w:r>
      <w:r w:rsidR="00E05392">
        <w:rPr>
          <w:color w:val="000000"/>
          <w:lang w:eastAsia="en-GB"/>
        </w:rPr>
        <w:t>possible</w:t>
      </w:r>
      <w:r w:rsidR="00C9704C">
        <w:rPr>
          <w:color w:val="000000"/>
          <w:lang w:eastAsia="en-GB"/>
        </w:rPr>
        <w:t xml:space="preserve"> reliability and validity issues. </w:t>
      </w:r>
      <w:r w:rsidR="00F54B0B">
        <w:rPr>
          <w:color w:val="000000"/>
          <w:lang w:eastAsia="en-GB"/>
        </w:rPr>
        <w:t>Th</w:t>
      </w:r>
      <w:r w:rsidR="004F44F7">
        <w:rPr>
          <w:color w:val="000000"/>
          <w:lang w:eastAsia="en-GB"/>
        </w:rPr>
        <w:t>is</w:t>
      </w:r>
      <w:r w:rsidR="00E05392">
        <w:rPr>
          <w:color w:val="000000"/>
          <w:lang w:eastAsia="en-GB"/>
        </w:rPr>
        <w:t xml:space="preserve"> systematic review highlights </w:t>
      </w:r>
      <w:r w:rsidR="004F44F7">
        <w:rPr>
          <w:color w:val="000000"/>
          <w:lang w:eastAsia="en-GB"/>
        </w:rPr>
        <w:t xml:space="preserve">the fact </w:t>
      </w:r>
      <w:r w:rsidR="00E05392">
        <w:rPr>
          <w:color w:val="000000"/>
          <w:lang w:eastAsia="en-GB"/>
        </w:rPr>
        <w:t>there is currently a lack of</w:t>
      </w:r>
      <w:r w:rsidR="002F579B">
        <w:rPr>
          <w:color w:val="000000"/>
          <w:lang w:eastAsia="en-GB"/>
        </w:rPr>
        <w:t xml:space="preserve"> qualitative work to understand the underlying reasons why </w:t>
      </w:r>
      <w:r w:rsidR="00F54B0B">
        <w:rPr>
          <w:color w:val="000000"/>
          <w:lang w:eastAsia="en-GB"/>
        </w:rPr>
        <w:t>smokers</w:t>
      </w:r>
      <w:r w:rsidR="00A42B56">
        <w:rPr>
          <w:color w:val="000000"/>
          <w:lang w:eastAsia="en-GB"/>
        </w:rPr>
        <w:t xml:space="preserve"> may find appearance-</w:t>
      </w:r>
      <w:r w:rsidR="002F579B">
        <w:rPr>
          <w:color w:val="000000"/>
          <w:lang w:eastAsia="en-GB"/>
        </w:rPr>
        <w:t>focused intervention</w:t>
      </w:r>
      <w:r w:rsidR="00F54B0B">
        <w:rPr>
          <w:color w:val="000000"/>
          <w:lang w:eastAsia="en-GB"/>
        </w:rPr>
        <w:t>s</w:t>
      </w:r>
      <w:r w:rsidR="002F579B">
        <w:rPr>
          <w:color w:val="000000"/>
          <w:lang w:eastAsia="en-GB"/>
        </w:rPr>
        <w:t xml:space="preserve"> effective</w:t>
      </w:r>
      <w:r w:rsidR="00E6336C">
        <w:rPr>
          <w:color w:val="000000"/>
          <w:lang w:eastAsia="en-GB"/>
        </w:rPr>
        <w:t xml:space="preserve"> (</w:t>
      </w:r>
      <w:r w:rsidR="00ED3719">
        <w:rPr>
          <w:color w:val="000000"/>
          <w:lang w:eastAsia="en-GB"/>
        </w:rPr>
        <w:t xml:space="preserve">Flett et al., 2013; </w:t>
      </w:r>
      <w:r w:rsidR="00E6336C">
        <w:rPr>
          <w:color w:val="000000"/>
          <w:lang w:eastAsia="en-GB"/>
        </w:rPr>
        <w:t>Gough</w:t>
      </w:r>
      <w:r w:rsidR="00ED3719">
        <w:rPr>
          <w:color w:val="000000"/>
          <w:lang w:eastAsia="en-GB"/>
        </w:rPr>
        <w:t xml:space="preserve"> </w:t>
      </w:r>
      <w:r w:rsidR="0006491C">
        <w:rPr>
          <w:color w:val="000000"/>
          <w:lang w:eastAsia="en-GB"/>
        </w:rPr>
        <w:t>et al.</w:t>
      </w:r>
      <w:r w:rsidR="00ED3719">
        <w:rPr>
          <w:color w:val="000000"/>
          <w:lang w:eastAsia="en-GB"/>
        </w:rPr>
        <w:t>, 2009</w:t>
      </w:r>
      <w:r w:rsidR="00E6336C">
        <w:rPr>
          <w:color w:val="000000"/>
          <w:lang w:eastAsia="en-GB"/>
        </w:rPr>
        <w:t>)</w:t>
      </w:r>
      <w:r w:rsidR="002F579B">
        <w:rPr>
          <w:color w:val="000000"/>
          <w:lang w:eastAsia="en-GB"/>
        </w:rPr>
        <w:t>.</w:t>
      </w:r>
      <w:r w:rsidR="000D0682">
        <w:rPr>
          <w:color w:val="000000"/>
          <w:lang w:eastAsia="en-GB"/>
        </w:rPr>
        <w:t xml:space="preserve"> </w:t>
      </w:r>
      <w:r w:rsidRPr="00417002">
        <w:rPr>
          <w:color w:val="000000"/>
          <w:lang w:eastAsia="en-GB"/>
        </w:rPr>
        <w:t>To date, only one qualitative study has been identified which involved investigating the experiences of smokers</w:t>
      </w:r>
      <w:r w:rsidR="004D2EA1" w:rsidRPr="00417002">
        <w:rPr>
          <w:color w:val="000000"/>
          <w:lang w:eastAsia="en-GB"/>
        </w:rPr>
        <w:t xml:space="preserve"> </w:t>
      </w:r>
      <w:r w:rsidR="004D2EA1">
        <w:rPr>
          <w:color w:val="000000"/>
          <w:lang w:eastAsia="en-GB"/>
        </w:rPr>
        <w:t>(</w:t>
      </w:r>
      <w:r w:rsidR="004D2EA1" w:rsidRPr="00417002">
        <w:rPr>
          <w:color w:val="000000"/>
          <w:lang w:eastAsia="en-GB"/>
        </w:rPr>
        <w:t>Grogan et al.</w:t>
      </w:r>
      <w:r w:rsidR="004D2EA1">
        <w:rPr>
          <w:color w:val="000000"/>
          <w:lang w:eastAsia="en-GB"/>
        </w:rPr>
        <w:t xml:space="preserve">, </w:t>
      </w:r>
      <w:r w:rsidR="004D2EA1" w:rsidRPr="00417002">
        <w:rPr>
          <w:color w:val="000000"/>
          <w:lang w:eastAsia="en-GB"/>
        </w:rPr>
        <w:t>2010)</w:t>
      </w:r>
      <w:r w:rsidRPr="00417002">
        <w:rPr>
          <w:color w:val="000000"/>
          <w:lang w:eastAsia="en-GB"/>
        </w:rPr>
        <w:t xml:space="preserve">. </w:t>
      </w:r>
      <w:r w:rsidR="004D2EA1">
        <w:rPr>
          <w:color w:val="000000"/>
          <w:lang w:eastAsia="en-GB"/>
        </w:rPr>
        <w:t xml:space="preserve">Grogan et al. (2010) </w:t>
      </w:r>
      <w:r w:rsidR="006E18D7">
        <w:rPr>
          <w:color w:val="000000"/>
          <w:lang w:eastAsia="en-GB"/>
        </w:rPr>
        <w:t>conducted th</w:t>
      </w:r>
      <w:r w:rsidR="008422C4">
        <w:rPr>
          <w:color w:val="000000"/>
          <w:lang w:eastAsia="en-GB"/>
        </w:rPr>
        <w:t>is</w:t>
      </w:r>
      <w:r w:rsidR="006E18D7">
        <w:rPr>
          <w:color w:val="000000"/>
          <w:lang w:eastAsia="en-GB"/>
        </w:rPr>
        <w:t xml:space="preserve"> research with young women smokers and </w:t>
      </w:r>
      <w:r w:rsidRPr="00417002">
        <w:rPr>
          <w:color w:val="000000"/>
          <w:lang w:eastAsia="en-GB"/>
        </w:rPr>
        <w:t xml:space="preserve">found that </w:t>
      </w:r>
      <w:r w:rsidR="008422C4">
        <w:rPr>
          <w:color w:val="000000"/>
          <w:lang w:eastAsia="en-GB"/>
        </w:rPr>
        <w:t>partic</w:t>
      </w:r>
      <w:r w:rsidR="00BB1B14">
        <w:rPr>
          <w:color w:val="000000"/>
          <w:lang w:eastAsia="en-GB"/>
        </w:rPr>
        <w:t>i</w:t>
      </w:r>
      <w:r w:rsidR="008422C4">
        <w:rPr>
          <w:color w:val="000000"/>
          <w:lang w:eastAsia="en-GB"/>
        </w:rPr>
        <w:t>pants</w:t>
      </w:r>
      <w:r w:rsidRPr="00417002">
        <w:rPr>
          <w:color w:val="000000"/>
          <w:lang w:eastAsia="en-GB"/>
        </w:rPr>
        <w:t xml:space="preserve"> were highly motivated to quit after </w:t>
      </w:r>
      <w:r w:rsidR="003860BF">
        <w:rPr>
          <w:color w:val="000000"/>
          <w:lang w:eastAsia="en-GB"/>
        </w:rPr>
        <w:t xml:space="preserve">viewing their </w:t>
      </w:r>
      <w:r w:rsidR="00A3339B">
        <w:rPr>
          <w:color w:val="000000"/>
          <w:lang w:eastAsia="en-GB"/>
        </w:rPr>
        <w:t xml:space="preserve">personalised </w:t>
      </w:r>
      <w:r w:rsidR="003860BF">
        <w:rPr>
          <w:color w:val="000000"/>
          <w:lang w:eastAsia="en-GB"/>
        </w:rPr>
        <w:t>aged images</w:t>
      </w:r>
      <w:r w:rsidR="00952213">
        <w:rPr>
          <w:color w:val="000000"/>
          <w:lang w:eastAsia="en-GB"/>
        </w:rPr>
        <w:t>,</w:t>
      </w:r>
      <w:r w:rsidR="00A3339B">
        <w:rPr>
          <w:color w:val="000000"/>
          <w:lang w:eastAsia="en-GB"/>
        </w:rPr>
        <w:t xml:space="preserve"> </w:t>
      </w:r>
      <w:r w:rsidR="008422C4">
        <w:rPr>
          <w:color w:val="000000"/>
          <w:lang w:eastAsia="en-GB"/>
        </w:rPr>
        <w:t xml:space="preserve">and that </w:t>
      </w:r>
      <w:r w:rsidR="003557EE" w:rsidRPr="00C44153">
        <w:rPr>
          <w:color w:val="000000"/>
          <w:lang w:eastAsia="en-GB"/>
        </w:rPr>
        <w:t xml:space="preserve">being able to view the impacts of smoking on their </w:t>
      </w:r>
      <w:r w:rsidR="003557EE" w:rsidRPr="00C44153">
        <w:rPr>
          <w:i/>
          <w:color w:val="000000"/>
          <w:lang w:eastAsia="en-GB"/>
        </w:rPr>
        <w:t>own</w:t>
      </w:r>
      <w:r w:rsidR="003557EE" w:rsidRPr="00C44153">
        <w:rPr>
          <w:color w:val="000000"/>
          <w:lang w:eastAsia="en-GB"/>
        </w:rPr>
        <w:t xml:space="preserve"> faces was a key determinant of effectiveness of the intervention</w:t>
      </w:r>
      <w:r w:rsidR="003557EE">
        <w:rPr>
          <w:color w:val="000000"/>
          <w:lang w:val="en-GB" w:eastAsia="en-GB"/>
        </w:rPr>
        <w:t xml:space="preserve">. </w:t>
      </w:r>
      <w:r w:rsidRPr="00417002">
        <w:rPr>
          <w:color w:val="000000"/>
          <w:lang w:eastAsia="en-GB"/>
        </w:rPr>
        <w:t xml:space="preserve"> </w:t>
      </w:r>
      <w:r w:rsidR="002F579B">
        <w:rPr>
          <w:color w:val="000000"/>
          <w:lang w:eastAsia="en-GB"/>
        </w:rPr>
        <w:t>A further</w:t>
      </w:r>
      <w:r w:rsidRPr="00417002">
        <w:rPr>
          <w:color w:val="000000"/>
          <w:lang w:eastAsia="en-GB"/>
        </w:rPr>
        <w:t xml:space="preserve"> limitation </w:t>
      </w:r>
      <w:r w:rsidR="002A6C20">
        <w:rPr>
          <w:color w:val="000000"/>
          <w:lang w:eastAsia="en-GB"/>
        </w:rPr>
        <w:t>is that</w:t>
      </w:r>
      <w:r w:rsidRPr="00417002">
        <w:rPr>
          <w:color w:val="000000"/>
          <w:lang w:eastAsia="en-GB"/>
        </w:rPr>
        <w:t xml:space="preserve"> the majority of studies</w:t>
      </w:r>
      <w:r w:rsidR="00E66ED5">
        <w:rPr>
          <w:color w:val="000000"/>
          <w:lang w:eastAsia="en-GB"/>
        </w:rPr>
        <w:t xml:space="preserve"> using age-progression interventions </w:t>
      </w:r>
      <w:r w:rsidRPr="00417002">
        <w:rPr>
          <w:color w:val="000000"/>
          <w:lang w:eastAsia="en-GB"/>
        </w:rPr>
        <w:t xml:space="preserve">focus on women (Flett et al., 2013). </w:t>
      </w:r>
      <w:r w:rsidR="00381EF5">
        <w:t xml:space="preserve">It </w:t>
      </w:r>
      <w:r w:rsidR="00F54B0B">
        <w:t>tends to be</w:t>
      </w:r>
      <w:r w:rsidR="00381EF5">
        <w:t xml:space="preserve"> assumed that </w:t>
      </w:r>
      <w:r w:rsidR="00F54B0B">
        <w:t xml:space="preserve">women may find appearance interventions more effective compared to men </w:t>
      </w:r>
      <w:r w:rsidR="000963EB">
        <w:t xml:space="preserve">due to </w:t>
      </w:r>
      <w:r w:rsidR="00F54B0B">
        <w:t xml:space="preserve">greater </w:t>
      </w:r>
      <w:r w:rsidR="000963EB">
        <w:t>cultural pressures</w:t>
      </w:r>
      <w:r w:rsidR="00F54B0B">
        <w:t xml:space="preserve"> on women to be attractive and to look young and wrinkle free (Grogan </w:t>
      </w:r>
      <w:r w:rsidR="000C2868">
        <w:t>and</w:t>
      </w:r>
      <w:r w:rsidR="00F54B0B">
        <w:t xml:space="preserve"> Masterson, 2012)</w:t>
      </w:r>
      <w:r w:rsidR="002A6C20">
        <w:t>. H</w:t>
      </w:r>
      <w:r w:rsidR="00381EF5">
        <w:t>owever</w:t>
      </w:r>
      <w:r w:rsidR="006E536C">
        <w:t>,</w:t>
      </w:r>
      <w:r w:rsidR="00381EF5">
        <w:t xml:space="preserve"> recent research suggests </w:t>
      </w:r>
      <w:r w:rsidR="00F54B0B">
        <w:t xml:space="preserve">that many </w:t>
      </w:r>
      <w:r w:rsidR="00A97C18">
        <w:t xml:space="preserve">men may </w:t>
      </w:r>
      <w:r w:rsidR="00F54B0B">
        <w:t xml:space="preserve">be concerned about looking attractive and may also be concerned about facial wrinkling (Grogan et al, 2009), possibly due to </w:t>
      </w:r>
      <w:r w:rsidR="00381EF5">
        <w:t>increas</w:t>
      </w:r>
      <w:r w:rsidR="00F54B0B">
        <w:t>ed cultural pressure on men to look fresh faced and wrinkle free (</w:t>
      </w:r>
      <w:r w:rsidR="00032A7E">
        <w:t>Gough</w:t>
      </w:r>
      <w:r w:rsidR="0006491C">
        <w:t xml:space="preserve"> et al.</w:t>
      </w:r>
      <w:r w:rsidR="00032A7E">
        <w:t xml:space="preserve">, </w:t>
      </w:r>
      <w:r w:rsidR="00792B13">
        <w:t>2014</w:t>
      </w:r>
      <w:r w:rsidR="00032A7E">
        <w:t xml:space="preserve">; </w:t>
      </w:r>
      <w:r w:rsidR="00381EF5">
        <w:t>Grogan, 200</w:t>
      </w:r>
      <w:r w:rsidR="00F54B0B">
        <w:t>8</w:t>
      </w:r>
      <w:r w:rsidR="00381EF5">
        <w:t xml:space="preserve">). </w:t>
      </w:r>
      <w:r w:rsidR="000462BF">
        <w:t>A</w:t>
      </w:r>
      <w:r w:rsidR="00A95FA5">
        <w:t>ppearance</w:t>
      </w:r>
      <w:r w:rsidR="004F44F7">
        <w:t>-</w:t>
      </w:r>
      <w:r w:rsidR="00A95FA5">
        <w:t>focused advertisements increasingly target men as well as women</w:t>
      </w:r>
      <w:r w:rsidR="00C476F5">
        <w:t>, and r</w:t>
      </w:r>
      <w:r w:rsidR="00A95FA5">
        <w:t>ecent research shows th</w:t>
      </w:r>
      <w:r w:rsidR="00D8622E">
        <w:t xml:space="preserve">ere has been an increase </w:t>
      </w:r>
      <w:r w:rsidR="00C476F5">
        <w:t xml:space="preserve">in men </w:t>
      </w:r>
      <w:r w:rsidR="00D8622E">
        <w:t>having</w:t>
      </w:r>
      <w:r w:rsidR="00A95FA5">
        <w:t xml:space="preserve"> </w:t>
      </w:r>
      <w:r w:rsidR="00D8622E">
        <w:t xml:space="preserve">aesthetic </w:t>
      </w:r>
      <w:r w:rsidR="00A95FA5">
        <w:t>procedures</w:t>
      </w:r>
      <w:r w:rsidR="000462BF">
        <w:t xml:space="preserve"> in the USA and UK</w:t>
      </w:r>
      <w:r w:rsidR="00A95FA5">
        <w:t>, although the rates are still higher for women</w:t>
      </w:r>
      <w:r w:rsidR="00C476F5">
        <w:t xml:space="preserve"> overall</w:t>
      </w:r>
      <w:r w:rsidR="00A95FA5">
        <w:t xml:space="preserve"> (</w:t>
      </w:r>
      <w:r w:rsidR="00D8622E">
        <w:t>American Society for Aesthetic Plastic Surgery [ASAPS], 2014</w:t>
      </w:r>
      <w:r w:rsidR="00C476F5">
        <w:t>; British Association of Aesthetics Surgeons [BAAPS], 2012</w:t>
      </w:r>
      <w:r w:rsidR="00A95FA5">
        <w:t xml:space="preserve">). </w:t>
      </w:r>
      <w:r w:rsidR="00F54B0B">
        <w:t xml:space="preserve">Although recent work has shown that </w:t>
      </w:r>
      <w:r w:rsidR="008166A1">
        <w:t xml:space="preserve">some </w:t>
      </w:r>
      <w:r w:rsidR="00F54B0B">
        <w:t>men may be concerned about facial wrinkling in the context of a facial tanning intervention (Williams</w:t>
      </w:r>
      <w:r w:rsidR="0006491C">
        <w:t xml:space="preserve"> et al.,</w:t>
      </w:r>
      <w:r w:rsidR="00F54B0B">
        <w:t xml:space="preserve"> 2013</w:t>
      </w:r>
      <w:r w:rsidR="00032A7E">
        <w:t>)</w:t>
      </w:r>
      <w:r w:rsidR="00F54B0B">
        <w:t>,</w:t>
      </w:r>
      <w:r w:rsidR="007909BD">
        <w:t xml:space="preserve"> </w:t>
      </w:r>
      <w:r w:rsidR="00F54B0B">
        <w:rPr>
          <w:color w:val="000000"/>
          <w:lang w:eastAsia="en-GB"/>
        </w:rPr>
        <w:t>t</w:t>
      </w:r>
      <w:r w:rsidRPr="00417002">
        <w:rPr>
          <w:color w:val="000000"/>
          <w:lang w:eastAsia="en-GB"/>
        </w:rPr>
        <w:t xml:space="preserve">o date, no qualitative research has been </w:t>
      </w:r>
      <w:r w:rsidR="00F54B0B">
        <w:rPr>
          <w:color w:val="000000"/>
          <w:lang w:eastAsia="en-GB"/>
        </w:rPr>
        <w:t>published</w:t>
      </w:r>
      <w:r w:rsidR="009C605D">
        <w:rPr>
          <w:color w:val="000000"/>
          <w:lang w:eastAsia="en-GB"/>
        </w:rPr>
        <w:t xml:space="preserve"> that has investigated how male smokers</w:t>
      </w:r>
      <w:r w:rsidRPr="00417002">
        <w:rPr>
          <w:color w:val="000000"/>
          <w:lang w:eastAsia="en-GB"/>
        </w:rPr>
        <w:t xml:space="preserve"> experience a facial-wrinklin</w:t>
      </w:r>
      <w:r w:rsidR="007909BD">
        <w:rPr>
          <w:color w:val="000000"/>
          <w:lang w:eastAsia="en-GB"/>
        </w:rPr>
        <w:t xml:space="preserve">g age-progression intervention. </w:t>
      </w:r>
      <w:r w:rsidR="006E18D7">
        <w:rPr>
          <w:color w:val="000000"/>
          <w:lang w:eastAsia="en-GB"/>
        </w:rPr>
        <w:t>Thus, i</w:t>
      </w:r>
      <w:r w:rsidR="006E18D7" w:rsidRPr="00417002">
        <w:rPr>
          <w:color w:val="000000"/>
          <w:lang w:eastAsia="en-GB"/>
        </w:rPr>
        <w:t xml:space="preserve">t </w:t>
      </w:r>
      <w:r w:rsidRPr="00417002">
        <w:rPr>
          <w:color w:val="000000"/>
          <w:lang w:eastAsia="en-GB"/>
        </w:rPr>
        <w:t>remains unclear how male smokers experience these types of interventions and whether appearance</w:t>
      </w:r>
      <w:r w:rsidR="00A42B56">
        <w:rPr>
          <w:color w:val="000000"/>
          <w:lang w:eastAsia="en-GB"/>
        </w:rPr>
        <w:t>-</w:t>
      </w:r>
      <w:r w:rsidRPr="00417002">
        <w:rPr>
          <w:color w:val="000000"/>
          <w:lang w:eastAsia="en-GB"/>
        </w:rPr>
        <w:t xml:space="preserve">related smoking campaigns should be targeting men as well as women. </w:t>
      </w:r>
    </w:p>
    <w:p w:rsidR="00417002" w:rsidRDefault="00417002" w:rsidP="00417002">
      <w:pPr>
        <w:shd w:val="clear" w:color="auto" w:fill="FFFFFF"/>
        <w:spacing w:line="480" w:lineRule="auto"/>
        <w:ind w:firstLine="720"/>
        <w:rPr>
          <w:color w:val="000000"/>
          <w:lang w:eastAsia="en-GB"/>
        </w:rPr>
      </w:pPr>
      <w:r w:rsidRPr="00417002">
        <w:rPr>
          <w:color w:val="000000"/>
          <w:lang w:eastAsia="en-GB"/>
        </w:rPr>
        <w:t xml:space="preserve">The present study expands on previous work by </w:t>
      </w:r>
      <w:r w:rsidR="006E5FC3" w:rsidRPr="00417002">
        <w:rPr>
          <w:color w:val="000000"/>
          <w:lang w:eastAsia="en-GB"/>
        </w:rPr>
        <w:t>e</w:t>
      </w:r>
      <w:r w:rsidR="006E5FC3">
        <w:rPr>
          <w:color w:val="000000"/>
          <w:lang w:eastAsia="en-GB"/>
        </w:rPr>
        <w:t xml:space="preserve">xamining </w:t>
      </w:r>
      <w:r w:rsidRPr="00417002">
        <w:rPr>
          <w:color w:val="000000"/>
          <w:lang w:eastAsia="en-GB"/>
        </w:rPr>
        <w:t>how young m</w:t>
      </w:r>
      <w:r w:rsidR="008166A1">
        <w:rPr>
          <w:color w:val="000000"/>
          <w:lang w:eastAsia="en-GB"/>
        </w:rPr>
        <w:t>ale smokers</w:t>
      </w:r>
      <w:r w:rsidRPr="00417002">
        <w:rPr>
          <w:color w:val="000000"/>
          <w:lang w:eastAsia="en-GB"/>
        </w:rPr>
        <w:t xml:space="preserve"> experience an appearance-related facial wrinkling intervention</w:t>
      </w:r>
      <w:r w:rsidR="006C0CD0">
        <w:rPr>
          <w:color w:val="000000"/>
          <w:lang w:eastAsia="en-GB"/>
        </w:rPr>
        <w:t>, to</w:t>
      </w:r>
      <w:r w:rsidR="006E5FC3">
        <w:rPr>
          <w:color w:val="000000"/>
          <w:lang w:eastAsia="en-GB"/>
        </w:rPr>
        <w:t xml:space="preserve"> inform developers of anti-smoking campaigns</w:t>
      </w:r>
      <w:r w:rsidR="006C0CD0">
        <w:rPr>
          <w:color w:val="000000"/>
          <w:lang w:eastAsia="en-GB"/>
        </w:rPr>
        <w:t>.</w:t>
      </w:r>
      <w:r w:rsidRPr="00417002">
        <w:rPr>
          <w:color w:val="000000"/>
          <w:lang w:eastAsia="en-GB"/>
        </w:rPr>
        <w:t xml:space="preserve"> </w:t>
      </w:r>
      <w:r w:rsidR="00FD5047">
        <w:rPr>
          <w:color w:val="000000"/>
          <w:lang w:eastAsia="en-GB"/>
        </w:rPr>
        <w:t xml:space="preserve">The aim of the study was not to encourage men to view </w:t>
      </w:r>
      <w:r w:rsidR="004F44F7">
        <w:rPr>
          <w:color w:val="000000"/>
          <w:lang w:eastAsia="en-GB"/>
        </w:rPr>
        <w:t xml:space="preserve">facial </w:t>
      </w:r>
      <w:r w:rsidR="00FD5047">
        <w:rPr>
          <w:color w:val="000000"/>
          <w:lang w:eastAsia="en-GB"/>
        </w:rPr>
        <w:t xml:space="preserve">ageing in a negative way, but rather to inform them on how smoking impacts </w:t>
      </w:r>
      <w:r w:rsidR="0008766E">
        <w:rPr>
          <w:color w:val="000000"/>
          <w:lang w:eastAsia="en-GB"/>
        </w:rPr>
        <w:t>their appearance as well as health</w:t>
      </w:r>
      <w:r w:rsidR="00FD5047">
        <w:rPr>
          <w:color w:val="000000"/>
          <w:lang w:eastAsia="en-GB"/>
        </w:rPr>
        <w:t xml:space="preserve">, in an attempt to encourage behavior change.  </w:t>
      </w:r>
    </w:p>
    <w:p w:rsidR="00BF0E91" w:rsidRDefault="00BF0E91" w:rsidP="00BF0E91">
      <w:pPr>
        <w:autoSpaceDE w:val="0"/>
        <w:autoSpaceDN w:val="0"/>
        <w:adjustRightInd w:val="0"/>
        <w:spacing w:line="480" w:lineRule="auto"/>
      </w:pPr>
      <w:r w:rsidRPr="00777A62">
        <w:t xml:space="preserve">Method </w:t>
      </w:r>
    </w:p>
    <w:p w:rsidR="00BF0E91" w:rsidRPr="00777A62" w:rsidRDefault="00BF0E91" w:rsidP="00BF0E91">
      <w:pPr>
        <w:autoSpaceDE w:val="0"/>
        <w:autoSpaceDN w:val="0"/>
        <w:adjustRightInd w:val="0"/>
        <w:spacing w:line="480" w:lineRule="auto"/>
        <w:rPr>
          <w:i/>
        </w:rPr>
      </w:pPr>
      <w:r w:rsidRPr="00777A62">
        <w:rPr>
          <w:i/>
        </w:rPr>
        <w:t xml:space="preserve">The Intervention </w:t>
      </w:r>
    </w:p>
    <w:p w:rsidR="0014065F" w:rsidRDefault="003F637B" w:rsidP="00BF0E91">
      <w:pPr>
        <w:autoSpaceDE w:val="0"/>
        <w:autoSpaceDN w:val="0"/>
        <w:adjustRightInd w:val="0"/>
        <w:spacing w:line="480" w:lineRule="auto"/>
        <w:rPr>
          <w:i/>
        </w:rPr>
      </w:pPr>
      <w:r w:rsidRPr="00041A35">
        <w:t xml:space="preserve">April </w:t>
      </w:r>
      <w:r w:rsidR="00910DDE" w:rsidRPr="00041A35">
        <w:t xml:space="preserve">(April Inc, 2014) </w:t>
      </w:r>
      <w:r w:rsidRPr="00041A35">
        <w:t>age-</w:t>
      </w:r>
      <w:r w:rsidR="00BF0E91" w:rsidRPr="00777A62">
        <w:t>progression software is a sophisticated computer programme</w:t>
      </w:r>
      <w:r w:rsidR="00BF0E91">
        <w:t xml:space="preserve"> which can be in</w:t>
      </w:r>
      <w:r w:rsidR="002A6C20">
        <w:t>stalled on a computer or laptop. T</w:t>
      </w:r>
      <w:r w:rsidR="00BF0E91">
        <w:t>he software</w:t>
      </w:r>
      <w:r w:rsidR="00BF0E91" w:rsidRPr="00777A62">
        <w:t xml:space="preserve"> </w:t>
      </w:r>
      <w:r w:rsidR="00BF0E91">
        <w:t>show</w:t>
      </w:r>
      <w:r w:rsidR="00910DDE">
        <w:t>s</w:t>
      </w:r>
      <w:r w:rsidR="00BF0E91">
        <w:t xml:space="preserve"> individuals how they </w:t>
      </w:r>
      <w:r w:rsidR="002A6C20">
        <w:t xml:space="preserve">are </w:t>
      </w:r>
      <w:r w:rsidR="00BF0E91">
        <w:t xml:space="preserve">likely </w:t>
      </w:r>
      <w:r w:rsidR="002A6C20">
        <w:t xml:space="preserve">to </w:t>
      </w:r>
      <w:r w:rsidR="00BF0E91">
        <w:t>age in the future</w:t>
      </w:r>
      <w:r w:rsidR="00910DDE">
        <w:t xml:space="preserve"> if they continue to smoke or quit smoking</w:t>
      </w:r>
      <w:r w:rsidR="00BF0E91">
        <w:t xml:space="preserve"> </w:t>
      </w:r>
      <w:r w:rsidR="008F019F">
        <w:t>(Grogan et</w:t>
      </w:r>
      <w:r w:rsidR="00BF0E91">
        <w:t xml:space="preserve"> al</w:t>
      </w:r>
      <w:r w:rsidR="00910DDE">
        <w:t>.</w:t>
      </w:r>
      <w:r w:rsidR="00BF0E91">
        <w:t>, 2010).</w:t>
      </w:r>
      <w:r w:rsidR="00AB320E" w:rsidRPr="00AB320E">
        <w:t xml:space="preserve"> </w:t>
      </w:r>
      <w:r w:rsidR="00910DDE">
        <w:t>Morphing</w:t>
      </w:r>
      <w:r w:rsidR="00E66ED5">
        <w:t xml:space="preserve"> is</w:t>
      </w:r>
      <w:r w:rsidR="00AB320E">
        <w:t xml:space="preserve"> based on over 2000 photographs of smokers and non</w:t>
      </w:r>
      <w:r w:rsidR="002A6C20">
        <w:t xml:space="preserve">-smokers </w:t>
      </w:r>
      <w:r w:rsidR="00AB320E">
        <w:t xml:space="preserve">and </w:t>
      </w:r>
      <w:r w:rsidR="00AB320E" w:rsidRPr="00777A62">
        <w:t xml:space="preserve">physiological </w:t>
      </w:r>
      <w:r w:rsidR="00A22847" w:rsidRPr="00777A62">
        <w:t>smoking</w:t>
      </w:r>
      <w:r w:rsidR="00A22847">
        <w:t xml:space="preserve"> dermatology </w:t>
      </w:r>
      <w:r w:rsidR="00AB320E" w:rsidRPr="00777A62">
        <w:t>data (</w:t>
      </w:r>
      <w:r w:rsidR="00032A7E" w:rsidRPr="00777A62">
        <w:t>Grogan et al., 2010</w:t>
      </w:r>
      <w:r w:rsidR="00032A7E">
        <w:t xml:space="preserve">; </w:t>
      </w:r>
      <w:r w:rsidR="00AB320E" w:rsidRPr="00777A62">
        <w:t>Hysert et al., 2003)</w:t>
      </w:r>
      <w:r w:rsidR="00910DDE">
        <w:t xml:space="preserve"> enabling smokers to view their faces a</w:t>
      </w:r>
      <w:r w:rsidR="00D968EC">
        <w:t xml:space="preserve">geing as </w:t>
      </w:r>
      <w:r w:rsidR="00BF0E91" w:rsidRPr="00777A62">
        <w:t>a non</w:t>
      </w:r>
      <w:r w:rsidR="009D3F11">
        <w:t>-</w:t>
      </w:r>
      <w:r w:rsidR="00D968EC">
        <w:t xml:space="preserve">smoker compared to </w:t>
      </w:r>
      <w:r w:rsidR="00BF0E91" w:rsidRPr="00777A62">
        <w:t>a one</w:t>
      </w:r>
      <w:r w:rsidR="00BF0E91">
        <w:t>-</w:t>
      </w:r>
      <w:r w:rsidR="00BF0E91" w:rsidRPr="00777A62">
        <w:t xml:space="preserve">pack a day </w:t>
      </w:r>
      <w:r w:rsidR="00AA0766">
        <w:t xml:space="preserve">(20 cigarettes) </w:t>
      </w:r>
      <w:r w:rsidR="00BF0E91" w:rsidRPr="00777A62">
        <w:t>smoker</w:t>
      </w:r>
      <w:r w:rsidR="00BF0E91">
        <w:t xml:space="preserve">. </w:t>
      </w:r>
      <w:r w:rsidR="00D968EC">
        <w:t>I</w:t>
      </w:r>
      <w:r w:rsidR="00BF0E91">
        <w:t xml:space="preserve">mages </w:t>
      </w:r>
      <w:r w:rsidR="00D968EC">
        <w:t xml:space="preserve">are </w:t>
      </w:r>
      <w:r w:rsidR="00BF0E91">
        <w:t>age</w:t>
      </w:r>
      <w:r w:rsidR="00D968EC">
        <w:t xml:space="preserve">d </w:t>
      </w:r>
      <w:r w:rsidR="00BF0E91">
        <w:t xml:space="preserve">progressively from </w:t>
      </w:r>
      <w:r w:rsidR="00D968EC">
        <w:t xml:space="preserve">an individual’s </w:t>
      </w:r>
      <w:r w:rsidR="00BF0E91">
        <w:t xml:space="preserve">current age to a maximum age of 72 years. </w:t>
      </w:r>
    </w:p>
    <w:p w:rsidR="00BF0E91" w:rsidRPr="00777A62" w:rsidRDefault="00BF0E91" w:rsidP="00BF0E91">
      <w:pPr>
        <w:autoSpaceDE w:val="0"/>
        <w:autoSpaceDN w:val="0"/>
        <w:adjustRightInd w:val="0"/>
        <w:spacing w:line="480" w:lineRule="auto"/>
        <w:rPr>
          <w:i/>
        </w:rPr>
      </w:pPr>
      <w:r w:rsidRPr="00777A62">
        <w:rPr>
          <w:i/>
        </w:rPr>
        <w:t xml:space="preserve">The </w:t>
      </w:r>
      <w:r w:rsidR="00DD0C30">
        <w:rPr>
          <w:i/>
        </w:rPr>
        <w:t>Interviewers</w:t>
      </w:r>
      <w:r w:rsidRPr="00777A62">
        <w:rPr>
          <w:i/>
        </w:rPr>
        <w:t xml:space="preserve"> </w:t>
      </w:r>
    </w:p>
    <w:p w:rsidR="00853067" w:rsidRDefault="00BF0E91" w:rsidP="00853067">
      <w:pPr>
        <w:autoSpaceDE w:val="0"/>
        <w:autoSpaceDN w:val="0"/>
        <w:adjustRightInd w:val="0"/>
        <w:spacing w:line="480" w:lineRule="auto"/>
      </w:pPr>
      <w:r w:rsidRPr="00777A62">
        <w:t>A 28</w:t>
      </w:r>
      <w:r w:rsidR="008C6734">
        <w:t>-</w:t>
      </w:r>
      <w:r w:rsidRPr="00777A62">
        <w:t>year</w:t>
      </w:r>
      <w:r w:rsidR="008C6734">
        <w:t>-</w:t>
      </w:r>
      <w:r w:rsidRPr="00777A62">
        <w:t xml:space="preserve">old </w:t>
      </w:r>
      <w:r w:rsidR="008C6734">
        <w:t>woman (first author)</w:t>
      </w:r>
      <w:r w:rsidRPr="00777A62">
        <w:t xml:space="preserve"> </w:t>
      </w:r>
      <w:r w:rsidR="00752F65">
        <w:t>who is a non-</w:t>
      </w:r>
      <w:r w:rsidR="00853067">
        <w:t>smoker conducted 18</w:t>
      </w:r>
      <w:r w:rsidRPr="00777A62">
        <w:t xml:space="preserve"> of the interviews and all three focus groups</w:t>
      </w:r>
      <w:r w:rsidR="008C6734">
        <w:t>.</w:t>
      </w:r>
      <w:r w:rsidRPr="00777A62">
        <w:t xml:space="preserve"> A 23</w:t>
      </w:r>
      <w:r w:rsidR="008C6734">
        <w:t>-</w:t>
      </w:r>
      <w:r w:rsidRPr="00777A62">
        <w:t>year</w:t>
      </w:r>
      <w:r w:rsidR="008C6734">
        <w:t>-</w:t>
      </w:r>
      <w:r w:rsidRPr="00777A62">
        <w:t>old male u</w:t>
      </w:r>
      <w:r w:rsidR="00FA54C9">
        <w:t xml:space="preserve">ndergraduate psychology student </w:t>
      </w:r>
      <w:r w:rsidR="0040479D">
        <w:t>who is also a non-</w:t>
      </w:r>
      <w:r w:rsidR="001136A5">
        <w:t xml:space="preserve">smoker </w:t>
      </w:r>
      <w:r w:rsidR="00FA54C9">
        <w:t xml:space="preserve">conducted </w:t>
      </w:r>
      <w:r w:rsidR="00853067">
        <w:t>three</w:t>
      </w:r>
      <w:r w:rsidRPr="00777A62">
        <w:t xml:space="preserve"> of the interviews</w:t>
      </w:r>
      <w:r w:rsidR="00FA54C9">
        <w:t xml:space="preserve"> </w:t>
      </w:r>
      <w:r w:rsidR="00853067">
        <w:t>(</w:t>
      </w:r>
      <w:r w:rsidR="00FA54C9">
        <w:t>after receiving training</w:t>
      </w:r>
      <w:r w:rsidR="00853067">
        <w:t>).</w:t>
      </w:r>
      <w:r w:rsidR="00853067" w:rsidRPr="00777A62">
        <w:t xml:space="preserve"> </w:t>
      </w:r>
    </w:p>
    <w:p w:rsidR="00BF0E91" w:rsidRPr="00777A62" w:rsidRDefault="00BF0E91" w:rsidP="00BF0E91">
      <w:pPr>
        <w:autoSpaceDE w:val="0"/>
        <w:autoSpaceDN w:val="0"/>
        <w:adjustRightInd w:val="0"/>
        <w:spacing w:line="480" w:lineRule="auto"/>
        <w:rPr>
          <w:i/>
        </w:rPr>
      </w:pPr>
      <w:r w:rsidRPr="00777A62">
        <w:rPr>
          <w:i/>
        </w:rPr>
        <w:t xml:space="preserve">Participants </w:t>
      </w:r>
    </w:p>
    <w:p w:rsidR="002E0E19" w:rsidRDefault="00DD0C30" w:rsidP="00BF0E91">
      <w:pPr>
        <w:autoSpaceDE w:val="0"/>
        <w:autoSpaceDN w:val="0"/>
        <w:adjustRightInd w:val="0"/>
        <w:spacing w:line="480" w:lineRule="auto"/>
        <w:rPr>
          <w:i/>
        </w:rPr>
      </w:pPr>
      <w:r>
        <w:t>In order to be e</w:t>
      </w:r>
      <w:r w:rsidR="00BF0E91">
        <w:t>ligib</w:t>
      </w:r>
      <w:r>
        <w:t xml:space="preserve">le for the study, </w:t>
      </w:r>
      <w:r w:rsidR="00BF0E91" w:rsidRPr="00777A62">
        <w:t>m</w:t>
      </w:r>
      <w:r>
        <w:t>en had to be regular smokers and aged</w:t>
      </w:r>
      <w:r w:rsidR="00BF0E91">
        <w:t xml:space="preserve"> </w:t>
      </w:r>
      <w:r w:rsidR="00BF0E91" w:rsidRPr="00777A62">
        <w:t>between 18-34 years</w:t>
      </w:r>
      <w:r>
        <w:t>. All were</w:t>
      </w:r>
      <w:r w:rsidR="00BF0E91" w:rsidRPr="00777A62">
        <w:t xml:space="preserve"> students at [</w:t>
      </w:r>
      <w:r>
        <w:t>blinded for review</w:t>
      </w:r>
      <w:r w:rsidR="00BF0E91" w:rsidRPr="00777A62">
        <w:t>]</w:t>
      </w:r>
      <w:r>
        <w:t xml:space="preserve"> University</w:t>
      </w:r>
      <w:r w:rsidR="00BF0E91" w:rsidRPr="00777A62">
        <w:t xml:space="preserve">. </w:t>
      </w:r>
      <w:r w:rsidR="002313E2" w:rsidRPr="002A3243">
        <w:t>University students were recruited in terms of accessibility and due to b</w:t>
      </w:r>
      <w:r w:rsidR="002313E2">
        <w:t xml:space="preserve">eing in the specified age–range. </w:t>
      </w:r>
      <w:r w:rsidR="00BF0E91" w:rsidRPr="00777A62">
        <w:t>Recruitment of participants was conducted by the first author</w:t>
      </w:r>
      <w:r w:rsidR="006E5FC3">
        <w:t>, using methods including</w:t>
      </w:r>
      <w:r>
        <w:t xml:space="preserve"> th</w:t>
      </w:r>
      <w:r w:rsidR="007909BD">
        <w:t>r</w:t>
      </w:r>
      <w:r>
        <w:t>ough sending an</w:t>
      </w:r>
      <w:r w:rsidR="00BF0E91" w:rsidRPr="00777A62">
        <w:t xml:space="preserve"> e-mail to all male students studying part or full time at [</w:t>
      </w:r>
      <w:r>
        <w:t>blinded for review</w:t>
      </w:r>
      <w:r w:rsidR="00BF0E91" w:rsidRPr="00777A62">
        <w:t>]</w:t>
      </w:r>
      <w:r>
        <w:t xml:space="preserve"> University, </w:t>
      </w:r>
      <w:r w:rsidR="00BF0E91" w:rsidRPr="00777A62">
        <w:t xml:space="preserve">placing posters on </w:t>
      </w:r>
      <w:r w:rsidR="00752F65">
        <w:t xml:space="preserve">University </w:t>
      </w:r>
      <w:r w:rsidR="00BF0E91" w:rsidRPr="00777A62">
        <w:t>notice boards and in residence halls</w:t>
      </w:r>
      <w:r>
        <w:t>,</w:t>
      </w:r>
      <w:r w:rsidR="00BF0E91" w:rsidRPr="00777A62">
        <w:t xml:space="preserve"> and </w:t>
      </w:r>
      <w:r w:rsidR="00BF0E91">
        <w:t xml:space="preserve">actively </w:t>
      </w:r>
      <w:r w:rsidR="00BF0E91" w:rsidRPr="00777A62">
        <w:t>approachin</w:t>
      </w:r>
      <w:r w:rsidR="00BF0E91">
        <w:t>g students in open spaces (e.g. outside buil</w:t>
      </w:r>
      <w:r w:rsidR="00752F65">
        <w:t>dings) on</w:t>
      </w:r>
      <w:r w:rsidR="00BF0E91">
        <w:t xml:space="preserve"> University </w:t>
      </w:r>
      <w:r w:rsidR="00BF0E91" w:rsidRPr="00777A62">
        <w:t>premises.</w:t>
      </w:r>
      <w:r w:rsidR="007D49ED">
        <w:t xml:space="preserve"> </w:t>
      </w:r>
      <w:r>
        <w:t>Fou</w:t>
      </w:r>
      <w:r w:rsidR="002E0E19">
        <w:t>r</w:t>
      </w:r>
      <w:r>
        <w:t>teen</w:t>
      </w:r>
      <w:r w:rsidR="00BF0E91" w:rsidRPr="00777A62">
        <w:t xml:space="preserve"> </w:t>
      </w:r>
      <w:r w:rsidR="002E0E19">
        <w:t xml:space="preserve">men </w:t>
      </w:r>
      <w:r w:rsidR="00BF0E91" w:rsidRPr="00777A62">
        <w:t>were recruited via e-mail</w:t>
      </w:r>
      <w:r>
        <w:t>s</w:t>
      </w:r>
      <w:r w:rsidR="00BF0E91" w:rsidRPr="00777A62">
        <w:t xml:space="preserve">, </w:t>
      </w:r>
      <w:r>
        <w:t xml:space="preserve">three </w:t>
      </w:r>
      <w:r w:rsidR="00BF0E91" w:rsidRPr="00777A62">
        <w:t>via posters</w:t>
      </w:r>
      <w:r>
        <w:t>, a</w:t>
      </w:r>
      <w:r w:rsidR="00BF0E91" w:rsidRPr="00777A62">
        <w:t xml:space="preserve">nd </w:t>
      </w:r>
      <w:r>
        <w:t xml:space="preserve">thirteen </w:t>
      </w:r>
      <w:r w:rsidR="00BF0E91" w:rsidRPr="00777A62">
        <w:t xml:space="preserve">via </w:t>
      </w:r>
      <w:r w:rsidR="00BF0E91">
        <w:t>actively approaching individuals</w:t>
      </w:r>
      <w:r w:rsidR="00BF0E91" w:rsidRPr="00777A62">
        <w:t xml:space="preserve">. </w:t>
      </w:r>
      <w:r w:rsidR="00623D3B" w:rsidRPr="00777A62">
        <w:t>Participants were given the option to tak</w:t>
      </w:r>
      <w:r w:rsidR="00623D3B">
        <w:t>e part in either an interview o</w:t>
      </w:r>
      <w:r w:rsidR="00623D3B" w:rsidRPr="00777A62">
        <w:t>r focus group</w:t>
      </w:r>
      <w:r w:rsidR="00010D30">
        <w:t xml:space="preserve"> </w:t>
      </w:r>
      <w:r w:rsidR="00960B93">
        <w:t>to maximize recruitment and to enhance data richness</w:t>
      </w:r>
      <w:r w:rsidR="00010D30">
        <w:t xml:space="preserve"> of combining both data collection methods</w:t>
      </w:r>
      <w:r w:rsidR="00960B93">
        <w:t xml:space="preserve"> </w:t>
      </w:r>
      <w:r w:rsidR="002313E2">
        <w:t xml:space="preserve">(Lambert </w:t>
      </w:r>
      <w:r w:rsidR="000C2868">
        <w:t>and</w:t>
      </w:r>
      <w:r w:rsidR="002313E2">
        <w:t xml:space="preserve"> Loiselle, 2008).</w:t>
      </w:r>
      <w:r w:rsidR="00623D3B" w:rsidRPr="00777A62">
        <w:t xml:space="preserve"> </w:t>
      </w:r>
      <w:r w:rsidR="00BF0E91" w:rsidRPr="00777A62">
        <w:t>In total 30 male smokers were recruited to the study</w:t>
      </w:r>
      <w:r w:rsidR="00E82EB9">
        <w:t xml:space="preserve"> with</w:t>
      </w:r>
      <w:r w:rsidR="00BF0E91" w:rsidRPr="00777A62">
        <w:t xml:space="preserve"> </w:t>
      </w:r>
      <w:r w:rsidR="00E82EB9">
        <w:t xml:space="preserve">21 opting for </w:t>
      </w:r>
      <w:r w:rsidR="00BF0E91" w:rsidRPr="00777A62">
        <w:t>individual interviews and nine in</w:t>
      </w:r>
      <w:r w:rsidR="00BF0E91">
        <w:t xml:space="preserve"> three </w:t>
      </w:r>
      <w:r w:rsidR="00BF0E91" w:rsidRPr="00777A62">
        <w:t>focus groups (three male participants in each focus group). The student sample came from a range of disciplines including computing, forensic science and psychology</w:t>
      </w:r>
      <w:r w:rsidR="002E0E19">
        <w:t xml:space="preserve">, and </w:t>
      </w:r>
      <w:r w:rsidR="00596662">
        <w:t>in terms of ethnicity all were white</w:t>
      </w:r>
      <w:r w:rsidR="00BF0E91" w:rsidRPr="00777A62">
        <w:t xml:space="preserve">. The </w:t>
      </w:r>
      <w:r w:rsidR="00752F65">
        <w:t xml:space="preserve">sample </w:t>
      </w:r>
      <w:r w:rsidR="00BF0E91" w:rsidRPr="00777A62">
        <w:t>mean age</w:t>
      </w:r>
      <w:r w:rsidR="002A6C20">
        <w:t xml:space="preserve"> was </w:t>
      </w:r>
      <w:r w:rsidR="00BF0E91" w:rsidRPr="00777A62">
        <w:t>22</w:t>
      </w:r>
      <w:r w:rsidR="0092258E">
        <w:t>.90</w:t>
      </w:r>
      <w:r w:rsidR="00BF0E91" w:rsidRPr="00777A62">
        <w:t xml:space="preserve"> years</w:t>
      </w:r>
      <w:r w:rsidR="0092258E">
        <w:t xml:space="preserve"> with a standard deviation of</w:t>
      </w:r>
      <w:r w:rsidR="007909BD">
        <w:t xml:space="preserve"> </w:t>
      </w:r>
      <w:r w:rsidR="0092258E">
        <w:t xml:space="preserve">3.62, </w:t>
      </w:r>
      <w:r w:rsidR="00041A35">
        <w:t xml:space="preserve">and the range </w:t>
      </w:r>
      <w:r w:rsidR="008C6734">
        <w:t>was</w:t>
      </w:r>
      <w:r w:rsidR="00041A35">
        <w:t xml:space="preserve"> 18-33 years</w:t>
      </w:r>
      <w:r w:rsidR="008C6734">
        <w:t>.</w:t>
      </w:r>
      <w:r w:rsidR="00BF0E91">
        <w:t xml:space="preserve"> </w:t>
      </w:r>
      <w:r w:rsidR="00CA6AB0">
        <w:rPr>
          <w:color w:val="000000"/>
        </w:rPr>
        <w:t xml:space="preserve">Participants identified as White British (n = 25, 83.3%) and Asian (n = 5, 16.7%). </w:t>
      </w:r>
      <w:r w:rsidR="00BF0E91" w:rsidRPr="00777A62">
        <w:t>All part</w:t>
      </w:r>
      <w:r w:rsidR="00BF0E91">
        <w:t xml:space="preserve">icipants identified as </w:t>
      </w:r>
      <w:r w:rsidR="00BF0E91" w:rsidRPr="00777A62">
        <w:t>smokers</w:t>
      </w:r>
      <w:r w:rsidR="00E82EB9">
        <w:t>.</w:t>
      </w:r>
      <w:r w:rsidR="00BF0E91" w:rsidRPr="00777A62">
        <w:t xml:space="preserve"> </w:t>
      </w:r>
    </w:p>
    <w:p w:rsidR="00BF0E91" w:rsidRPr="00777A62" w:rsidRDefault="00BF0E91" w:rsidP="00BF0E91">
      <w:pPr>
        <w:autoSpaceDE w:val="0"/>
        <w:autoSpaceDN w:val="0"/>
        <w:adjustRightInd w:val="0"/>
        <w:spacing w:line="480" w:lineRule="auto"/>
        <w:rPr>
          <w:i/>
        </w:rPr>
      </w:pPr>
      <w:r w:rsidRPr="00777A62">
        <w:rPr>
          <w:i/>
        </w:rPr>
        <w:t xml:space="preserve">Materials </w:t>
      </w:r>
    </w:p>
    <w:p w:rsidR="00BF0E91" w:rsidRDefault="00F12237" w:rsidP="00F25B06">
      <w:pPr>
        <w:autoSpaceDE w:val="0"/>
        <w:autoSpaceDN w:val="0"/>
        <w:adjustRightInd w:val="0"/>
        <w:spacing w:line="480" w:lineRule="auto"/>
      </w:pPr>
      <w:r>
        <w:t xml:space="preserve">We used the </w:t>
      </w:r>
      <w:r w:rsidR="00BF0E91" w:rsidRPr="00777A62">
        <w:t>A</w:t>
      </w:r>
      <w:r w:rsidR="00F25B06">
        <w:t>pril ag</w:t>
      </w:r>
      <w:r w:rsidR="00BF0E91">
        <w:t>e</w:t>
      </w:r>
      <w:r w:rsidR="003F637B">
        <w:t>-</w:t>
      </w:r>
      <w:r w:rsidR="00F25B06">
        <w:t>p</w:t>
      </w:r>
      <w:r w:rsidR="001B2BAC">
        <w:t>rogression s</w:t>
      </w:r>
      <w:r w:rsidR="00BF0E91">
        <w:t xml:space="preserve">oftware </w:t>
      </w:r>
      <w:r w:rsidR="006F6482" w:rsidRPr="00A353FE">
        <w:rPr>
          <w:color w:val="000000"/>
        </w:rPr>
        <w:t>(</w:t>
      </w:r>
      <w:r w:rsidR="006F6482">
        <w:rPr>
          <w:color w:val="000000"/>
        </w:rPr>
        <w:t>V</w:t>
      </w:r>
      <w:r w:rsidR="006F6482" w:rsidRPr="00A353FE">
        <w:rPr>
          <w:color w:val="000000"/>
        </w:rPr>
        <w:t>ersion 2.6</w:t>
      </w:r>
      <w:r w:rsidR="000A40CB">
        <w:rPr>
          <w:color w:val="000000"/>
        </w:rPr>
        <w:t xml:space="preserve">; April </w:t>
      </w:r>
      <w:r w:rsidR="001D5D31">
        <w:rPr>
          <w:color w:val="000000"/>
        </w:rPr>
        <w:t>Inc.</w:t>
      </w:r>
      <w:r w:rsidR="000A40CB">
        <w:rPr>
          <w:color w:val="000000"/>
        </w:rPr>
        <w:t>, 2014</w:t>
      </w:r>
      <w:r w:rsidR="006F6482" w:rsidRPr="00A353FE">
        <w:rPr>
          <w:color w:val="000000"/>
        </w:rPr>
        <w:t xml:space="preserve">) </w:t>
      </w:r>
      <w:r w:rsidR="00BF0E91">
        <w:t>install</w:t>
      </w:r>
      <w:r w:rsidR="00BF0E91" w:rsidRPr="00777A62">
        <w:t xml:space="preserve">ed on a laptop computer with a built in camera and an audio-recorder. </w:t>
      </w:r>
      <w:r w:rsidR="00BF0E91">
        <w:t xml:space="preserve">A semi-structured </w:t>
      </w:r>
      <w:r w:rsidR="00BF0E91" w:rsidRPr="00777A62">
        <w:t>interview guide with open</w:t>
      </w:r>
      <w:r w:rsidR="008C6734">
        <w:t>-</w:t>
      </w:r>
      <w:r w:rsidR="00BF0E91" w:rsidRPr="00777A62">
        <w:t>end</w:t>
      </w:r>
      <w:r w:rsidR="00BF0E91">
        <w:t>ed questions was developed base</w:t>
      </w:r>
      <w:r w:rsidR="00BF0E91" w:rsidRPr="00777A62">
        <w:t>d on previous work (Grogan et al., 2010)</w:t>
      </w:r>
      <w:r w:rsidR="00CD787C">
        <w:t xml:space="preserve">. </w:t>
      </w:r>
      <w:r w:rsidR="00CB5142">
        <w:t xml:space="preserve">Men were asked about their general experience of taking part, whether or not they thought the intervention was effective and any recommendations for improving the intervention. </w:t>
      </w:r>
      <w:r w:rsidR="00BF0E91" w:rsidRPr="00777A62">
        <w:t xml:space="preserve">Examples of questions </w:t>
      </w:r>
      <w:r w:rsidR="002931D5">
        <w:t>include: ‘w</w:t>
      </w:r>
      <w:r w:rsidR="00BF0E91" w:rsidRPr="00777A62">
        <w:t>hat did you think about the intervention?’ and ‘How d</w:t>
      </w:r>
      <w:r w:rsidR="00041A35">
        <w:t>id</w:t>
      </w:r>
      <w:r w:rsidR="00BF0E91" w:rsidRPr="00777A62">
        <w:t xml:space="preserve"> you feel</w:t>
      </w:r>
      <w:r w:rsidR="00BF0E91">
        <w:t xml:space="preserve"> </w:t>
      </w:r>
      <w:r w:rsidR="00BF0E91" w:rsidRPr="00777A62">
        <w:t xml:space="preserve">immediately afterwards?’ </w:t>
      </w:r>
      <w:r w:rsidR="00BF0E91">
        <w:t>Basic demographic information was recorded including age</w:t>
      </w:r>
      <w:r w:rsidR="00041A35">
        <w:t>, ethnicity</w:t>
      </w:r>
      <w:r w:rsidR="00BF0E91">
        <w:t xml:space="preserve"> and current smoking status. </w:t>
      </w:r>
    </w:p>
    <w:p w:rsidR="00BF0E91" w:rsidRPr="00777A62" w:rsidRDefault="00BF0E91" w:rsidP="00BF0E91">
      <w:pPr>
        <w:autoSpaceDE w:val="0"/>
        <w:autoSpaceDN w:val="0"/>
        <w:adjustRightInd w:val="0"/>
        <w:spacing w:before="100" w:after="100" w:line="480" w:lineRule="auto"/>
        <w:rPr>
          <w:i/>
        </w:rPr>
      </w:pPr>
      <w:r w:rsidRPr="00777A62">
        <w:rPr>
          <w:i/>
        </w:rPr>
        <w:t xml:space="preserve">Procedure </w:t>
      </w:r>
    </w:p>
    <w:p w:rsidR="00BF0E91" w:rsidRDefault="00BF0E91" w:rsidP="00BF0E91">
      <w:pPr>
        <w:autoSpaceDE w:val="0"/>
        <w:autoSpaceDN w:val="0"/>
        <w:adjustRightInd w:val="0"/>
        <w:spacing w:line="480" w:lineRule="auto"/>
      </w:pPr>
      <w:r w:rsidRPr="00777A62">
        <w:t>Ethical approval was granted for this study through [</w:t>
      </w:r>
      <w:r w:rsidR="00E4375C">
        <w:t>blinded for review</w:t>
      </w:r>
      <w:r w:rsidRPr="00777A62">
        <w:t>]</w:t>
      </w:r>
      <w:r w:rsidR="00E4375C">
        <w:t xml:space="preserve"> University Ethics Committee</w:t>
      </w:r>
      <w:r w:rsidRPr="00777A62">
        <w:t>.</w:t>
      </w:r>
      <w:r>
        <w:t xml:space="preserve"> Data w</w:t>
      </w:r>
      <w:r w:rsidR="00E4375C">
        <w:t>ere</w:t>
      </w:r>
      <w:r>
        <w:t xml:space="preserve"> collected between May-December 2013. </w:t>
      </w:r>
      <w:r w:rsidRPr="00777A62">
        <w:t xml:space="preserve">The </w:t>
      </w:r>
      <w:r>
        <w:t>first author</w:t>
      </w:r>
      <w:r w:rsidR="00E4375C">
        <w:t>/interviewer</w:t>
      </w:r>
      <w:r>
        <w:t xml:space="preserve"> </w:t>
      </w:r>
      <w:r w:rsidRPr="00777A62">
        <w:t xml:space="preserve">arranged for all the intervention sessions to be conducted in a quiet room </w:t>
      </w:r>
      <w:r>
        <w:t xml:space="preserve">on </w:t>
      </w:r>
      <w:r w:rsidR="00E4375C">
        <w:t>University</w:t>
      </w:r>
      <w:r w:rsidRPr="00777A62">
        <w:t xml:space="preserve"> premises. Before taking part</w:t>
      </w:r>
      <w:r>
        <w:t xml:space="preserve"> </w:t>
      </w:r>
      <w:r w:rsidRPr="00777A62">
        <w:t xml:space="preserve">in the intervention the </w:t>
      </w:r>
      <w:r w:rsidR="00E4375C">
        <w:t>interviewer</w:t>
      </w:r>
      <w:r w:rsidR="0022116A">
        <w:t>s</w:t>
      </w:r>
      <w:r w:rsidRPr="00777A62">
        <w:t xml:space="preserve"> </w:t>
      </w:r>
      <w:r>
        <w:t xml:space="preserve">discussed anonymity, allowed time for </w:t>
      </w:r>
      <w:r w:rsidRPr="00777A62">
        <w:t>participan</w:t>
      </w:r>
      <w:r>
        <w:t>ts to ask a</w:t>
      </w:r>
      <w:r w:rsidRPr="00777A62">
        <w:t>ny questions</w:t>
      </w:r>
      <w:r>
        <w:t xml:space="preserve"> and ensured there was a good level of rapport.</w:t>
      </w:r>
      <w:r w:rsidRPr="00777A62">
        <w:t xml:space="preserve"> Participants read </w:t>
      </w:r>
      <w:r>
        <w:t>an information</w:t>
      </w:r>
      <w:r w:rsidR="00975EF9">
        <w:t xml:space="preserve"> sheet </w:t>
      </w:r>
      <w:r>
        <w:t xml:space="preserve">and completed </w:t>
      </w:r>
      <w:r w:rsidRPr="00777A62">
        <w:t>a consent form</w:t>
      </w:r>
      <w:r w:rsidR="00F46349">
        <w:t>,</w:t>
      </w:r>
      <w:r w:rsidRPr="00777A62">
        <w:t xml:space="preserve"> which the </w:t>
      </w:r>
      <w:r w:rsidR="00F46349">
        <w:t>interviewer</w:t>
      </w:r>
      <w:r w:rsidRPr="00777A62">
        <w:t xml:space="preserve"> also signed. </w:t>
      </w:r>
      <w:r>
        <w:t xml:space="preserve">The </w:t>
      </w:r>
      <w:r w:rsidR="0022116A">
        <w:t>interviewers</w:t>
      </w:r>
      <w:r>
        <w:t xml:space="preserve"> informed participants that the </w:t>
      </w:r>
      <w:r w:rsidR="002A6C20">
        <w:t>intervention session was aimed at</w:t>
      </w:r>
      <w:r>
        <w:t xml:space="preserve"> understand</w:t>
      </w:r>
      <w:r w:rsidR="002A6C20">
        <w:t>ing</w:t>
      </w:r>
      <w:r>
        <w:t xml:space="preserve"> how male smokers experience this type of intervention. </w:t>
      </w:r>
    </w:p>
    <w:p w:rsidR="00BF0E91" w:rsidRDefault="00945D7D" w:rsidP="00BF0E91">
      <w:pPr>
        <w:autoSpaceDE w:val="0"/>
        <w:autoSpaceDN w:val="0"/>
        <w:adjustRightInd w:val="0"/>
        <w:spacing w:line="480" w:lineRule="auto"/>
        <w:ind w:firstLine="720"/>
      </w:pPr>
      <w:r>
        <w:t>Firstly a photograph of the participant was taken and uploaded to the age</w:t>
      </w:r>
      <w:r w:rsidR="003F637B">
        <w:t>-</w:t>
      </w:r>
      <w:r>
        <w:t>progression software. T</w:t>
      </w:r>
      <w:r w:rsidR="00BF0E91" w:rsidRPr="00777A62">
        <w:t>he recording device was turned on</w:t>
      </w:r>
      <w:r w:rsidR="00BF0E91">
        <w:t xml:space="preserve"> directly after uploading the image to the software </w:t>
      </w:r>
      <w:r w:rsidR="00BF0E91" w:rsidRPr="00777A62">
        <w:t>in order to gain information on</w:t>
      </w:r>
      <w:r w:rsidR="002A6C20">
        <w:t xml:space="preserve"> the </w:t>
      </w:r>
      <w:r w:rsidR="00BF0E91" w:rsidRPr="00777A62">
        <w:t>participant</w:t>
      </w:r>
      <w:r w:rsidR="002A6C20">
        <w:t>’</w:t>
      </w:r>
      <w:r w:rsidR="00BF0E91" w:rsidRPr="00777A62">
        <w:t>s initial thoughts a</w:t>
      </w:r>
      <w:r w:rsidR="00BF0E91">
        <w:t xml:space="preserve">nd reactions. </w:t>
      </w:r>
      <w:r>
        <w:t xml:space="preserve">A number of software </w:t>
      </w:r>
      <w:r w:rsidR="00BF0E91" w:rsidRPr="00777A62">
        <w:t xml:space="preserve">process steps were completed </w:t>
      </w:r>
      <w:r>
        <w:t xml:space="preserve">resulting in </w:t>
      </w:r>
      <w:r w:rsidR="00BF0E91" w:rsidRPr="00777A62">
        <w:t>two images</w:t>
      </w:r>
      <w:r>
        <w:t xml:space="preserve"> being</w:t>
      </w:r>
      <w:r w:rsidR="00BF0E91">
        <w:t xml:space="preserve"> displayed on the computer screen. Before pressing </w:t>
      </w:r>
      <w:r w:rsidR="0022116A">
        <w:t>‘</w:t>
      </w:r>
      <w:r w:rsidR="00BF0E91">
        <w:t>pla</w:t>
      </w:r>
      <w:r w:rsidR="00BF0E91" w:rsidRPr="00777A62">
        <w:t>y</w:t>
      </w:r>
      <w:r w:rsidR="0022116A">
        <w:t>’</w:t>
      </w:r>
      <w:r w:rsidR="00BF0E91" w:rsidRPr="00777A62">
        <w:t xml:space="preserve"> to demonstrate the ageing process, the </w:t>
      </w:r>
      <w:r w:rsidR="0022116A">
        <w:t>interviewer</w:t>
      </w:r>
      <w:r w:rsidR="00BF0E91" w:rsidRPr="00777A62">
        <w:t xml:space="preserve"> informed participants that the image on the left hand side o</w:t>
      </w:r>
      <w:r w:rsidR="00EF6CFC">
        <w:t>f the screen would age as a non-</w:t>
      </w:r>
      <w:r w:rsidR="00BF0E91" w:rsidRPr="00777A62">
        <w:t>smoker and the image on the right hand side of the screen would age as a one</w:t>
      </w:r>
      <w:r w:rsidR="00BF0E91">
        <w:t>-</w:t>
      </w:r>
      <w:r w:rsidR="00BF0E91" w:rsidRPr="00777A62">
        <w:t>pack a d</w:t>
      </w:r>
      <w:r w:rsidR="00BF0E91">
        <w:t xml:space="preserve">ay smoker. The participants </w:t>
      </w:r>
      <w:r w:rsidR="00EC25AA">
        <w:t xml:space="preserve">then </w:t>
      </w:r>
      <w:r w:rsidR="00BF0E91" w:rsidRPr="00777A62">
        <w:t>viewed their images ageing</w:t>
      </w:r>
      <w:r w:rsidR="00BF0E91">
        <w:t xml:space="preserve"> </w:t>
      </w:r>
      <w:r w:rsidR="00BF0E91" w:rsidRPr="00777A62">
        <w:t>on the computer screen as a</w:t>
      </w:r>
      <w:r w:rsidR="00EF6CFC">
        <w:t xml:space="preserve"> non-</w:t>
      </w:r>
      <w:r w:rsidR="00BF0E91">
        <w:t>smoker compared to a smoke</w:t>
      </w:r>
      <w:r w:rsidR="00BF0E91" w:rsidRPr="00777A62">
        <w:t>r</w:t>
      </w:r>
      <w:r w:rsidR="0022116A">
        <w:t xml:space="preserve"> </w:t>
      </w:r>
      <w:r w:rsidR="00BF0E91" w:rsidRPr="00777A62">
        <w:t xml:space="preserve">from their current age to the maximum age of 72 years old. In the focus group sessions participants firstly took part in the age–progression intervention individually and then joined as a group at the end to discuss their experiences. </w:t>
      </w:r>
      <w:r w:rsidR="002A6C20">
        <w:t>A semi-</w:t>
      </w:r>
      <w:r w:rsidR="00BF0E91">
        <w:t>structured interview guide was used to ex</w:t>
      </w:r>
      <w:r w:rsidR="004B4E85">
        <w:t>amine</w:t>
      </w:r>
      <w:r w:rsidR="00BF0E91">
        <w:t xml:space="preserve"> how the male smokers experienced the intervention. The </w:t>
      </w:r>
      <w:r w:rsidR="00AC3A2B">
        <w:t xml:space="preserve">interviews and focus groups ranged </w:t>
      </w:r>
      <w:r w:rsidR="00BF0E91">
        <w:t>between 12 and 52 minutes</w:t>
      </w:r>
      <w:r w:rsidR="00AC3A2B">
        <w:t xml:space="preserve"> (Mean</w:t>
      </w:r>
      <w:r w:rsidR="0022116A">
        <w:t xml:space="preserve"> = </w:t>
      </w:r>
      <w:r w:rsidR="00AC3A2B">
        <w:t>24</w:t>
      </w:r>
      <w:r w:rsidR="003F5E61">
        <w:t>.05</w:t>
      </w:r>
      <w:r w:rsidR="00AC3A2B">
        <w:t xml:space="preserve"> minutes</w:t>
      </w:r>
      <w:r w:rsidR="003F5E61">
        <w:t xml:space="preserve"> and standard deviation = 9.32</w:t>
      </w:r>
      <w:r w:rsidR="00BF0E91">
        <w:t>). After the intervention</w:t>
      </w:r>
      <w:r w:rsidR="004B4E85">
        <w:t>/interview</w:t>
      </w:r>
      <w:r w:rsidR="00BF0E91">
        <w:t xml:space="preserve"> sessions</w:t>
      </w:r>
      <w:r w:rsidR="0022116A">
        <w:t>,</w:t>
      </w:r>
      <w:r w:rsidR="00BF0E91">
        <w:t xml:space="preserve"> </w:t>
      </w:r>
      <w:r w:rsidR="00EF6CFC">
        <w:t xml:space="preserve">participants were thanked for taking part and </w:t>
      </w:r>
      <w:r w:rsidR="00BF0E91">
        <w:t>any questions were handled with care</w:t>
      </w:r>
      <w:r w:rsidR="009F5305">
        <w:t xml:space="preserve"> and</w:t>
      </w:r>
      <w:r w:rsidR="00BF0E91">
        <w:t xml:space="preserve"> contact details f</w:t>
      </w:r>
      <w:r w:rsidR="009F5305">
        <w:t>or</w:t>
      </w:r>
      <w:r w:rsidR="00BF0E91">
        <w:t xml:space="preserve"> the </w:t>
      </w:r>
      <w:r w:rsidR="0022116A">
        <w:t>first author</w:t>
      </w:r>
      <w:r w:rsidR="00BF0E91">
        <w:t xml:space="preserve"> were provided. </w:t>
      </w:r>
    </w:p>
    <w:p w:rsidR="00BF0E91" w:rsidRDefault="00BF0E91" w:rsidP="00BF0E91">
      <w:pPr>
        <w:autoSpaceDE w:val="0"/>
        <w:autoSpaceDN w:val="0"/>
        <w:adjustRightInd w:val="0"/>
        <w:spacing w:before="100" w:after="100" w:line="480" w:lineRule="auto"/>
        <w:rPr>
          <w:i/>
        </w:rPr>
      </w:pPr>
      <w:r w:rsidRPr="00777A62">
        <w:rPr>
          <w:i/>
        </w:rPr>
        <w:t xml:space="preserve">Data Analysis </w:t>
      </w:r>
      <w:bookmarkStart w:id="1" w:name="10"/>
      <w:bookmarkEnd w:id="1"/>
    </w:p>
    <w:p w:rsidR="0006491C" w:rsidRDefault="00277EC8" w:rsidP="00BF0E91">
      <w:pPr>
        <w:autoSpaceDE w:val="0"/>
        <w:autoSpaceDN w:val="0"/>
        <w:adjustRightInd w:val="0"/>
        <w:spacing w:before="100" w:after="100" w:line="480" w:lineRule="auto"/>
      </w:pPr>
      <w:r>
        <w:t>All d</w:t>
      </w:r>
      <w:r w:rsidR="00A60F9B">
        <w:t xml:space="preserve">ata </w:t>
      </w:r>
      <w:r w:rsidR="004A3765">
        <w:t xml:space="preserve">were </w:t>
      </w:r>
      <w:r>
        <w:t xml:space="preserve">transcribed and </w:t>
      </w:r>
      <w:r w:rsidR="00A60F9B">
        <w:t xml:space="preserve">subjected to an inductive </w:t>
      </w:r>
      <w:r w:rsidR="00BF0E91">
        <w:t>thematic analysis</w:t>
      </w:r>
      <w:r w:rsidR="004B4E85">
        <w:t>,</w:t>
      </w:r>
      <w:r w:rsidR="00BF0E91">
        <w:t xml:space="preserve"> chosen to </w:t>
      </w:r>
      <w:r w:rsidR="004A3765">
        <w:t xml:space="preserve">allow </w:t>
      </w:r>
      <w:r w:rsidR="00BF0E91">
        <w:t>a rich</w:t>
      </w:r>
      <w:r w:rsidR="00AF4B19">
        <w:t xml:space="preserve"> and</w:t>
      </w:r>
      <w:r w:rsidR="00E65E48">
        <w:t xml:space="preserve"> </w:t>
      </w:r>
      <w:r w:rsidR="00BF0E91">
        <w:t xml:space="preserve">detailed interpretation </w:t>
      </w:r>
      <w:r w:rsidR="00A60F9B">
        <w:t xml:space="preserve">of accounts </w:t>
      </w:r>
      <w:r w:rsidR="00BF0E91">
        <w:t xml:space="preserve">(Braun </w:t>
      </w:r>
      <w:r w:rsidR="000C2868">
        <w:t>and</w:t>
      </w:r>
      <w:r w:rsidR="00BF0E91">
        <w:t xml:space="preserve"> Clarke, 2006). </w:t>
      </w:r>
      <w:r w:rsidR="00A60F9B">
        <w:t xml:space="preserve">The first author transcribed all the recordings and the analysis process began at this stage in terms of becoming </w:t>
      </w:r>
      <w:r w:rsidR="00AF4B19">
        <w:t>familiar with the data</w:t>
      </w:r>
      <w:r w:rsidR="00A60F9B">
        <w:t>. Whilst transcribing</w:t>
      </w:r>
      <w:r w:rsidR="00F27E65">
        <w:t>,</w:t>
      </w:r>
      <w:r w:rsidR="00A60F9B">
        <w:t xml:space="preserve"> t</w:t>
      </w:r>
      <w:r w:rsidR="00AF4B19">
        <w:t xml:space="preserve">he first author </w:t>
      </w:r>
      <w:r w:rsidR="004B4E85">
        <w:t>noted initial</w:t>
      </w:r>
      <w:r w:rsidR="00AF4B19">
        <w:t xml:space="preserve"> ideas</w:t>
      </w:r>
      <w:r w:rsidR="00100ECD">
        <w:t>,</w:t>
      </w:r>
      <w:r w:rsidR="00AF4B19">
        <w:t xml:space="preserve"> possible emerging themes and patterns. </w:t>
      </w:r>
      <w:r w:rsidR="00BF0E91">
        <w:t xml:space="preserve">After transcription was completed, the transcripts were printed and the first author completed line-by-line open coding involving searching for </w:t>
      </w:r>
      <w:r w:rsidR="0013719C">
        <w:t>themes and patterns inductively.</w:t>
      </w:r>
      <w:r w:rsidR="007C6FF9">
        <w:t xml:space="preserve"> </w:t>
      </w:r>
      <w:r w:rsidR="00626C8C">
        <w:t>Through constant comparison</w:t>
      </w:r>
      <w:r w:rsidR="004A3765">
        <w:t>,</w:t>
      </w:r>
      <w:r w:rsidR="00626C8C">
        <w:t xml:space="preserve"> and by referring continuously to the transcripts</w:t>
      </w:r>
      <w:r w:rsidR="00AC3A2B">
        <w:t>,</w:t>
      </w:r>
      <w:r w:rsidR="00626C8C">
        <w:t xml:space="preserve"> a list of key and sub themes were confirmed. </w:t>
      </w:r>
      <w:r w:rsidR="00BF0E91">
        <w:t xml:space="preserve">Once </w:t>
      </w:r>
      <w:r w:rsidR="004B4E85">
        <w:t>completed</w:t>
      </w:r>
      <w:r w:rsidR="00AC3A2B">
        <w:t>,</w:t>
      </w:r>
      <w:r w:rsidR="00BF0E91">
        <w:t xml:space="preserve"> that there was sufficient evidence to support the identified key and sub themes</w:t>
      </w:r>
      <w:r w:rsidR="00F27E65">
        <w:t>, the</w:t>
      </w:r>
      <w:r w:rsidR="00BF0E91">
        <w:t xml:space="preserve"> first author sent the analysis to </w:t>
      </w:r>
      <w:r w:rsidR="001D45FF">
        <w:t>author two and four</w:t>
      </w:r>
      <w:r w:rsidR="00BF0E91">
        <w:t xml:space="preserve"> for feedback. Once the feedback was received the analysis was revised, further verified and finalised. </w:t>
      </w:r>
      <w:r w:rsidR="007F4251">
        <w:t>A final model (Figure 1) was</w:t>
      </w:r>
      <w:r w:rsidR="00AC3A2B">
        <w:t xml:space="preserve"> validated by the three authors. </w:t>
      </w:r>
    </w:p>
    <w:p w:rsidR="0042656F" w:rsidRDefault="0042656F" w:rsidP="001B1949">
      <w:pPr>
        <w:spacing w:line="480" w:lineRule="auto"/>
        <w:outlineLvl w:val="0"/>
        <w:rPr>
          <w:u w:val="single"/>
        </w:rPr>
      </w:pPr>
      <w:bookmarkStart w:id="2" w:name="OLE_LINK1"/>
      <w:r w:rsidRPr="00724028">
        <w:rPr>
          <w:u w:val="single"/>
        </w:rPr>
        <w:t>Results</w:t>
      </w:r>
    </w:p>
    <w:p w:rsidR="00831DD4" w:rsidRDefault="00DD5DFC" w:rsidP="001B1949">
      <w:pPr>
        <w:spacing w:line="480" w:lineRule="auto"/>
        <w:outlineLvl w:val="0"/>
      </w:pPr>
      <w:r w:rsidRPr="00DD5DFC">
        <w:t xml:space="preserve">The model (Figure 1) </w:t>
      </w:r>
      <w:r>
        <w:t xml:space="preserve">shows the core theme and inter-linking key themes. </w:t>
      </w:r>
      <w:r w:rsidR="004C227A">
        <w:t>The c</w:t>
      </w:r>
      <w:r w:rsidR="00831DD4">
        <w:t>ore theme ‘personal relevance</w:t>
      </w:r>
      <w:r w:rsidR="00071A42">
        <w:t xml:space="preserve"> of the intervention</w:t>
      </w:r>
      <w:r w:rsidR="00831DD4">
        <w:t xml:space="preserve">’ was chosen as it was central to accounts and linked all the key themes presented. </w:t>
      </w:r>
    </w:p>
    <w:p w:rsidR="00981D35" w:rsidRDefault="00CD20EE">
      <w:pPr>
        <w:autoSpaceDE w:val="0"/>
        <w:autoSpaceDN w:val="0"/>
        <w:adjustRightInd w:val="0"/>
        <w:spacing w:before="100" w:after="100" w:line="480" w:lineRule="auto"/>
        <w:jc w:val="center"/>
      </w:pPr>
      <w:r w:rsidRPr="00CD20EE">
        <w:t>Insert Figure 1 about here</w:t>
      </w:r>
    </w:p>
    <w:p w:rsidR="004A2E15" w:rsidRPr="00DD5DFC" w:rsidRDefault="00042EB2" w:rsidP="001B1949">
      <w:pPr>
        <w:spacing w:line="480" w:lineRule="auto"/>
        <w:outlineLvl w:val="0"/>
      </w:pPr>
      <w:r>
        <w:t xml:space="preserve">Particular quotations in this section have been chosen to </w:t>
      </w:r>
      <w:r w:rsidR="00796433">
        <w:t xml:space="preserve">illustrate </w:t>
      </w:r>
      <w:r>
        <w:t>the core</w:t>
      </w:r>
      <w:r w:rsidR="004A3765">
        <w:t xml:space="preserve"> theme and additional</w:t>
      </w:r>
      <w:r>
        <w:t xml:space="preserve"> themes</w:t>
      </w:r>
      <w:r w:rsidR="00506DD2">
        <w:t>.</w:t>
      </w:r>
      <w:r w:rsidR="008C6734">
        <w:t xml:space="preserve"> </w:t>
      </w:r>
      <w:r w:rsidR="00EA615A">
        <w:t>After each quote below</w:t>
      </w:r>
      <w:r w:rsidR="008C6734">
        <w:t>,</w:t>
      </w:r>
      <w:r w:rsidR="00EA615A">
        <w:t xml:space="preserve"> </w:t>
      </w:r>
      <w:r w:rsidR="008C6734">
        <w:t xml:space="preserve">we have indicated </w:t>
      </w:r>
      <w:r w:rsidR="00EA615A">
        <w:t>p</w:t>
      </w:r>
      <w:r w:rsidR="004A3765">
        <w:t>articipant</w:t>
      </w:r>
      <w:r w:rsidR="008C6734">
        <w:t xml:space="preserve">s’ </w:t>
      </w:r>
      <w:r w:rsidR="00EA615A">
        <w:t>pseudonyms chosen by the researcher (</w:t>
      </w:r>
      <w:r w:rsidR="00EA615A" w:rsidRPr="008A2B23">
        <w:t>used to preserve anonymity</w:t>
      </w:r>
      <w:r w:rsidR="00EA615A">
        <w:t>)</w:t>
      </w:r>
      <w:r w:rsidR="004A3765">
        <w:t xml:space="preserve">, </w:t>
      </w:r>
      <w:r w:rsidR="00B87A61">
        <w:t xml:space="preserve">whether the </w:t>
      </w:r>
      <w:r w:rsidR="00A94175">
        <w:t xml:space="preserve">quote was from a focus </w:t>
      </w:r>
      <w:r w:rsidR="00A94175" w:rsidRPr="00EF24E5">
        <w:t xml:space="preserve">group </w:t>
      </w:r>
      <w:r w:rsidR="00B87A61" w:rsidRPr="00EF24E5">
        <w:t>(FG</w:t>
      </w:r>
      <w:r w:rsidR="0007393B" w:rsidRPr="00EF24E5">
        <w:t xml:space="preserve"> 1, 2 or 3</w:t>
      </w:r>
      <w:r w:rsidR="00B87A61" w:rsidRPr="00EF24E5">
        <w:t>)</w:t>
      </w:r>
      <w:r w:rsidR="004A3765" w:rsidRPr="00EF24E5">
        <w:t xml:space="preserve"> or</w:t>
      </w:r>
      <w:r w:rsidR="004A3765">
        <w:t xml:space="preserve"> interview (I)</w:t>
      </w:r>
      <w:r w:rsidR="00A94175">
        <w:t xml:space="preserve">, </w:t>
      </w:r>
      <w:r>
        <w:t>and line numbers</w:t>
      </w:r>
      <w:r w:rsidR="004A3765">
        <w:t xml:space="preserve"> </w:t>
      </w:r>
      <w:r w:rsidR="008C6734">
        <w:t>in transcripts</w:t>
      </w:r>
      <w:r>
        <w:t>.</w:t>
      </w:r>
      <w:r w:rsidR="00277EC8">
        <w:t xml:space="preserve"> Round brackets </w:t>
      </w:r>
      <w:r w:rsidR="004C3FFB">
        <w:t xml:space="preserve">within quotes </w:t>
      </w:r>
      <w:r w:rsidR="00277EC8">
        <w:t xml:space="preserve">are used to indicate pauses in seconds. Square brackets indicate additional contextual information. </w:t>
      </w:r>
      <w:r>
        <w:t xml:space="preserve">  </w:t>
      </w:r>
    </w:p>
    <w:p w:rsidR="004A2E15" w:rsidRDefault="004A2E15" w:rsidP="001B1949">
      <w:pPr>
        <w:spacing w:line="480" w:lineRule="auto"/>
        <w:outlineLvl w:val="0"/>
        <w:rPr>
          <w:b/>
          <w:i/>
        </w:rPr>
      </w:pPr>
      <w:r w:rsidRPr="00DD5DFC">
        <w:rPr>
          <w:b/>
          <w:i/>
        </w:rPr>
        <w:t xml:space="preserve">Personal relevance </w:t>
      </w:r>
      <w:r w:rsidR="006240C7">
        <w:rPr>
          <w:b/>
          <w:i/>
        </w:rPr>
        <w:t>of the intervention</w:t>
      </w:r>
    </w:p>
    <w:p w:rsidR="000E190B" w:rsidRDefault="004A2E15" w:rsidP="000E190B">
      <w:pPr>
        <w:tabs>
          <w:tab w:val="left" w:pos="459"/>
        </w:tabs>
        <w:spacing w:line="480" w:lineRule="auto"/>
        <w:outlineLvl w:val="0"/>
      </w:pPr>
      <w:r>
        <w:t xml:space="preserve">The core theme </w:t>
      </w:r>
      <w:r w:rsidR="00FA29D7">
        <w:t xml:space="preserve">was </w:t>
      </w:r>
      <w:r w:rsidR="00ED60C1">
        <w:t>‘p</w:t>
      </w:r>
      <w:r>
        <w:t xml:space="preserve">ersonal </w:t>
      </w:r>
      <w:r w:rsidR="004F44F7">
        <w:t>r</w:t>
      </w:r>
      <w:r>
        <w:t>elevance</w:t>
      </w:r>
      <w:r w:rsidR="004F44F7">
        <w:t xml:space="preserve"> of the intervention</w:t>
      </w:r>
      <w:r>
        <w:t>’</w:t>
      </w:r>
      <w:r w:rsidR="007774A5">
        <w:t>. T</w:t>
      </w:r>
      <w:r>
        <w:t xml:space="preserve">he majority of the participants explained that it was viewing their own facial image being aged </w:t>
      </w:r>
      <w:r w:rsidR="00FA4AA4">
        <w:t xml:space="preserve">rather than a generalised example </w:t>
      </w:r>
      <w:r>
        <w:t xml:space="preserve">that made the intervention </w:t>
      </w:r>
      <w:r w:rsidR="00FA29D7">
        <w:t xml:space="preserve">particularly </w:t>
      </w:r>
      <w:r>
        <w:t>effective. For instance:</w:t>
      </w:r>
    </w:p>
    <w:p w:rsidR="00FA4AA4" w:rsidRDefault="002423C4" w:rsidP="00FA4AA4">
      <w:pPr>
        <w:pStyle w:val="ListParagraph"/>
        <w:spacing w:line="480" w:lineRule="auto"/>
        <w:ind w:left="567"/>
      </w:pPr>
      <w:r w:rsidRPr="00483C6B">
        <w:t>‘</w:t>
      </w:r>
      <w:r w:rsidR="00022CAD" w:rsidRPr="00483C6B">
        <w:t>I think people just need to see it for themselves really (1) It’s alright a Doctor telling you that this is going to happen but everybody, even myself who is doing Biology, you still seem to brush it off and think it won’t happen to me but when you see it for yourself it’s a whole different pebble</w:t>
      </w:r>
      <w:r w:rsidRPr="00483C6B">
        <w:t>’</w:t>
      </w:r>
      <w:r w:rsidR="00022CAD" w:rsidRPr="00483C6B">
        <w:t xml:space="preserve"> (Jake, age 24 years, L181-184</w:t>
      </w:r>
      <w:r w:rsidR="00DB2766">
        <w:t>, I</w:t>
      </w:r>
      <w:r w:rsidR="00022CAD" w:rsidRPr="00483C6B">
        <w:t>)</w:t>
      </w:r>
      <w:r w:rsidR="00FA4AA4">
        <w:t>;</w:t>
      </w:r>
      <w:r w:rsidR="00FA4AA4" w:rsidRPr="00483C6B">
        <w:t xml:space="preserve"> </w:t>
      </w:r>
    </w:p>
    <w:p w:rsidR="00022CAD" w:rsidRPr="00483C6B" w:rsidRDefault="002423C4" w:rsidP="00FA4AA4">
      <w:pPr>
        <w:pStyle w:val="ListParagraph"/>
        <w:spacing w:line="480" w:lineRule="auto"/>
        <w:ind w:left="567"/>
      </w:pPr>
      <w:r w:rsidRPr="00483C6B">
        <w:t>‘</w:t>
      </w:r>
      <w:r w:rsidR="00490389" w:rsidRPr="00483C6B">
        <w:t>A</w:t>
      </w:r>
      <w:r w:rsidR="00022CAD" w:rsidRPr="00483C6B">
        <w:t>nd not only that it’s personal as well it’s me on that screen (2) you know it’s me on that screen I’m looking at how I’m going to age in years to come (2) you know it’s not s</w:t>
      </w:r>
      <w:r w:rsidR="009B7698">
        <w:t>omebody else</w:t>
      </w:r>
      <w:r w:rsidRPr="00483C6B">
        <w:t>’</w:t>
      </w:r>
      <w:r w:rsidR="00022CAD" w:rsidRPr="00483C6B">
        <w:t xml:space="preserve"> (Keith, age 25 years, L317-319</w:t>
      </w:r>
      <w:r w:rsidR="00DB2766">
        <w:t>, I</w:t>
      </w:r>
      <w:r w:rsidR="00022CAD" w:rsidRPr="00483C6B">
        <w:t>)</w:t>
      </w:r>
      <w:r w:rsidR="009B3209" w:rsidRPr="00483C6B">
        <w:t>.</w:t>
      </w:r>
    </w:p>
    <w:p w:rsidR="004A2E15" w:rsidRPr="00483C6B" w:rsidRDefault="004A2E15" w:rsidP="00490389">
      <w:pPr>
        <w:tabs>
          <w:tab w:val="left" w:pos="459"/>
        </w:tabs>
        <w:spacing w:line="480" w:lineRule="auto"/>
        <w:outlineLvl w:val="0"/>
      </w:pPr>
      <w:r w:rsidRPr="00483C6B">
        <w:t>Other anti-smoking interventions and advertisements were discussed</w:t>
      </w:r>
      <w:r w:rsidR="008C6734">
        <w:t>,</w:t>
      </w:r>
      <w:r w:rsidRPr="00483C6B">
        <w:t xml:space="preserve"> with many participants referring to them as not personal</w:t>
      </w:r>
      <w:r w:rsidR="007774A5">
        <w:t>ly relevant</w:t>
      </w:r>
      <w:r w:rsidRPr="00483C6B">
        <w:t>:</w:t>
      </w:r>
    </w:p>
    <w:p w:rsidR="00490389" w:rsidRPr="00483C6B" w:rsidRDefault="002423C4" w:rsidP="00490389">
      <w:pPr>
        <w:tabs>
          <w:tab w:val="left" w:pos="993"/>
        </w:tabs>
        <w:spacing w:line="480" w:lineRule="auto"/>
        <w:ind w:left="567"/>
      </w:pPr>
      <w:r w:rsidRPr="00483C6B">
        <w:t>‘</w:t>
      </w:r>
      <w:r w:rsidR="009B7698">
        <w:t>C</w:t>
      </w:r>
      <w:r w:rsidR="00490389" w:rsidRPr="00483C6B">
        <w:t>igarette packets these days come with all the lung images on but you never actually see your own lungs so (1) it doesn’t really affect you</w:t>
      </w:r>
      <w:r w:rsidR="009B7698">
        <w:t>,</w:t>
      </w:r>
      <w:r w:rsidR="00490389" w:rsidRPr="00483C6B">
        <w:t xml:space="preserve"> you know cool I’m never going to see so does it really matter to me</w:t>
      </w:r>
      <w:r w:rsidRPr="00483C6B">
        <w:t>’</w:t>
      </w:r>
      <w:r w:rsidR="00490389" w:rsidRPr="00483C6B">
        <w:t xml:space="preserve"> (Liam, age 22 years, L164-167</w:t>
      </w:r>
      <w:r w:rsidR="00DB2766">
        <w:t>, I</w:t>
      </w:r>
      <w:r w:rsidR="00490389" w:rsidRPr="00483C6B">
        <w:t>)</w:t>
      </w:r>
      <w:r w:rsidR="009B7698">
        <w:t>.</w:t>
      </w:r>
    </w:p>
    <w:p w:rsidR="004A2E15" w:rsidRPr="00483C6B" w:rsidRDefault="007774A5" w:rsidP="00490389">
      <w:pPr>
        <w:pStyle w:val="ListParagraph"/>
        <w:spacing w:line="480" w:lineRule="auto"/>
        <w:ind w:left="0"/>
      </w:pPr>
      <w:r>
        <w:t>M</w:t>
      </w:r>
      <w:r w:rsidR="004A2E15" w:rsidRPr="00483C6B">
        <w:t xml:space="preserve">any of the men </w:t>
      </w:r>
      <w:r w:rsidR="00C108FB">
        <w:t>(</w:t>
      </w:r>
      <w:r w:rsidR="008C6734">
        <w:t>n</w:t>
      </w:r>
      <w:r w:rsidR="00C108FB">
        <w:t xml:space="preserve"> = 9) </w:t>
      </w:r>
      <w:r>
        <w:t>said that they we</w:t>
      </w:r>
      <w:r w:rsidR="004A2E15" w:rsidRPr="00483C6B">
        <w:t>re accustomed to health warnings about smoking disseminated via media avenues and that habituation may occur</w:t>
      </w:r>
      <w:r w:rsidR="00F94395">
        <w:t xml:space="preserve"> when these were seen repeatedly and became ineffective because of repeat viewing</w:t>
      </w:r>
      <w:r w:rsidR="004A2E15" w:rsidRPr="00483C6B">
        <w:t xml:space="preserve">: </w:t>
      </w:r>
    </w:p>
    <w:p w:rsidR="002423C4" w:rsidRPr="00483C6B" w:rsidRDefault="002423C4" w:rsidP="0066690E">
      <w:pPr>
        <w:pStyle w:val="ListParagraph"/>
        <w:tabs>
          <w:tab w:val="left" w:pos="851"/>
        </w:tabs>
        <w:spacing w:line="480" w:lineRule="auto"/>
        <w:ind w:left="567"/>
      </w:pPr>
      <w:r w:rsidRPr="00483C6B">
        <w:t xml:space="preserve">‘I don’t think the health ads </w:t>
      </w:r>
      <w:r w:rsidR="00521A27">
        <w:t xml:space="preserve">[advertisements] </w:t>
      </w:r>
      <w:r w:rsidRPr="00483C6B">
        <w:t>really help you want to quit (1) you get used to them don’t you? (1)’ (Mark, age 22 years, L160-162</w:t>
      </w:r>
      <w:r w:rsidR="00DB2766">
        <w:t>, I</w:t>
      </w:r>
      <w:r w:rsidRPr="00483C6B">
        <w:t>)</w:t>
      </w:r>
      <w:r w:rsidR="009B7698">
        <w:t>.</w:t>
      </w:r>
    </w:p>
    <w:p w:rsidR="004A2E15" w:rsidRPr="00483C6B" w:rsidRDefault="004A2E15" w:rsidP="00290DCF">
      <w:pPr>
        <w:tabs>
          <w:tab w:val="left" w:pos="459"/>
        </w:tabs>
        <w:spacing w:line="480" w:lineRule="auto"/>
        <w:outlineLvl w:val="0"/>
      </w:pPr>
      <w:r w:rsidRPr="00483C6B">
        <w:t xml:space="preserve">Some men explained that they </w:t>
      </w:r>
      <w:r w:rsidR="001937B7">
        <w:t xml:space="preserve">already </w:t>
      </w:r>
      <w:r w:rsidRPr="00483C6B">
        <w:t>knew smoking was bad for the</w:t>
      </w:r>
      <w:r w:rsidR="001937B7">
        <w:t>m, but had</w:t>
      </w:r>
      <w:r w:rsidRPr="00483C6B">
        <w:t xml:space="preserve"> found </w:t>
      </w:r>
      <w:r w:rsidR="001937B7">
        <w:t>that</w:t>
      </w:r>
      <w:r w:rsidRPr="00483C6B">
        <w:t xml:space="preserve"> viewing images</w:t>
      </w:r>
      <w:r w:rsidR="001937B7">
        <w:t xml:space="preserve"> of their own face made them more aware</w:t>
      </w:r>
      <w:r w:rsidR="00521A27">
        <w:t xml:space="preserve"> that smoking could</w:t>
      </w:r>
      <w:r w:rsidRPr="00483C6B">
        <w:t xml:space="preserve"> impact them personally in the future. For instance: </w:t>
      </w:r>
    </w:p>
    <w:p w:rsidR="00290DCF" w:rsidRPr="00483C6B" w:rsidRDefault="002423C4" w:rsidP="0066690E">
      <w:pPr>
        <w:pStyle w:val="ListParagraph"/>
        <w:spacing w:line="480" w:lineRule="auto"/>
        <w:ind w:left="567"/>
      </w:pPr>
      <w:r w:rsidRPr="00483C6B">
        <w:t>‘</w:t>
      </w:r>
      <w:r w:rsidR="004A2E15" w:rsidRPr="00483C6B">
        <w:t>I do know that smoking is bad for you and everything (1) but like when you see it in person when you see it happen to you with those p</w:t>
      </w:r>
      <w:r w:rsidR="00290DCF" w:rsidRPr="00483C6B">
        <w:t>ictures it’s quite scary</w:t>
      </w:r>
      <w:r w:rsidRPr="00483C6B">
        <w:t>’</w:t>
      </w:r>
      <w:r w:rsidR="004A2E15" w:rsidRPr="00483C6B">
        <w:t xml:space="preserve"> </w:t>
      </w:r>
      <w:r w:rsidR="008132C3">
        <w:t>(</w:t>
      </w:r>
      <w:r w:rsidR="009B7698">
        <w:t>Jason, age 22 years, L87-88</w:t>
      </w:r>
      <w:r w:rsidR="00DB2766">
        <w:t>, I</w:t>
      </w:r>
      <w:r w:rsidR="009B7698">
        <w:t>).</w:t>
      </w:r>
    </w:p>
    <w:p w:rsidR="00B7556F" w:rsidRDefault="00B7556F" w:rsidP="002423C4">
      <w:pPr>
        <w:spacing w:line="480" w:lineRule="auto"/>
        <w:outlineLvl w:val="0"/>
        <w:rPr>
          <w:b/>
          <w:i/>
        </w:rPr>
      </w:pPr>
      <w:r>
        <w:rPr>
          <w:b/>
          <w:i/>
        </w:rPr>
        <w:t>Concern over ageing</w:t>
      </w:r>
    </w:p>
    <w:p w:rsidR="00B7556F" w:rsidRPr="004F44F7" w:rsidRDefault="00F123AE" w:rsidP="002423C4">
      <w:pPr>
        <w:spacing w:line="480" w:lineRule="auto"/>
        <w:outlineLvl w:val="0"/>
      </w:pPr>
      <w:r w:rsidRPr="00F123AE">
        <w:t xml:space="preserve">Participants expressed concern about skin ageing and wrinkling linking to five sub themes including: shock reaction, visual impact, concern about others’ perceptions, and concern about skin ageing and wrinkling.   </w:t>
      </w:r>
    </w:p>
    <w:p w:rsidR="002423C4" w:rsidRPr="00B7556F" w:rsidRDefault="00F123AE" w:rsidP="002423C4">
      <w:pPr>
        <w:spacing w:line="480" w:lineRule="auto"/>
        <w:outlineLvl w:val="0"/>
        <w:rPr>
          <w:i/>
        </w:rPr>
      </w:pPr>
      <w:r w:rsidRPr="00F123AE">
        <w:rPr>
          <w:i/>
        </w:rPr>
        <w:t>Shock reaction</w:t>
      </w:r>
    </w:p>
    <w:p w:rsidR="00B2585C" w:rsidRDefault="00DF1A59" w:rsidP="00B2585C">
      <w:pPr>
        <w:spacing w:line="480" w:lineRule="auto"/>
      </w:pPr>
      <w:r>
        <w:t xml:space="preserve">One of the interlinking key themes to personal relevance </w:t>
      </w:r>
      <w:r w:rsidR="004F44F7">
        <w:t>was</w:t>
      </w:r>
      <w:r>
        <w:t xml:space="preserve"> ‘shock reaction’. </w:t>
      </w:r>
      <w:r w:rsidR="00073445">
        <w:t>Seventeen of the p</w:t>
      </w:r>
      <w:r w:rsidR="00B2585C" w:rsidRPr="00483C6B">
        <w:t>articipants</w:t>
      </w:r>
      <w:r w:rsidR="00073445">
        <w:t xml:space="preserve"> </w:t>
      </w:r>
      <w:r w:rsidR="00B2585C" w:rsidRPr="00483C6B">
        <w:t>reacted to viewing their aged images with shock</w:t>
      </w:r>
      <w:r w:rsidR="001937B7">
        <w:t>:</w:t>
      </w:r>
    </w:p>
    <w:p w:rsidR="00E1077B" w:rsidRPr="00483C6B" w:rsidRDefault="00E1077B" w:rsidP="00E1077B">
      <w:pPr>
        <w:tabs>
          <w:tab w:val="left" w:pos="851"/>
        </w:tabs>
        <w:spacing w:line="480" w:lineRule="auto"/>
        <w:ind w:left="567"/>
      </w:pPr>
      <w:r w:rsidRPr="00093184">
        <w:t>‘It’s quite shocking to see’ (Peter, age 20 years, L212-213, FG3);</w:t>
      </w:r>
    </w:p>
    <w:p w:rsidR="00B2585C" w:rsidRPr="00483C6B" w:rsidRDefault="00B2585C" w:rsidP="00E1077B">
      <w:pPr>
        <w:tabs>
          <w:tab w:val="left" w:pos="851"/>
        </w:tabs>
        <w:spacing w:line="480" w:lineRule="auto"/>
        <w:ind w:left="567"/>
      </w:pPr>
      <w:r w:rsidRPr="00483C6B">
        <w:t>‘I think a lot of people would be amazed (2) to me it’s just shocking (2) the shock of it all personally’ (</w:t>
      </w:r>
      <w:r w:rsidR="00380DC3">
        <w:t>Will, age 33 years, L160-161</w:t>
      </w:r>
      <w:r w:rsidR="00DB2766">
        <w:t>, I</w:t>
      </w:r>
      <w:r w:rsidR="00380DC3">
        <w:t>).</w:t>
      </w:r>
    </w:p>
    <w:p w:rsidR="00B2585C" w:rsidRPr="00483C6B" w:rsidRDefault="00B2585C" w:rsidP="00B2585C">
      <w:pPr>
        <w:tabs>
          <w:tab w:val="left" w:pos="851"/>
        </w:tabs>
        <w:spacing w:line="480" w:lineRule="auto"/>
      </w:pPr>
      <w:r w:rsidRPr="00483C6B">
        <w:t xml:space="preserve">Some described the experience of viewing their aged images as scary and strange. </w:t>
      </w:r>
      <w:r w:rsidR="00FA29D7">
        <w:t>Descriptions were used of</w:t>
      </w:r>
      <w:r w:rsidRPr="00483C6B">
        <w:t xml:space="preserve"> feelings associated with viewing the</w:t>
      </w:r>
      <w:r w:rsidR="00521A27">
        <w:t xml:space="preserve"> images such as: ‘terrifying’;</w:t>
      </w:r>
      <w:r w:rsidRPr="00483C6B">
        <w:t xml:space="preserve"> ‘horrifying’; and ‘amazed’. </w:t>
      </w:r>
      <w:r w:rsidR="001937B7">
        <w:t>V</w:t>
      </w:r>
      <w:r w:rsidRPr="00483C6B">
        <w:t>iewing the ageing process was considered a novelty in addition to observing differe</w:t>
      </w:r>
      <w:r w:rsidR="0040479D">
        <w:t>nces between the smoker and non-</w:t>
      </w:r>
      <w:r w:rsidRPr="00483C6B">
        <w:t xml:space="preserve">smoker image: </w:t>
      </w:r>
    </w:p>
    <w:p w:rsidR="00B2585C" w:rsidRPr="00483C6B" w:rsidRDefault="00B2585C" w:rsidP="00B2585C">
      <w:pPr>
        <w:tabs>
          <w:tab w:val="left" w:pos="851"/>
        </w:tabs>
        <w:spacing w:line="480" w:lineRule="auto"/>
        <w:ind w:left="567"/>
        <w:rPr>
          <w:b/>
        </w:rPr>
      </w:pPr>
      <w:r w:rsidRPr="00483C6B">
        <w:t>‘</w:t>
      </w:r>
      <w:r w:rsidR="0066690E" w:rsidRPr="00483C6B">
        <w:t>N</w:t>
      </w:r>
      <w:r w:rsidRPr="00483C6B">
        <w:t>o it’s quite scary looking at yourself old as well first of all, first and foremost, but you can see the skin as well you know the colour changes that it has an effect’ (</w:t>
      </w:r>
      <w:r w:rsidR="00521A27">
        <w:t>Keith, age 25 years, L111-112</w:t>
      </w:r>
      <w:r w:rsidR="00DB2766">
        <w:t>, I</w:t>
      </w:r>
      <w:r w:rsidR="00521A27">
        <w:t>).</w:t>
      </w:r>
    </w:p>
    <w:p w:rsidR="00665F36" w:rsidRDefault="00665F36" w:rsidP="00665F36">
      <w:pPr>
        <w:spacing w:line="480" w:lineRule="auto"/>
        <w:rPr>
          <w:lang w:val="en-GB" w:eastAsia="en-GB"/>
        </w:rPr>
      </w:pPr>
      <w:r w:rsidRPr="00483C6B">
        <w:rPr>
          <w:lang w:val="en-GB" w:eastAsia="en-GB"/>
        </w:rPr>
        <w:t>Six of the participants reported that they did not know</w:t>
      </w:r>
      <w:r w:rsidR="0067594C">
        <w:rPr>
          <w:lang w:val="en-GB" w:eastAsia="en-GB"/>
        </w:rPr>
        <w:t xml:space="preserve"> or had not thought about how</w:t>
      </w:r>
      <w:r w:rsidRPr="00483C6B">
        <w:rPr>
          <w:lang w:val="en-GB" w:eastAsia="en-GB"/>
        </w:rPr>
        <w:t xml:space="preserve"> smoking affected the skin</w:t>
      </w:r>
      <w:r w:rsidR="00F27E65">
        <w:rPr>
          <w:lang w:val="en-GB" w:eastAsia="en-GB"/>
        </w:rPr>
        <w:t xml:space="preserve"> and this was linked to reactions of </w:t>
      </w:r>
      <w:r w:rsidRPr="00483C6B">
        <w:rPr>
          <w:lang w:val="en-GB" w:eastAsia="en-GB"/>
        </w:rPr>
        <w:t>shock:</w:t>
      </w:r>
    </w:p>
    <w:p w:rsidR="0014065F" w:rsidRDefault="006677EA" w:rsidP="00E76940">
      <w:pPr>
        <w:tabs>
          <w:tab w:val="left" w:pos="851"/>
        </w:tabs>
        <w:spacing w:line="480" w:lineRule="auto"/>
        <w:ind w:left="567"/>
        <w:rPr>
          <w:b/>
          <w:i/>
        </w:rPr>
      </w:pPr>
      <w:r>
        <w:t>‘A</w:t>
      </w:r>
      <w:r w:rsidRPr="005E0FA0">
        <w:t xml:space="preserve">larming actually when you look at that I never really thought about how it </w:t>
      </w:r>
      <w:r>
        <w:t>would affect and age my skin’ (Sven, age 18 years, L144-145, I)</w:t>
      </w:r>
      <w:r w:rsidR="003B036F">
        <w:t>.</w:t>
      </w:r>
    </w:p>
    <w:p w:rsidR="002423C4" w:rsidRPr="00B7556F" w:rsidRDefault="00F123AE" w:rsidP="002423C4">
      <w:pPr>
        <w:spacing w:line="480" w:lineRule="auto"/>
        <w:outlineLvl w:val="0"/>
        <w:rPr>
          <w:i/>
        </w:rPr>
      </w:pPr>
      <w:r w:rsidRPr="00F123AE">
        <w:rPr>
          <w:i/>
        </w:rPr>
        <w:t>Visual impact</w:t>
      </w:r>
    </w:p>
    <w:p w:rsidR="007F71E7" w:rsidRPr="00483C6B" w:rsidRDefault="007F71E7" w:rsidP="007F71E7">
      <w:pPr>
        <w:tabs>
          <w:tab w:val="left" w:pos="464"/>
        </w:tabs>
        <w:spacing w:line="480" w:lineRule="auto"/>
        <w:outlineLvl w:val="0"/>
      </w:pPr>
      <w:r w:rsidRPr="00483C6B">
        <w:t>The visual impact of the intervention was commented on</w:t>
      </w:r>
      <w:r w:rsidR="00E66C3C">
        <w:t>.</w:t>
      </w:r>
      <w:r w:rsidRPr="00483C6B">
        <w:t xml:space="preserve"> For instance</w:t>
      </w:r>
      <w:r w:rsidR="008C6734">
        <w:t>,</w:t>
      </w:r>
      <w:r w:rsidRPr="00483C6B">
        <w:t xml:space="preserve"> participants explained that by seeing the</w:t>
      </w:r>
      <w:r w:rsidR="004F44F7">
        <w:t>ir faces</w:t>
      </w:r>
      <w:r w:rsidRPr="00483C6B">
        <w:t xml:space="preserve"> </w:t>
      </w:r>
      <w:r w:rsidR="004F44F7">
        <w:t xml:space="preserve">aged, </w:t>
      </w:r>
      <w:r w:rsidRPr="00483C6B">
        <w:t xml:space="preserve">they were now able to visualise how smoking could impact their </w:t>
      </w:r>
      <w:r w:rsidR="001D45FF">
        <w:t xml:space="preserve">own </w:t>
      </w:r>
      <w:r w:rsidRPr="00483C6B">
        <w:t xml:space="preserve">skin and that they felt more at risk of smoking impacts: </w:t>
      </w:r>
    </w:p>
    <w:p w:rsidR="007F71E7" w:rsidRPr="00483C6B" w:rsidRDefault="006A51EB" w:rsidP="007F71E7">
      <w:pPr>
        <w:tabs>
          <w:tab w:val="left" w:pos="851"/>
        </w:tabs>
        <w:spacing w:line="480" w:lineRule="auto"/>
        <w:ind w:left="567"/>
      </w:pPr>
      <w:r w:rsidRPr="00483C6B">
        <w:t xml:space="preserve"> </w:t>
      </w:r>
      <w:r w:rsidR="007F71E7" w:rsidRPr="00483C6B">
        <w:t>‘I think this shows you the true reality of what you could be (1) speaking about it just trying to use your imagination is not the same is it</w:t>
      </w:r>
      <w:r w:rsidR="00F121BE">
        <w:t>,</w:t>
      </w:r>
      <w:r w:rsidR="007F71E7" w:rsidRPr="00483C6B">
        <w:t xml:space="preserve"> it’s looking at the true reality of what it could actually be’ (Will, age 33 years, L183-185</w:t>
      </w:r>
      <w:r w:rsidR="00DB2766">
        <w:t>, I</w:t>
      </w:r>
      <w:r w:rsidR="007F71E7" w:rsidRPr="00483C6B">
        <w:t>).</w:t>
      </w:r>
    </w:p>
    <w:p w:rsidR="007F71E7" w:rsidRPr="00483C6B" w:rsidRDefault="007F71E7" w:rsidP="007F71E7">
      <w:pPr>
        <w:tabs>
          <w:tab w:val="left" w:pos="464"/>
        </w:tabs>
        <w:spacing w:line="480" w:lineRule="auto"/>
        <w:outlineLvl w:val="0"/>
      </w:pPr>
      <w:r w:rsidRPr="00483C6B">
        <w:t xml:space="preserve">Participants also commented on the novelty of the software, for instance how the intervention allowed them to do something that would not be possible without technology: </w:t>
      </w:r>
    </w:p>
    <w:p w:rsidR="007F71E7" w:rsidRPr="00483C6B" w:rsidRDefault="007F71E7" w:rsidP="007F71E7">
      <w:pPr>
        <w:tabs>
          <w:tab w:val="left" w:pos="851"/>
        </w:tabs>
        <w:spacing w:line="480" w:lineRule="auto"/>
        <w:ind w:left="567"/>
      </w:pPr>
      <w:r w:rsidRPr="00483C6B">
        <w:t>‘Because you know without this sort of software you would never know</w:t>
      </w:r>
      <w:r w:rsidR="00380DC3">
        <w:t>,</w:t>
      </w:r>
      <w:r w:rsidRPr="00483C6B">
        <w:t xml:space="preserve"> it’s impossible to see what you’d look like in the future’ (George, age 19 years, L269-270</w:t>
      </w:r>
      <w:r w:rsidR="00DB2766">
        <w:t>, I</w:t>
      </w:r>
      <w:r w:rsidRPr="00483C6B">
        <w:t>).</w:t>
      </w:r>
    </w:p>
    <w:p w:rsidR="007F71E7" w:rsidRPr="00483C6B" w:rsidRDefault="007F71E7" w:rsidP="007F71E7">
      <w:pPr>
        <w:tabs>
          <w:tab w:val="left" w:pos="851"/>
        </w:tabs>
        <w:spacing w:line="480" w:lineRule="auto"/>
      </w:pPr>
      <w:r w:rsidRPr="00483C6B">
        <w:t xml:space="preserve">It was also suggested that others who were exposed to the intervention would find it effective: </w:t>
      </w:r>
    </w:p>
    <w:p w:rsidR="0066690E" w:rsidRPr="00483C6B" w:rsidRDefault="007F71E7" w:rsidP="007F71E7">
      <w:pPr>
        <w:tabs>
          <w:tab w:val="left" w:pos="993"/>
        </w:tabs>
        <w:spacing w:line="480" w:lineRule="auto"/>
        <w:ind w:left="567"/>
      </w:pPr>
      <w:r w:rsidRPr="00483C6B">
        <w:t>‘I just think it would really get people thinking seeing yourself in the future um a lot of people would love to have a time machine and go into the future and see what they’re going to you know become’ (Charles, age 24 years, L228-230</w:t>
      </w:r>
      <w:r w:rsidR="00DB2766">
        <w:t>, I</w:t>
      </w:r>
      <w:r w:rsidRPr="00483C6B">
        <w:t>).</w:t>
      </w:r>
    </w:p>
    <w:p w:rsidR="00CC0085" w:rsidRPr="00B7556F" w:rsidRDefault="00F123AE" w:rsidP="00CC0085">
      <w:pPr>
        <w:spacing w:line="480" w:lineRule="auto"/>
        <w:outlineLvl w:val="0"/>
        <w:rPr>
          <w:i/>
        </w:rPr>
      </w:pPr>
      <w:r w:rsidRPr="00F123AE">
        <w:rPr>
          <w:i/>
        </w:rPr>
        <w:t>Concern about others’ perceptions</w:t>
      </w:r>
    </w:p>
    <w:p w:rsidR="00CC0085" w:rsidRPr="00483C6B" w:rsidRDefault="00CC0085" w:rsidP="00CC0085">
      <w:pPr>
        <w:pStyle w:val="ListParagraph"/>
        <w:spacing w:line="480" w:lineRule="auto"/>
        <w:ind w:left="0"/>
      </w:pPr>
      <w:r w:rsidRPr="00483C6B">
        <w:t xml:space="preserve">Male smokers expressed concern about what other people would think of them </w:t>
      </w:r>
      <w:r w:rsidR="004F44F7">
        <w:t>if they aged a</w:t>
      </w:r>
      <w:r w:rsidRPr="00483C6B">
        <w:t>s</w:t>
      </w:r>
      <w:r w:rsidR="004F44F7">
        <w:t xml:space="preserve"> demonstrated if they continued to smoke</w:t>
      </w:r>
      <w:r w:rsidRPr="00483C6B">
        <w:t>. Some participants explained that they would probably find it hard</w:t>
      </w:r>
      <w:r w:rsidR="005369AC">
        <w:t>er</w:t>
      </w:r>
      <w:r w:rsidRPr="00483C6B">
        <w:t xml:space="preserve"> to attract a partner: </w:t>
      </w:r>
    </w:p>
    <w:p w:rsidR="00CC0085" w:rsidRPr="00483C6B" w:rsidRDefault="00CC0085" w:rsidP="00CC0085">
      <w:pPr>
        <w:pStyle w:val="ListParagraph"/>
        <w:spacing w:line="480" w:lineRule="auto"/>
        <w:ind w:left="709"/>
      </w:pPr>
      <w:r w:rsidRPr="00483C6B">
        <w:t>‘If I don’t make enough money I’ll die alone’ [laughter] (Jason, age 22 years, L59</w:t>
      </w:r>
      <w:r w:rsidR="00DB2766">
        <w:t>, I</w:t>
      </w:r>
      <w:r w:rsidRPr="00483C6B">
        <w:t>).</w:t>
      </w:r>
    </w:p>
    <w:p w:rsidR="00CC0085" w:rsidRPr="00483C6B" w:rsidRDefault="00CC0085" w:rsidP="00CC0085">
      <w:pPr>
        <w:tabs>
          <w:tab w:val="left" w:pos="459"/>
        </w:tabs>
        <w:spacing w:line="480" w:lineRule="auto"/>
        <w:outlineLvl w:val="0"/>
      </w:pPr>
      <w:r w:rsidRPr="00483C6B">
        <w:t>Concern about what significant others would think of their aged smoking image was expressed:</w:t>
      </w:r>
    </w:p>
    <w:p w:rsidR="00CC0085" w:rsidRPr="00483C6B" w:rsidRDefault="00CC0085" w:rsidP="00CC0085">
      <w:pPr>
        <w:tabs>
          <w:tab w:val="left" w:pos="851"/>
        </w:tabs>
        <w:spacing w:line="480" w:lineRule="auto"/>
        <w:ind w:left="709"/>
      </w:pPr>
      <w:r w:rsidRPr="00483C6B">
        <w:t>‘If my girlfriend saw this [laughter] she’d be making me quit’ (Mark, age 22 years, L110</w:t>
      </w:r>
      <w:r w:rsidR="00DB2766">
        <w:t>, I</w:t>
      </w:r>
      <w:r w:rsidRPr="00483C6B">
        <w:t>).</w:t>
      </w:r>
    </w:p>
    <w:p w:rsidR="00CC0085" w:rsidRPr="00483C6B" w:rsidRDefault="00CC0085" w:rsidP="00CC0085">
      <w:pPr>
        <w:tabs>
          <w:tab w:val="left" w:pos="459"/>
        </w:tabs>
        <w:spacing w:line="480" w:lineRule="auto"/>
        <w:outlineLvl w:val="0"/>
      </w:pPr>
      <w:r w:rsidRPr="00D70EBD">
        <w:t>It was suggested</w:t>
      </w:r>
      <w:r w:rsidRPr="00483C6B">
        <w:t xml:space="preserve"> that the intervention would be particularly effective for those that had children or a significant other to think about:</w:t>
      </w:r>
    </w:p>
    <w:p w:rsidR="00CC0085" w:rsidRPr="00483C6B" w:rsidRDefault="005D433A" w:rsidP="00CC0085">
      <w:pPr>
        <w:spacing w:line="480" w:lineRule="auto"/>
        <w:ind w:left="709"/>
        <w:outlineLvl w:val="0"/>
        <w:rPr>
          <w:b/>
          <w:i/>
        </w:rPr>
      </w:pPr>
      <w:r>
        <w:rPr>
          <w:b/>
        </w:rPr>
        <w:t>‘Lewis</w:t>
      </w:r>
      <w:r w:rsidR="00CC0085" w:rsidRPr="00483C6B">
        <w:rPr>
          <w:b/>
        </w:rPr>
        <w:t>:</w:t>
      </w:r>
      <w:r w:rsidR="00CC0085" w:rsidRPr="00483C6B">
        <w:t xml:space="preserve"> Maybe getting people that are slightly more towards (1) their 30’s maybe people with children as well. </w:t>
      </w:r>
      <w:r w:rsidR="00CC0085" w:rsidRPr="00483C6B">
        <w:rPr>
          <w:b/>
        </w:rPr>
        <w:t xml:space="preserve">I: </w:t>
      </w:r>
      <w:r w:rsidR="00CC0085" w:rsidRPr="00483C6B">
        <w:t xml:space="preserve">yeah? </w:t>
      </w:r>
      <w:r>
        <w:rPr>
          <w:b/>
        </w:rPr>
        <w:t>Lewis</w:t>
      </w:r>
      <w:r w:rsidR="00CC0085" w:rsidRPr="00483C6B">
        <w:rPr>
          <w:b/>
        </w:rPr>
        <w:t xml:space="preserve">: </w:t>
      </w:r>
      <w:r w:rsidR="00CC0085" w:rsidRPr="00483C6B">
        <w:t>cause (2) hmm you’ll obviously look at that and think “wow by the time I’m 50 I don’t want to look like I’m 70, I don’t want my kids to see me like that” (1) so I think it’s more important if you’ve got someone else to think about’ (Lewis, age 23 years, L246-249</w:t>
      </w:r>
      <w:r w:rsidR="00DB2766">
        <w:t>, I</w:t>
      </w:r>
      <w:r w:rsidR="00CC0085" w:rsidRPr="00483C6B">
        <w:t>).</w:t>
      </w:r>
    </w:p>
    <w:p w:rsidR="002423C4" w:rsidRPr="00B7556F" w:rsidRDefault="00F123AE" w:rsidP="002423C4">
      <w:pPr>
        <w:spacing w:line="480" w:lineRule="auto"/>
        <w:outlineLvl w:val="0"/>
        <w:rPr>
          <w:i/>
        </w:rPr>
      </w:pPr>
      <w:r w:rsidRPr="00F123AE">
        <w:rPr>
          <w:i/>
        </w:rPr>
        <w:t>Concern about skin ageing and wrinkling</w:t>
      </w:r>
    </w:p>
    <w:p w:rsidR="0066690E" w:rsidRPr="00483C6B" w:rsidRDefault="0066690E" w:rsidP="0066690E">
      <w:pPr>
        <w:tabs>
          <w:tab w:val="left" w:pos="317"/>
        </w:tabs>
        <w:spacing w:line="480" w:lineRule="auto"/>
      </w:pPr>
      <w:r w:rsidRPr="00483C6B">
        <w:t>When analysing the data</w:t>
      </w:r>
      <w:r w:rsidR="005369AC">
        <w:t>,</w:t>
      </w:r>
      <w:r w:rsidRPr="00483C6B">
        <w:t xml:space="preserve"> two distinctive groups became apparent</w:t>
      </w:r>
      <w:r w:rsidR="00F27E65">
        <w:t>:</w:t>
      </w:r>
      <w:r w:rsidRPr="00483C6B">
        <w:t xml:space="preserve"> those </w:t>
      </w:r>
      <w:r w:rsidR="004717CF">
        <w:t>who</w:t>
      </w:r>
      <w:r w:rsidR="008C6734">
        <w:t xml:space="preserve"> </w:t>
      </w:r>
      <w:r w:rsidR="00F27E65">
        <w:t>were concerned</w:t>
      </w:r>
      <w:r w:rsidR="00073445">
        <w:t xml:space="preserve"> (</w:t>
      </w:r>
      <w:r w:rsidR="008C6734">
        <w:t>n</w:t>
      </w:r>
      <w:r w:rsidR="00E66C3C">
        <w:t xml:space="preserve"> </w:t>
      </w:r>
      <w:r w:rsidR="00073445">
        <w:t>=</w:t>
      </w:r>
      <w:r w:rsidR="00E66C3C">
        <w:t xml:space="preserve"> </w:t>
      </w:r>
      <w:r w:rsidR="00073445">
        <w:t>22)</w:t>
      </w:r>
      <w:r w:rsidR="00F27E65">
        <w:t xml:space="preserve">; </w:t>
      </w:r>
      <w:r w:rsidRPr="00483C6B">
        <w:t xml:space="preserve">and those </w:t>
      </w:r>
      <w:r w:rsidR="004717CF">
        <w:t>who</w:t>
      </w:r>
      <w:r w:rsidR="008C6734">
        <w:t xml:space="preserve"> </w:t>
      </w:r>
      <w:r w:rsidRPr="00483C6B">
        <w:t xml:space="preserve">were not concerned </w:t>
      </w:r>
      <w:r w:rsidR="00073445">
        <w:t>(</w:t>
      </w:r>
      <w:r w:rsidR="008C6734">
        <w:t>n</w:t>
      </w:r>
      <w:r w:rsidR="00E66C3C">
        <w:t xml:space="preserve"> </w:t>
      </w:r>
      <w:r w:rsidR="00073445">
        <w:t>=</w:t>
      </w:r>
      <w:r w:rsidR="00E66C3C">
        <w:t xml:space="preserve"> </w:t>
      </w:r>
      <w:r w:rsidR="00073445">
        <w:t xml:space="preserve">8) </w:t>
      </w:r>
      <w:r w:rsidR="002B340E">
        <w:t xml:space="preserve">about </w:t>
      </w:r>
      <w:r w:rsidR="00E66C3C">
        <w:t xml:space="preserve">how they looked in </w:t>
      </w:r>
      <w:r w:rsidR="002B340E">
        <w:t>their aged images</w:t>
      </w:r>
      <w:r w:rsidRPr="00483C6B">
        <w:t xml:space="preserve">. </w:t>
      </w:r>
    </w:p>
    <w:p w:rsidR="0066690E" w:rsidRPr="00483C6B" w:rsidRDefault="004F6E31" w:rsidP="0066690E">
      <w:pPr>
        <w:tabs>
          <w:tab w:val="left" w:pos="317"/>
        </w:tabs>
        <w:spacing w:line="480" w:lineRule="auto"/>
        <w:rPr>
          <w:i/>
        </w:rPr>
      </w:pPr>
      <w:r>
        <w:rPr>
          <w:i/>
        </w:rPr>
        <w:t>‘</w:t>
      </w:r>
      <w:r w:rsidR="0066690E" w:rsidRPr="00483C6B">
        <w:rPr>
          <w:i/>
        </w:rPr>
        <w:t>Concerned</w:t>
      </w:r>
      <w:r>
        <w:rPr>
          <w:i/>
        </w:rPr>
        <w:t>’</w:t>
      </w:r>
    </w:p>
    <w:p w:rsidR="0066690E" w:rsidRPr="00483C6B" w:rsidRDefault="0066690E" w:rsidP="0066690E">
      <w:pPr>
        <w:tabs>
          <w:tab w:val="left" w:pos="317"/>
        </w:tabs>
        <w:spacing w:line="480" w:lineRule="auto"/>
      </w:pPr>
      <w:r w:rsidRPr="00483C6B">
        <w:t xml:space="preserve">Individuals </w:t>
      </w:r>
      <w:r w:rsidR="00F315E1">
        <w:t>who</w:t>
      </w:r>
      <w:r w:rsidRPr="00483C6B">
        <w:t xml:space="preserve"> expressed concern tended to comment on the differe</w:t>
      </w:r>
      <w:r w:rsidR="00DE425F">
        <w:t>nces between the smoker and non-</w:t>
      </w:r>
      <w:r w:rsidRPr="00483C6B">
        <w:t xml:space="preserve">smoker image in terms of appearance:  </w:t>
      </w:r>
    </w:p>
    <w:p w:rsidR="0066690E" w:rsidRPr="00483C6B" w:rsidRDefault="00A664E5" w:rsidP="0066690E">
      <w:pPr>
        <w:pStyle w:val="ListParagraph"/>
        <w:spacing w:line="480" w:lineRule="auto"/>
        <w:ind w:left="567"/>
      </w:pPr>
      <w:r w:rsidRPr="00483C6B">
        <w:t xml:space="preserve"> </w:t>
      </w:r>
      <w:r w:rsidR="0066690E" w:rsidRPr="00483C6B">
        <w:t xml:space="preserve">‘You can see by 45 the cheeks have started sagging, there’s wrinkles around the mouth, it’s horrible’ </w:t>
      </w:r>
      <w:r w:rsidR="008132C3">
        <w:t>(</w:t>
      </w:r>
      <w:r w:rsidR="0066690E" w:rsidRPr="00483C6B">
        <w:t>Jake, age 24 years, L85-8</w:t>
      </w:r>
      <w:r w:rsidR="001D03F5">
        <w:t>, I</w:t>
      </w:r>
      <w:r w:rsidR="0066690E" w:rsidRPr="00483C6B">
        <w:t>).</w:t>
      </w:r>
    </w:p>
    <w:p w:rsidR="009B0D46" w:rsidRPr="00483C6B" w:rsidRDefault="009B0D46" w:rsidP="009B0D46">
      <w:pPr>
        <w:tabs>
          <w:tab w:val="left" w:pos="317"/>
        </w:tabs>
        <w:spacing w:line="480" w:lineRule="auto"/>
      </w:pPr>
      <w:r w:rsidRPr="00483C6B">
        <w:t>Those that viewed a difference between the images reacted with sh</w:t>
      </w:r>
      <w:r w:rsidR="00A94175">
        <w:t>ock</w:t>
      </w:r>
      <w:r w:rsidR="004F6E31">
        <w:t>,</w:t>
      </w:r>
      <w:r w:rsidRPr="00483C6B">
        <w:t xml:space="preserve"> linking to the theme ‘shock reaction’</w:t>
      </w:r>
      <w:r w:rsidR="003A602F">
        <w:t>.</w:t>
      </w:r>
      <w:r w:rsidRPr="00483C6B">
        <w:t xml:space="preserve"> </w:t>
      </w:r>
      <w:r w:rsidR="003A602F">
        <w:t>F</w:t>
      </w:r>
      <w:r w:rsidRPr="00483C6B">
        <w:t>or instance:</w:t>
      </w:r>
    </w:p>
    <w:p w:rsidR="009B0D46" w:rsidRPr="00483C6B" w:rsidRDefault="009B0D46" w:rsidP="009B0D46">
      <w:pPr>
        <w:tabs>
          <w:tab w:val="left" w:pos="851"/>
        </w:tabs>
        <w:spacing w:line="480" w:lineRule="auto"/>
        <w:ind w:left="567"/>
        <w:rPr>
          <w:b/>
        </w:rPr>
      </w:pPr>
      <w:r w:rsidRPr="00483C6B">
        <w:t>‘Shocking (3) shocking there’s a huge difference between the smoker and non</w:t>
      </w:r>
      <w:r w:rsidR="0040479D">
        <w:t>-</w:t>
      </w:r>
      <w:r w:rsidRPr="00483C6B">
        <w:t>smoker (3) wow’ (Chris, age 21 years, L118-119</w:t>
      </w:r>
      <w:r w:rsidR="001D03F5">
        <w:t>, I</w:t>
      </w:r>
      <w:r w:rsidRPr="00483C6B">
        <w:t>).</w:t>
      </w:r>
    </w:p>
    <w:p w:rsidR="009B0D46" w:rsidRPr="00483C6B" w:rsidRDefault="009B0D46" w:rsidP="009B0D46">
      <w:pPr>
        <w:tabs>
          <w:tab w:val="left" w:pos="317"/>
        </w:tabs>
        <w:spacing w:line="480" w:lineRule="auto"/>
      </w:pPr>
      <w:r w:rsidRPr="00483C6B">
        <w:t>Some participants used simile</w:t>
      </w:r>
      <w:r w:rsidR="00884613">
        <w:t>s</w:t>
      </w:r>
      <w:r w:rsidRPr="00483C6B">
        <w:t xml:space="preserve"> </w:t>
      </w:r>
      <w:r w:rsidR="00884613">
        <w:t>or</w:t>
      </w:r>
      <w:r w:rsidR="00884613" w:rsidRPr="00483C6B">
        <w:t xml:space="preserve"> </w:t>
      </w:r>
      <w:r w:rsidRPr="00483C6B">
        <w:t>adjective</w:t>
      </w:r>
      <w:r w:rsidR="00884613">
        <w:t>s</w:t>
      </w:r>
      <w:r w:rsidRPr="00483C6B">
        <w:t xml:space="preserve"> to describe their images such as: ‘ghoul’; ‘zombie’; and ‘ghastly’. Concern was expressed about the impact of smoking on the skin including facial wrinkling:</w:t>
      </w:r>
    </w:p>
    <w:p w:rsidR="009B0D46" w:rsidRPr="00483C6B" w:rsidRDefault="009B0D46" w:rsidP="009B0D46">
      <w:pPr>
        <w:spacing w:line="480" w:lineRule="auto"/>
        <w:ind w:left="567"/>
      </w:pPr>
      <w:r w:rsidRPr="00483C6B">
        <w:t>‘But I’ve got loads of wrinkles coming in and you don’t want them’ (Tobias, age 19 years, L184</w:t>
      </w:r>
      <w:r w:rsidR="001D03F5">
        <w:t>, I</w:t>
      </w:r>
      <w:r w:rsidRPr="00483C6B">
        <w:t>);</w:t>
      </w:r>
    </w:p>
    <w:p w:rsidR="0066690E" w:rsidRPr="00483C6B" w:rsidRDefault="004F6E31" w:rsidP="0066690E">
      <w:pPr>
        <w:tabs>
          <w:tab w:val="left" w:pos="317"/>
        </w:tabs>
        <w:spacing w:line="480" w:lineRule="auto"/>
        <w:rPr>
          <w:i/>
        </w:rPr>
      </w:pPr>
      <w:r>
        <w:rPr>
          <w:i/>
        </w:rPr>
        <w:t>‘</w:t>
      </w:r>
      <w:r w:rsidR="0066690E" w:rsidRPr="00483C6B">
        <w:rPr>
          <w:i/>
        </w:rPr>
        <w:t>Not concerned</w:t>
      </w:r>
      <w:r>
        <w:rPr>
          <w:i/>
        </w:rPr>
        <w:t>’</w:t>
      </w:r>
    </w:p>
    <w:p w:rsidR="0066690E" w:rsidRPr="00483C6B" w:rsidRDefault="00F315E1" w:rsidP="0066690E">
      <w:pPr>
        <w:tabs>
          <w:tab w:val="left" w:pos="317"/>
        </w:tabs>
        <w:spacing w:line="480" w:lineRule="auto"/>
      </w:pPr>
      <w:r>
        <w:t>A sub-</w:t>
      </w:r>
      <w:r w:rsidR="00CF650E">
        <w:t xml:space="preserve">group of men </w:t>
      </w:r>
      <w:r w:rsidR="003A602F">
        <w:t xml:space="preserve">did not display much </w:t>
      </w:r>
      <w:r w:rsidR="00CF650E" w:rsidRPr="00483C6B">
        <w:t xml:space="preserve">about viewing their </w:t>
      </w:r>
      <w:r>
        <w:t xml:space="preserve">aged </w:t>
      </w:r>
      <w:r w:rsidR="00CF650E" w:rsidRPr="00483C6B">
        <w:t>images</w:t>
      </w:r>
      <w:r w:rsidR="00CF650E">
        <w:t xml:space="preserve">, with some stating that they were </w:t>
      </w:r>
      <w:r w:rsidR="0066690E" w:rsidRPr="00483C6B">
        <w:t>‘too young’ to contemplate ageing effects:</w:t>
      </w:r>
    </w:p>
    <w:p w:rsidR="0066690E" w:rsidRPr="00483C6B" w:rsidRDefault="0066690E" w:rsidP="00226CFD">
      <w:pPr>
        <w:spacing w:line="480" w:lineRule="auto"/>
        <w:ind w:left="567"/>
        <w:rPr>
          <w:i/>
        </w:rPr>
      </w:pPr>
      <w:r w:rsidRPr="00483C6B">
        <w:t>‘I’m too young of a smoker to have yet considered that sort of thing’ (Adam, age 33 years, L238-239</w:t>
      </w:r>
      <w:r w:rsidR="001D03F5">
        <w:t>, I</w:t>
      </w:r>
      <w:r w:rsidRPr="00483C6B">
        <w:t>).</w:t>
      </w:r>
    </w:p>
    <w:p w:rsidR="0066690E" w:rsidRPr="00483C6B" w:rsidRDefault="0066690E" w:rsidP="0066690E">
      <w:pPr>
        <w:spacing w:line="480" w:lineRule="auto"/>
        <w:outlineLvl w:val="0"/>
      </w:pPr>
      <w:r w:rsidRPr="00483C6B">
        <w:t>Particular participants spoke about exceptions to the ageing p</w:t>
      </w:r>
      <w:r w:rsidR="00226CFD" w:rsidRPr="00483C6B">
        <w:t>rocess such as having good genetics</w:t>
      </w:r>
      <w:r w:rsidRPr="00483C6B">
        <w:t xml:space="preserve">, for instance:  </w:t>
      </w:r>
    </w:p>
    <w:p w:rsidR="0066690E" w:rsidRPr="00483C6B" w:rsidRDefault="00226CFD" w:rsidP="00226CFD">
      <w:pPr>
        <w:pStyle w:val="ListParagraph"/>
        <w:tabs>
          <w:tab w:val="left" w:pos="851"/>
        </w:tabs>
        <w:spacing w:line="480" w:lineRule="auto"/>
        <w:ind w:left="567"/>
      </w:pPr>
      <w:r w:rsidRPr="00483C6B">
        <w:t>‘M</w:t>
      </w:r>
      <w:r w:rsidR="0066690E" w:rsidRPr="00483C6B">
        <w:t>y Great Grandma turned 90 today and yeah she looks about 70, so I’ve got good genes do you know what I mean that votes well and she smoked for like 30 years do you know what I mean like heavily but she did quit’ (Matthew, age 21 years, L277-280</w:t>
      </w:r>
      <w:r w:rsidR="001D03F5">
        <w:t>, I</w:t>
      </w:r>
      <w:r w:rsidR="0066690E" w:rsidRPr="00483C6B">
        <w:t>).</w:t>
      </w:r>
    </w:p>
    <w:p w:rsidR="0066690E" w:rsidRPr="00483C6B" w:rsidRDefault="007D49ED" w:rsidP="0066690E">
      <w:pPr>
        <w:tabs>
          <w:tab w:val="left" w:pos="317"/>
        </w:tabs>
        <w:spacing w:line="480" w:lineRule="auto"/>
      </w:pPr>
      <w:r>
        <w:t xml:space="preserve">Interestingly it was suggested by participants in both groups (those </w:t>
      </w:r>
      <w:r w:rsidR="003A602F">
        <w:t>who</w:t>
      </w:r>
      <w:r w:rsidR="002313E2">
        <w:t xml:space="preserve"> </w:t>
      </w:r>
      <w:r>
        <w:t xml:space="preserve">expressed concern and those </w:t>
      </w:r>
      <w:r w:rsidR="003A602F">
        <w:t>who</w:t>
      </w:r>
      <w:r>
        <w:t xml:space="preserve"> did not) that</w:t>
      </w:r>
      <w:r w:rsidR="0066690E" w:rsidRPr="00483C6B">
        <w:t xml:space="preserve"> the intervention would be most effective for women</w:t>
      </w:r>
      <w:r>
        <w:t xml:space="preserve"> </w:t>
      </w:r>
      <w:r w:rsidR="00AC2710">
        <w:t>(n</w:t>
      </w:r>
      <w:r w:rsidR="00E66C3C">
        <w:t xml:space="preserve"> </w:t>
      </w:r>
      <w:r w:rsidR="00073445">
        <w:t>=</w:t>
      </w:r>
      <w:r w:rsidR="00E66C3C">
        <w:t xml:space="preserve"> </w:t>
      </w:r>
      <w:r w:rsidR="00073445">
        <w:t>11</w:t>
      </w:r>
      <w:r w:rsidR="00073445" w:rsidRPr="009457AE">
        <w:t xml:space="preserve">) </w:t>
      </w:r>
      <w:r>
        <w:t xml:space="preserve">or individuals that </w:t>
      </w:r>
      <w:r w:rsidR="00DC7989" w:rsidRPr="00483C6B">
        <w:t>were ‘vain’</w:t>
      </w:r>
      <w:r w:rsidR="00AC2710">
        <w:t xml:space="preserve"> (n</w:t>
      </w:r>
      <w:r w:rsidR="00E66C3C">
        <w:t xml:space="preserve"> </w:t>
      </w:r>
      <w:r w:rsidR="00073445">
        <w:t>=</w:t>
      </w:r>
      <w:r w:rsidR="00E66C3C">
        <w:t xml:space="preserve"> </w:t>
      </w:r>
      <w:r w:rsidR="00073445">
        <w:t>8)</w:t>
      </w:r>
      <w:r w:rsidR="00DC7989" w:rsidRPr="00483C6B">
        <w:t>. For instance:</w:t>
      </w:r>
    </w:p>
    <w:p w:rsidR="0066690E" w:rsidRDefault="00A664E5" w:rsidP="00226CFD">
      <w:pPr>
        <w:tabs>
          <w:tab w:val="left" w:pos="993"/>
        </w:tabs>
        <w:spacing w:line="480" w:lineRule="auto"/>
        <w:ind w:left="567"/>
      </w:pPr>
      <w:r w:rsidRPr="00483C6B">
        <w:t xml:space="preserve"> </w:t>
      </w:r>
      <w:r w:rsidR="0066690E" w:rsidRPr="00483C6B">
        <w:t>‘</w:t>
      </w:r>
      <w:r w:rsidR="00226CFD" w:rsidRPr="00483C6B">
        <w:t>T</w:t>
      </w:r>
      <w:r w:rsidR="0066690E" w:rsidRPr="00483C6B">
        <w:t>hinking about it (2) it may be more effective for girls as they are into their creams and not wanting to age (1) botox and the rest of it</w:t>
      </w:r>
      <w:r w:rsidR="0066690E" w:rsidRPr="00483C6B">
        <w:rPr>
          <w:b/>
        </w:rPr>
        <w:t xml:space="preserve"> </w:t>
      </w:r>
      <w:r w:rsidR="0066690E" w:rsidRPr="00483C6B">
        <w:t>[laughter]’ (Mark, age 22 years, L122-123</w:t>
      </w:r>
      <w:r w:rsidR="001D03F5">
        <w:t>, I</w:t>
      </w:r>
      <w:r w:rsidR="0066690E" w:rsidRPr="00483C6B">
        <w:t>)</w:t>
      </w:r>
      <w:r w:rsidR="00DC7989">
        <w:t>;</w:t>
      </w:r>
    </w:p>
    <w:p w:rsidR="00EE1C96" w:rsidRPr="00483C6B" w:rsidRDefault="00EE1C96" w:rsidP="00226CFD">
      <w:pPr>
        <w:tabs>
          <w:tab w:val="left" w:pos="993"/>
        </w:tabs>
        <w:spacing w:line="480" w:lineRule="auto"/>
        <w:ind w:left="567"/>
      </w:pPr>
      <w:r w:rsidRPr="00093184">
        <w:t>‘I think maybe females because you know what females are like with looks’ (Michael, age 20 years, L232, FG2);</w:t>
      </w:r>
    </w:p>
    <w:p w:rsidR="0066690E" w:rsidRPr="00483C6B" w:rsidRDefault="0066690E" w:rsidP="00226CFD">
      <w:pPr>
        <w:tabs>
          <w:tab w:val="left" w:pos="851"/>
        </w:tabs>
        <w:spacing w:line="480" w:lineRule="auto"/>
        <w:ind w:left="567"/>
        <w:rPr>
          <w:b/>
        </w:rPr>
      </w:pPr>
      <w:r w:rsidRPr="00483C6B">
        <w:t xml:space="preserve">‘I reckon (3) like if you look at you know if you get </w:t>
      </w:r>
      <w:r w:rsidR="004A2C79">
        <w:t>a</w:t>
      </w:r>
      <w:r w:rsidRPr="00483C6B">
        <w:t xml:space="preserve"> vain person that will be really conscious about their appearance I reckon it would have more of an effect on them than on people that are more (2) less conscious about their appearance’ (Kaiden, age 18 years, L122-124</w:t>
      </w:r>
      <w:r w:rsidR="001D03F5">
        <w:t>, I</w:t>
      </w:r>
      <w:r w:rsidRPr="00483C6B">
        <w:t>).</w:t>
      </w:r>
    </w:p>
    <w:p w:rsidR="00CC0085" w:rsidRPr="00483C6B" w:rsidRDefault="00CC0085" w:rsidP="00CC0085">
      <w:pPr>
        <w:spacing w:line="480" w:lineRule="auto"/>
        <w:outlineLvl w:val="0"/>
        <w:rPr>
          <w:b/>
          <w:i/>
        </w:rPr>
      </w:pPr>
      <w:r w:rsidRPr="00483C6B">
        <w:rPr>
          <w:b/>
          <w:i/>
        </w:rPr>
        <w:t>Appearance attitudes</w:t>
      </w:r>
    </w:p>
    <w:p w:rsidR="00CC0085" w:rsidRPr="00483C6B" w:rsidRDefault="00CC0085" w:rsidP="00CC0085">
      <w:pPr>
        <w:spacing w:line="480" w:lineRule="auto"/>
        <w:outlineLvl w:val="0"/>
      </w:pPr>
      <w:r>
        <w:t>Although the majority of participants expressed concern about their aged images</w:t>
      </w:r>
      <w:r w:rsidR="004F6E31">
        <w:t>,</w:t>
      </w:r>
      <w:r>
        <w:t xml:space="preserve"> most </w:t>
      </w:r>
      <w:r w:rsidR="00073445">
        <w:t>(</w:t>
      </w:r>
      <w:r w:rsidR="008C6734">
        <w:t>n</w:t>
      </w:r>
      <w:r w:rsidR="00E66C3C">
        <w:t xml:space="preserve"> </w:t>
      </w:r>
      <w:r w:rsidR="00073445">
        <w:t>=</w:t>
      </w:r>
      <w:r w:rsidR="00E66C3C">
        <w:t xml:space="preserve"> </w:t>
      </w:r>
      <w:r w:rsidR="00073445">
        <w:t>16</w:t>
      </w:r>
      <w:r w:rsidR="00073445" w:rsidRPr="009457AE">
        <w:t>)</w:t>
      </w:r>
      <w:r w:rsidR="00073445">
        <w:t xml:space="preserve"> </w:t>
      </w:r>
      <w:r w:rsidR="00E66C3C">
        <w:t>argued</w:t>
      </w:r>
      <w:r w:rsidRPr="00483C6B">
        <w:t xml:space="preserve"> that they were not overly concerned about appearance</w:t>
      </w:r>
      <w:r>
        <w:t xml:space="preserve"> in general</w:t>
      </w:r>
      <w:r w:rsidRPr="00483C6B">
        <w:t xml:space="preserve">: </w:t>
      </w:r>
    </w:p>
    <w:p w:rsidR="00CC0085" w:rsidRDefault="00CC0085" w:rsidP="00CC0085">
      <w:pPr>
        <w:pStyle w:val="ListParagraph"/>
        <w:tabs>
          <w:tab w:val="left" w:pos="993"/>
        </w:tabs>
        <w:spacing w:line="480" w:lineRule="auto"/>
        <w:ind w:left="567"/>
      </w:pPr>
      <w:r w:rsidRPr="00483C6B">
        <w:t>‘I’ve never been kind of self-conscious of image and things like that it’s not something that’s bothered me that much’ (</w:t>
      </w:r>
      <w:r>
        <w:t>Robert, age 20 years, L101-102</w:t>
      </w:r>
      <w:r w:rsidR="001D03F5">
        <w:t>, I</w:t>
      </w:r>
      <w:r>
        <w:t>).</w:t>
      </w:r>
    </w:p>
    <w:p w:rsidR="00CC0085" w:rsidRPr="00483C6B" w:rsidRDefault="00D35397" w:rsidP="00CC0085">
      <w:pPr>
        <w:pStyle w:val="ListParagraph"/>
        <w:tabs>
          <w:tab w:val="left" w:pos="851"/>
        </w:tabs>
        <w:spacing w:line="480" w:lineRule="auto"/>
        <w:ind w:left="0"/>
      </w:pPr>
      <w:r>
        <w:t>S</w:t>
      </w:r>
      <w:r w:rsidR="00CC0085" w:rsidRPr="00483C6B">
        <w:t xml:space="preserve">ome participants </w:t>
      </w:r>
      <w:r w:rsidR="00E66C3C">
        <w:t>suggested</w:t>
      </w:r>
      <w:r w:rsidR="00CC0085" w:rsidRPr="00483C6B">
        <w:t xml:space="preserve"> that i</w:t>
      </w:r>
      <w:r w:rsidR="00F4425D">
        <w:t>t</w:t>
      </w:r>
      <w:r w:rsidR="00CC0085" w:rsidRPr="00483C6B">
        <w:t xml:space="preserve"> was acceptable to dedicate time to look presentable for work related reasons</w:t>
      </w:r>
      <w:r w:rsidR="00CC0085">
        <w:t xml:space="preserve"> or to attract a partner</w:t>
      </w:r>
      <w:r w:rsidR="00CC0085" w:rsidRPr="00483C6B">
        <w:t xml:space="preserve">: </w:t>
      </w:r>
    </w:p>
    <w:p w:rsidR="00CC0085" w:rsidRDefault="00CC0085" w:rsidP="00CC0085">
      <w:pPr>
        <w:pStyle w:val="ListParagraph"/>
        <w:spacing w:line="480" w:lineRule="auto"/>
        <w:ind w:left="567"/>
      </w:pPr>
      <w:r w:rsidRPr="00483C6B">
        <w:t>‘I wouldn’t say I’m an extremely vain person but I like to make myse</w:t>
      </w:r>
      <w:r w:rsidR="001F7C15">
        <w:t>lf look to a decent standard</w:t>
      </w:r>
      <w:r w:rsidRPr="00483C6B">
        <w:t xml:space="preserve"> especially when I’m going to professional life’ (Jake, age 24 years, L148-15</w:t>
      </w:r>
      <w:r>
        <w:t>0</w:t>
      </w:r>
      <w:r w:rsidR="00ED60C1">
        <w:t>, I</w:t>
      </w:r>
      <w:r>
        <w:t>)’;</w:t>
      </w:r>
    </w:p>
    <w:p w:rsidR="00CC0085" w:rsidRPr="00483C6B" w:rsidRDefault="00CC0085" w:rsidP="00CC0085">
      <w:pPr>
        <w:spacing w:line="480" w:lineRule="auto"/>
        <w:ind w:left="567"/>
      </w:pPr>
      <w:r>
        <w:t>‘</w:t>
      </w:r>
      <w:r w:rsidR="004A2C79">
        <w:t>O</w:t>
      </w:r>
      <w:r w:rsidRPr="00472789">
        <w:t>nly in the sense that (3) in that you’re required to (1) that sort of required level of aesthetic appearance to attract anyone so</w:t>
      </w:r>
      <w:r>
        <w:t>’ (Ethan, age 18 years, L371-372</w:t>
      </w:r>
      <w:r w:rsidR="001D03F5">
        <w:t>, FG</w:t>
      </w:r>
      <w:r w:rsidR="00F17273">
        <w:t>1</w:t>
      </w:r>
      <w:r>
        <w:t>).</w:t>
      </w:r>
    </w:p>
    <w:p w:rsidR="00CC0085" w:rsidRPr="00483C6B" w:rsidRDefault="00CC0085" w:rsidP="00CC0085">
      <w:pPr>
        <w:pStyle w:val="ListParagraph"/>
        <w:tabs>
          <w:tab w:val="left" w:pos="851"/>
        </w:tabs>
        <w:spacing w:line="480" w:lineRule="auto"/>
        <w:ind w:left="0"/>
      </w:pPr>
      <w:r w:rsidRPr="00483C6B">
        <w:t>When discussing the age</w:t>
      </w:r>
      <w:r w:rsidR="003F637B">
        <w:t>-</w:t>
      </w:r>
      <w:r w:rsidRPr="00483C6B">
        <w:t xml:space="preserve">progression facial-wrinkling intervention some of the men </w:t>
      </w:r>
      <w:r w:rsidR="00AC2710">
        <w:t>(n</w:t>
      </w:r>
      <w:r w:rsidR="00E66C3C">
        <w:t xml:space="preserve"> </w:t>
      </w:r>
      <w:r w:rsidR="00073445" w:rsidRPr="009457AE">
        <w:t>=</w:t>
      </w:r>
      <w:r w:rsidR="00E66C3C">
        <w:t xml:space="preserve"> </w:t>
      </w:r>
      <w:r w:rsidR="00073445" w:rsidRPr="009457AE">
        <w:t>7</w:t>
      </w:r>
      <w:r w:rsidR="00073445">
        <w:t xml:space="preserve">) </w:t>
      </w:r>
      <w:r w:rsidRPr="00483C6B">
        <w:t xml:space="preserve">explained that the health consequences of smoking were </w:t>
      </w:r>
      <w:r w:rsidR="00E66C3C">
        <w:t xml:space="preserve">relatively </w:t>
      </w:r>
      <w:r w:rsidRPr="00483C6B">
        <w:t>more important to them rather than how they would look:</w:t>
      </w:r>
    </w:p>
    <w:p w:rsidR="007C517E" w:rsidRDefault="00CC0085" w:rsidP="007C517E">
      <w:pPr>
        <w:tabs>
          <w:tab w:val="left" w:pos="851"/>
        </w:tabs>
        <w:spacing w:line="480" w:lineRule="auto"/>
        <w:ind w:left="567"/>
      </w:pPr>
      <w:r w:rsidRPr="00483C6B">
        <w:t>‘There’s other stuff I can think of that makes me think about quitting smoking like my actual health’ (David, age 19 years, L268-269</w:t>
      </w:r>
      <w:r w:rsidR="001D03F5">
        <w:t>, FG</w:t>
      </w:r>
      <w:r w:rsidR="00F17273">
        <w:t>1</w:t>
      </w:r>
      <w:r w:rsidR="00274E52">
        <w:t>).</w:t>
      </w:r>
    </w:p>
    <w:p w:rsidR="00CC0085" w:rsidRPr="00483C6B" w:rsidRDefault="00CC0085" w:rsidP="00CC0085">
      <w:pPr>
        <w:tabs>
          <w:tab w:val="left" w:pos="851"/>
        </w:tabs>
        <w:spacing w:line="480" w:lineRule="auto"/>
      </w:pPr>
      <w:r w:rsidRPr="00483C6B">
        <w:t>After viewing the appearance-related intervention some men</w:t>
      </w:r>
      <w:r w:rsidR="00073445">
        <w:t xml:space="preserve"> </w:t>
      </w:r>
      <w:r w:rsidR="00073445" w:rsidRPr="009457AE">
        <w:t>(</w:t>
      </w:r>
      <w:r w:rsidR="008C6734">
        <w:t>n</w:t>
      </w:r>
      <w:r w:rsidR="00E66C3C">
        <w:t xml:space="preserve"> </w:t>
      </w:r>
      <w:r w:rsidR="00073445">
        <w:t>=</w:t>
      </w:r>
      <w:r w:rsidR="00E66C3C">
        <w:t xml:space="preserve"> </w:t>
      </w:r>
      <w:r w:rsidR="00073445">
        <w:t>9</w:t>
      </w:r>
      <w:r w:rsidR="00073445" w:rsidRPr="009457AE">
        <w:t>)</w:t>
      </w:r>
      <w:r w:rsidRPr="00483C6B">
        <w:t xml:space="preserve"> </w:t>
      </w:r>
      <w:r w:rsidR="00E66C3C">
        <w:t>suggested</w:t>
      </w:r>
      <w:r w:rsidRPr="00483C6B">
        <w:t xml:space="preserve"> that they were now thinking about how smoking could be impacting their internal </w:t>
      </w:r>
      <w:r w:rsidR="00E66C3C">
        <w:t xml:space="preserve">physical </w:t>
      </w:r>
      <w:r w:rsidRPr="00483C6B">
        <w:t xml:space="preserve">health. For instance:  </w:t>
      </w:r>
    </w:p>
    <w:p w:rsidR="00274E52" w:rsidRDefault="00CC0085" w:rsidP="00274E52">
      <w:pPr>
        <w:tabs>
          <w:tab w:val="left" w:pos="851"/>
        </w:tabs>
        <w:spacing w:line="480" w:lineRule="auto"/>
        <w:ind w:left="567"/>
      </w:pPr>
      <w:r w:rsidRPr="00483C6B">
        <w:t xml:space="preserve"> ‘And then obviously you’re looking at the skin and the way the skin is reflecting on the outside and you think well what’s it doing on the inside as well (1) it could be quite bad by then couldn’t it’ (Charles, age 24 years, L142-144</w:t>
      </w:r>
      <w:r w:rsidR="001D03F5">
        <w:t>, I</w:t>
      </w:r>
      <w:r w:rsidR="00274E52">
        <w:t>);</w:t>
      </w:r>
      <w:r w:rsidR="00274E52" w:rsidRPr="00274E52">
        <w:t xml:space="preserve"> </w:t>
      </w:r>
    </w:p>
    <w:p w:rsidR="00274E52" w:rsidRPr="00483C6B" w:rsidRDefault="00274E52" w:rsidP="00274E52">
      <w:pPr>
        <w:tabs>
          <w:tab w:val="left" w:pos="851"/>
        </w:tabs>
        <w:spacing w:line="480" w:lineRule="auto"/>
        <w:ind w:left="567"/>
      </w:pPr>
      <w:r w:rsidRPr="00EF24E5">
        <w:t>‘</w:t>
      </w:r>
      <w:r>
        <w:rPr>
          <w:b/>
        </w:rPr>
        <w:t>Peter</w:t>
      </w:r>
      <w:r w:rsidRPr="00EF24E5">
        <w:rPr>
          <w:b/>
        </w:rPr>
        <w:t>:</w:t>
      </w:r>
      <w:r w:rsidRPr="00EF24E5">
        <w:t xml:space="preserve"> it almost shows what’s happening on the inside (1) reflected on the outside if you know what I mean?</w:t>
      </w:r>
      <w:r w:rsidRPr="00EF24E5">
        <w:rPr>
          <w:b/>
        </w:rPr>
        <w:t xml:space="preserve"> I: </w:t>
      </w:r>
      <w:r w:rsidRPr="00EF24E5">
        <w:t xml:space="preserve">hmm? </w:t>
      </w:r>
      <w:r>
        <w:rPr>
          <w:b/>
        </w:rPr>
        <w:t>Peter</w:t>
      </w:r>
      <w:r w:rsidRPr="00EF24E5">
        <w:rPr>
          <w:b/>
        </w:rPr>
        <w:t>:</w:t>
      </w:r>
      <w:r w:rsidRPr="00EF24E5">
        <w:t xml:space="preserve"> Yeah sort of makes you think what’s going on with your lungs then? </w:t>
      </w:r>
      <w:r>
        <w:rPr>
          <w:b/>
        </w:rPr>
        <w:t>Ali</w:t>
      </w:r>
      <w:r w:rsidRPr="00EF24E5">
        <w:rPr>
          <w:b/>
        </w:rPr>
        <w:t>:</w:t>
      </w:r>
      <w:r w:rsidRPr="00EF24E5">
        <w:t xml:space="preserve"> yeah if that’s what’s going on with your skin’ (Peter, age 20 years and Ali, age 23 years, L275-279, FG3).</w:t>
      </w:r>
    </w:p>
    <w:p w:rsidR="000955AF" w:rsidRPr="00564C52" w:rsidRDefault="00F123AE" w:rsidP="004019F5">
      <w:pPr>
        <w:spacing w:line="480" w:lineRule="auto"/>
        <w:rPr>
          <w:b/>
          <w:i/>
        </w:rPr>
      </w:pPr>
      <w:r w:rsidRPr="00564C52">
        <w:rPr>
          <w:b/>
          <w:i/>
        </w:rPr>
        <w:t>Intentions to quit smoking</w:t>
      </w:r>
    </w:p>
    <w:p w:rsidR="004019F5" w:rsidRPr="00483C6B" w:rsidRDefault="004019F5" w:rsidP="004019F5">
      <w:pPr>
        <w:spacing w:line="480" w:lineRule="auto"/>
      </w:pPr>
      <w:r w:rsidRPr="003A4402">
        <w:t xml:space="preserve">After taking part in the intervention the majority of male participants </w:t>
      </w:r>
      <w:r w:rsidR="00084CAB" w:rsidRPr="003A4402">
        <w:t>reported positive intentions</w:t>
      </w:r>
      <w:r w:rsidR="009949DC" w:rsidRPr="003A4402">
        <w:t xml:space="preserve"> (</w:t>
      </w:r>
      <w:r w:rsidR="00AC2710">
        <w:t>n</w:t>
      </w:r>
      <w:r w:rsidRPr="003A4402">
        <w:t xml:space="preserve"> = 22</w:t>
      </w:r>
      <w:r w:rsidR="009949DC" w:rsidRPr="003A4402">
        <w:t>)</w:t>
      </w:r>
      <w:r w:rsidRPr="003A4402">
        <w:t xml:space="preserve"> towards quitting smoking.</w:t>
      </w:r>
      <w:r w:rsidRPr="004019F5">
        <w:t xml:space="preserve"> </w:t>
      </w:r>
      <w:r>
        <w:t>I</w:t>
      </w:r>
      <w:r w:rsidRPr="00483C6B">
        <w:t xml:space="preserve">ntentions to quit were reported linked to concern about facial wrinkling impacts: </w:t>
      </w:r>
    </w:p>
    <w:p w:rsidR="004019F5" w:rsidRPr="00483C6B" w:rsidRDefault="004019F5" w:rsidP="004019F5">
      <w:pPr>
        <w:pStyle w:val="ListParagraph"/>
        <w:spacing w:line="480" w:lineRule="auto"/>
        <w:ind w:left="709"/>
      </w:pPr>
      <w:r w:rsidRPr="00483C6B">
        <w:t>‘It definitely make</w:t>
      </w:r>
      <w:r>
        <w:t>s</w:t>
      </w:r>
      <w:r w:rsidRPr="00483C6B">
        <w:t xml:space="preserve"> me want to quit smoking because that’s horrific, I do not want to look like that and I know that sounds vain but it</w:t>
      </w:r>
      <w:r>
        <w:t>’</w:t>
      </w:r>
      <w:r w:rsidRPr="00483C6B">
        <w:t>s dreadful there’s no need to make myself age any faster than I have to’ (Jake, age 24 years, L90-92</w:t>
      </w:r>
      <w:r>
        <w:t>, I</w:t>
      </w:r>
      <w:r w:rsidRPr="00483C6B">
        <w:t>).</w:t>
      </w:r>
    </w:p>
    <w:p w:rsidR="004019F5" w:rsidRPr="00483C6B" w:rsidRDefault="004019F5" w:rsidP="004019F5">
      <w:pPr>
        <w:spacing w:line="480" w:lineRule="auto"/>
      </w:pPr>
      <w:r>
        <w:t>P</w:t>
      </w:r>
      <w:r w:rsidRPr="00483C6B">
        <w:t xml:space="preserve">articipants reported that the intervention made them </w:t>
      </w:r>
      <w:r>
        <w:t>“</w:t>
      </w:r>
      <w:r w:rsidRPr="00483C6B">
        <w:t>think twice</w:t>
      </w:r>
      <w:r>
        <w:t>”</w:t>
      </w:r>
      <w:r w:rsidRPr="00483C6B">
        <w:t xml:space="preserve"> about smoking impacts: </w:t>
      </w:r>
    </w:p>
    <w:p w:rsidR="004019F5" w:rsidRPr="00483C6B" w:rsidRDefault="004019F5" w:rsidP="004019F5">
      <w:pPr>
        <w:pStyle w:val="ListParagraph"/>
        <w:spacing w:line="480" w:lineRule="auto"/>
        <w:ind w:left="709"/>
      </w:pPr>
      <w:r w:rsidRPr="00483C6B">
        <w:t>‘When I go to start smoking when I go out of this room (1) I will think twice’ (Daniel, age 25 years, L56-57</w:t>
      </w:r>
      <w:r>
        <w:t>, I</w:t>
      </w:r>
      <w:r w:rsidRPr="00483C6B">
        <w:t>).</w:t>
      </w:r>
    </w:p>
    <w:p w:rsidR="004019F5" w:rsidRPr="00483C6B" w:rsidRDefault="004019F5" w:rsidP="004019F5">
      <w:pPr>
        <w:spacing w:line="480" w:lineRule="auto"/>
      </w:pPr>
      <w:r w:rsidRPr="00483C6B">
        <w:t xml:space="preserve">Some participants </w:t>
      </w:r>
      <w:r w:rsidR="00FD64EA">
        <w:t>(</w:t>
      </w:r>
      <w:r w:rsidR="008C6734">
        <w:t>n</w:t>
      </w:r>
      <w:r w:rsidR="00FD64EA">
        <w:t xml:space="preserve"> = 6) </w:t>
      </w:r>
      <w:r w:rsidRPr="00483C6B">
        <w:t xml:space="preserve">explained that the intervention would not necessarily make them quit but that they would contemplate reducing the amount of cigarettes that they smoked: </w:t>
      </w:r>
    </w:p>
    <w:p w:rsidR="004019F5" w:rsidRPr="00483C6B" w:rsidRDefault="004019F5" w:rsidP="004019F5">
      <w:pPr>
        <w:spacing w:line="480" w:lineRule="auto"/>
        <w:ind w:left="709"/>
      </w:pPr>
      <w:r>
        <w:t>‘I</w:t>
      </w:r>
      <w:r w:rsidRPr="00483C6B">
        <w:t>t definitely won’t make me stop today (2) as I need to stop when I have less on (1) but it does make me think to reduce’ (Ali, age 23 years, L271-272</w:t>
      </w:r>
      <w:r>
        <w:t>, FG</w:t>
      </w:r>
      <w:r w:rsidR="00F17273">
        <w:t>3</w:t>
      </w:r>
      <w:r w:rsidRPr="00483C6B">
        <w:t>).</w:t>
      </w:r>
    </w:p>
    <w:p w:rsidR="003A4402" w:rsidRPr="00483C6B" w:rsidRDefault="00D86492" w:rsidP="003A4402">
      <w:pPr>
        <w:spacing w:line="480" w:lineRule="auto"/>
        <w:outlineLvl w:val="0"/>
      </w:pPr>
      <w:r>
        <w:t>O</w:t>
      </w:r>
      <w:r w:rsidR="004019F5" w:rsidRPr="003A4402">
        <w:t xml:space="preserve">f those reporting positive intentions </w:t>
      </w:r>
      <w:r w:rsidR="001406BA">
        <w:t xml:space="preserve">towards quitting smoking </w:t>
      </w:r>
      <w:r w:rsidR="00E318A0">
        <w:t xml:space="preserve">some </w:t>
      </w:r>
      <w:r w:rsidR="004019F5" w:rsidRPr="003A4402">
        <w:t>(</w:t>
      </w:r>
      <w:r w:rsidR="002F44F6">
        <w:t>n</w:t>
      </w:r>
      <w:r w:rsidR="004019F5" w:rsidRPr="003A4402">
        <w:t xml:space="preserve"> = 10) also discussed reasons to continue to smoke.</w:t>
      </w:r>
      <w:r>
        <w:t xml:space="preserve"> For instance, a</w:t>
      </w:r>
      <w:r w:rsidR="003A4402">
        <w:t xml:space="preserve"> number of </w:t>
      </w:r>
      <w:r w:rsidR="003A4402" w:rsidRPr="00483C6B">
        <w:t xml:space="preserve">participants explained that they did not smoke much compared to others and that they engaged in healthy behaviours that would ‘override or balance out’ the negative smoking behaviour: </w:t>
      </w:r>
    </w:p>
    <w:p w:rsidR="003A4402" w:rsidRPr="00483C6B" w:rsidRDefault="003A4402" w:rsidP="003A4402">
      <w:pPr>
        <w:pStyle w:val="ListParagraph"/>
        <w:tabs>
          <w:tab w:val="left" w:pos="851"/>
        </w:tabs>
        <w:spacing w:line="480" w:lineRule="auto"/>
        <w:ind w:left="709"/>
      </w:pPr>
      <w:r w:rsidRPr="00483C6B">
        <w:t>‘So I watch what I eat and I do exercise and stuff like that so with that I do tend to balance it you know (1) and it’s not like I smoke one pack a day or something (3)’ (Jason, age 22 years, L191-193</w:t>
      </w:r>
      <w:r>
        <w:t>, I</w:t>
      </w:r>
      <w:r w:rsidRPr="00483C6B">
        <w:t>).</w:t>
      </w:r>
    </w:p>
    <w:p w:rsidR="003A4402" w:rsidRPr="00483C6B" w:rsidRDefault="003A4402" w:rsidP="003A4402">
      <w:pPr>
        <w:spacing w:line="480" w:lineRule="auto"/>
        <w:outlineLvl w:val="0"/>
      </w:pPr>
      <w:r w:rsidRPr="00483C6B">
        <w:t>A key theme included participants believing that they did not smoke</w:t>
      </w:r>
      <w:r>
        <w:t xml:space="preserve"> much compared to other smokers</w:t>
      </w:r>
      <w:r w:rsidRPr="00483C6B">
        <w:t xml:space="preserve">. It was suggested that the intervention would be more effective for heavier smokers: </w:t>
      </w:r>
    </w:p>
    <w:p w:rsidR="00F17273" w:rsidRDefault="00F17273" w:rsidP="00F17273">
      <w:pPr>
        <w:spacing w:line="480" w:lineRule="auto"/>
        <w:ind w:left="709"/>
      </w:pPr>
      <w:r w:rsidRPr="00093184">
        <w:t>‘I don’t smoke that much only 3 or 4 a day’ (Colin, age 22 years, L96, FG2);</w:t>
      </w:r>
    </w:p>
    <w:p w:rsidR="003A4402" w:rsidRPr="00483C6B" w:rsidRDefault="003A4402" w:rsidP="00F17273">
      <w:pPr>
        <w:pStyle w:val="ListParagraph"/>
        <w:tabs>
          <w:tab w:val="left" w:pos="851"/>
        </w:tabs>
        <w:spacing w:line="480" w:lineRule="auto"/>
        <w:ind w:left="709"/>
      </w:pPr>
      <w:r w:rsidRPr="00483C6B">
        <w:t>‘I think it would be most effective for heavier smoker</w:t>
      </w:r>
      <w:r>
        <w:t>s</w:t>
      </w:r>
      <w:r w:rsidRPr="00483C6B">
        <w:t xml:space="preserve"> definitely’ (Sam, age 21 years, L207</w:t>
      </w:r>
      <w:r w:rsidR="00ED60C1">
        <w:t>, I</w:t>
      </w:r>
      <w:r w:rsidRPr="00483C6B">
        <w:t>).</w:t>
      </w:r>
    </w:p>
    <w:p w:rsidR="00D86492" w:rsidRPr="00483C6B" w:rsidRDefault="00D86492" w:rsidP="00D86492">
      <w:pPr>
        <w:spacing w:line="480" w:lineRule="auto"/>
        <w:outlineLvl w:val="0"/>
      </w:pPr>
      <w:r>
        <w:t xml:space="preserve">A sub-group of participants </w:t>
      </w:r>
      <w:r w:rsidR="00E4174E">
        <w:t>(N=</w:t>
      </w:r>
      <w:r w:rsidR="00C94DAA">
        <w:t>5</w:t>
      </w:r>
      <w:r w:rsidR="00E4174E">
        <w:t xml:space="preserve">) </w:t>
      </w:r>
      <w:r w:rsidRPr="00483C6B">
        <w:t>reported no intentions to change their smoking behaviour</w:t>
      </w:r>
      <w:r>
        <w:t xml:space="preserve"> and explained that pressure did not encourage them to contemplate quitting:</w:t>
      </w:r>
      <w:r w:rsidRPr="00483C6B">
        <w:t xml:space="preserve"> </w:t>
      </w:r>
    </w:p>
    <w:p w:rsidR="00516608" w:rsidRDefault="00D86492">
      <w:pPr>
        <w:spacing w:line="480" w:lineRule="auto"/>
        <w:ind w:left="709"/>
        <w:rPr>
          <w:b/>
          <w:i/>
        </w:rPr>
      </w:pPr>
      <w:r w:rsidRPr="00483C6B">
        <w:t>‘You’ve just got to do it your own way (1) I don’t think pressure makes anyone do anything faster or better’ (Charles, age 24 years, L510-511</w:t>
      </w:r>
      <w:r>
        <w:t>, I</w:t>
      </w:r>
      <w:r w:rsidRPr="00483C6B">
        <w:t>).</w:t>
      </w:r>
      <w:bookmarkEnd w:id="2"/>
    </w:p>
    <w:p w:rsidR="006F263A" w:rsidRPr="00034377" w:rsidRDefault="006F263A" w:rsidP="006F263A">
      <w:pPr>
        <w:spacing w:line="480" w:lineRule="auto"/>
        <w:rPr>
          <w:b/>
        </w:rPr>
      </w:pPr>
      <w:r w:rsidRPr="00724028">
        <w:rPr>
          <w:u w:val="single"/>
        </w:rPr>
        <w:t>Discussion</w:t>
      </w:r>
      <w:r w:rsidRPr="00034377">
        <w:t xml:space="preserve">             </w:t>
      </w:r>
    </w:p>
    <w:p w:rsidR="006F263A" w:rsidRPr="00402FE9" w:rsidRDefault="006F263A" w:rsidP="00DD54C2">
      <w:pPr>
        <w:shd w:val="clear" w:color="auto" w:fill="FFFFFF" w:themeFill="background1"/>
        <w:spacing w:line="480" w:lineRule="auto"/>
        <w:rPr>
          <w:b/>
          <w:i/>
        </w:rPr>
      </w:pPr>
      <w:r w:rsidRPr="00ED131E">
        <w:rPr>
          <w:b/>
          <w:i/>
        </w:rPr>
        <w:t>Summary of Results</w:t>
      </w:r>
    </w:p>
    <w:p w:rsidR="006F263A" w:rsidRPr="009457AE" w:rsidRDefault="006F263A" w:rsidP="00F1248A">
      <w:pPr>
        <w:shd w:val="clear" w:color="auto" w:fill="FFFFFF" w:themeFill="background1"/>
        <w:spacing w:line="480" w:lineRule="auto"/>
      </w:pPr>
      <w:r>
        <w:t>Findings from the present study suggest that appearance</w:t>
      </w:r>
      <w:r w:rsidR="00083C60">
        <w:t>-</w:t>
      </w:r>
      <w:r>
        <w:t xml:space="preserve">based interventions may play </w:t>
      </w:r>
      <w:r w:rsidR="00F315E1">
        <w:t xml:space="preserve">an important part in increasing perceptions of </w:t>
      </w:r>
      <w:r>
        <w:t xml:space="preserve">vulnerability </w:t>
      </w:r>
      <w:r w:rsidR="005369AC">
        <w:t xml:space="preserve">to appearance-related </w:t>
      </w:r>
      <w:r>
        <w:t>smoking impacts among young men.</w:t>
      </w:r>
      <w:r w:rsidR="00B06C17">
        <w:t xml:space="preserve"> </w:t>
      </w:r>
      <w:r>
        <w:t>The core theme ‘personal relevance’ was central to the men’s experience</w:t>
      </w:r>
      <w:r w:rsidR="005369AC">
        <w:t>s</w:t>
      </w:r>
      <w:r>
        <w:t xml:space="preserve"> of the intervention, linking to all the other key themes (Figure 1). The majority of participants explained that the intervention was effective due to being self</w:t>
      </w:r>
      <w:r w:rsidR="001D7A74">
        <w:t>-</w:t>
      </w:r>
      <w:r>
        <w:t>relevant and personal</w:t>
      </w:r>
      <w:r w:rsidR="00EB55E0">
        <w:t xml:space="preserve">. </w:t>
      </w:r>
      <w:r w:rsidR="005A6CBC">
        <w:t xml:space="preserve">This particular finding relates to previous health risk research that suggests personalised </w:t>
      </w:r>
      <w:r w:rsidR="00EB55E0">
        <w:t xml:space="preserve">interventions elicit a greater </w:t>
      </w:r>
      <w:r w:rsidR="005A6CBC">
        <w:t xml:space="preserve">emotive </w:t>
      </w:r>
      <w:r w:rsidR="00EB55E0">
        <w:t>response compared to generic</w:t>
      </w:r>
      <w:r w:rsidR="005A6CBC">
        <w:t>, standardised approaches</w:t>
      </w:r>
      <w:r w:rsidR="00BB2AF6">
        <w:t xml:space="preserve"> (</w:t>
      </w:r>
      <w:r w:rsidR="00BB2AF6" w:rsidRPr="009457AE">
        <w:t xml:space="preserve">Hollands </w:t>
      </w:r>
      <w:r w:rsidR="000C2868">
        <w:t>and</w:t>
      </w:r>
      <w:r w:rsidR="00BB2AF6" w:rsidRPr="009457AE">
        <w:t xml:space="preserve"> Marteau, 2013)</w:t>
      </w:r>
      <w:r w:rsidR="00DA050E" w:rsidRPr="009457AE">
        <w:t xml:space="preserve">. </w:t>
      </w:r>
      <w:r w:rsidRPr="009457AE">
        <w:t xml:space="preserve">When initially viewing their </w:t>
      </w:r>
      <w:r w:rsidR="00F315E1">
        <w:t xml:space="preserve">aged </w:t>
      </w:r>
      <w:r w:rsidRPr="009457AE">
        <w:t>images</w:t>
      </w:r>
      <w:r w:rsidR="000052F7">
        <w:t>,</w:t>
      </w:r>
      <w:r w:rsidR="005369AC">
        <w:t xml:space="preserve"> </w:t>
      </w:r>
      <w:r w:rsidR="000052F7">
        <w:t xml:space="preserve">and comparing non-smoker and smoker images, </w:t>
      </w:r>
      <w:r w:rsidR="00E9280A" w:rsidRPr="009457AE">
        <w:t xml:space="preserve">many of the </w:t>
      </w:r>
      <w:r w:rsidRPr="009457AE">
        <w:t xml:space="preserve">men </w:t>
      </w:r>
      <w:r w:rsidR="008F0C9F">
        <w:t>expressed</w:t>
      </w:r>
      <w:r w:rsidR="008F0C9F" w:rsidRPr="009457AE">
        <w:t xml:space="preserve"> </w:t>
      </w:r>
      <w:r w:rsidRPr="009457AE">
        <w:t>shock</w:t>
      </w:r>
      <w:r w:rsidR="005369AC">
        <w:t>. This suggested</w:t>
      </w:r>
      <w:r w:rsidR="008F0C9F">
        <w:t xml:space="preserve"> an</w:t>
      </w:r>
      <w:r w:rsidR="000052F7">
        <w:t xml:space="preserve"> </w:t>
      </w:r>
      <w:r w:rsidRPr="009457AE">
        <w:t xml:space="preserve">increased </w:t>
      </w:r>
      <w:r w:rsidR="005369AC">
        <w:t>understanding</w:t>
      </w:r>
      <w:r w:rsidRPr="009457AE">
        <w:t xml:space="preserve"> of how smoking c</w:t>
      </w:r>
      <w:r w:rsidR="005369AC">
        <w:t>ould</w:t>
      </w:r>
      <w:r w:rsidRPr="009457AE">
        <w:t xml:space="preserve"> affect their skin</w:t>
      </w:r>
      <w:r w:rsidR="005369AC">
        <w:t xml:space="preserve"> if they continued to smoke</w:t>
      </w:r>
      <w:r w:rsidRPr="009457AE">
        <w:t xml:space="preserve">. </w:t>
      </w:r>
      <w:r w:rsidR="00E40D96">
        <w:t>A number of participants</w:t>
      </w:r>
      <w:r w:rsidRPr="009457AE">
        <w:t xml:space="preserve"> were concerned about </w:t>
      </w:r>
      <w:r w:rsidR="00F315E1">
        <w:t xml:space="preserve">what </w:t>
      </w:r>
      <w:r w:rsidRPr="009457AE">
        <w:t xml:space="preserve">significant others </w:t>
      </w:r>
      <w:r w:rsidR="00F315E1">
        <w:t>might think if they saw their aged images</w:t>
      </w:r>
      <w:r w:rsidR="006421D5" w:rsidRPr="009457AE">
        <w:t xml:space="preserve">. </w:t>
      </w:r>
      <w:r w:rsidR="00A44B1E" w:rsidRPr="009457AE">
        <w:t>S</w:t>
      </w:r>
      <w:r w:rsidR="001A79E8" w:rsidRPr="009457AE">
        <w:t xml:space="preserve">ocial relationships </w:t>
      </w:r>
      <w:r w:rsidR="00A44B1E" w:rsidRPr="009457AE">
        <w:t xml:space="preserve">have been shown to </w:t>
      </w:r>
      <w:r w:rsidR="001A79E8" w:rsidRPr="009457AE">
        <w:t xml:space="preserve">influence an individual’s likelihood of engaging in </w:t>
      </w:r>
      <w:r w:rsidR="00E40D96">
        <w:t>a</w:t>
      </w:r>
      <w:r w:rsidR="001A79E8" w:rsidRPr="009457AE">
        <w:t xml:space="preserve"> health risk or promoting behaviour (</w:t>
      </w:r>
      <w:r w:rsidR="00032A7E">
        <w:t>Fry</w:t>
      </w:r>
      <w:r w:rsidR="0006491C">
        <w:t xml:space="preserve"> et al.</w:t>
      </w:r>
      <w:r w:rsidR="00032A7E">
        <w:t xml:space="preserve">, 2009; </w:t>
      </w:r>
      <w:r w:rsidR="00E9484C" w:rsidRPr="009457AE">
        <w:t>Gough et al., 2009</w:t>
      </w:r>
      <w:r w:rsidR="001A79E8" w:rsidRPr="009457AE">
        <w:t>)</w:t>
      </w:r>
      <w:r w:rsidR="00E40D96" w:rsidRPr="009457AE">
        <w:t>;</w:t>
      </w:r>
      <w:r w:rsidR="00A44B1E" w:rsidRPr="009457AE">
        <w:t xml:space="preserve"> therefore p</w:t>
      </w:r>
      <w:r w:rsidR="006421D5" w:rsidRPr="009457AE">
        <w:t xml:space="preserve">erceived negative social reactions </w:t>
      </w:r>
      <w:r w:rsidR="001A79E8" w:rsidRPr="009457AE">
        <w:t>may</w:t>
      </w:r>
      <w:r w:rsidR="00E9484C" w:rsidRPr="009457AE">
        <w:t xml:space="preserve"> </w:t>
      </w:r>
      <w:r w:rsidR="001A79E8" w:rsidRPr="009457AE">
        <w:t xml:space="preserve">act as a </w:t>
      </w:r>
      <w:r w:rsidR="00E9484C" w:rsidRPr="009457AE">
        <w:t xml:space="preserve">significant </w:t>
      </w:r>
      <w:r w:rsidR="006421D5" w:rsidRPr="009457AE">
        <w:t>disincentive for smoking</w:t>
      </w:r>
      <w:r w:rsidR="00961BC8" w:rsidRPr="009457AE">
        <w:t xml:space="preserve">. </w:t>
      </w:r>
    </w:p>
    <w:p w:rsidR="006F263A" w:rsidRPr="009457AE" w:rsidRDefault="006F263A" w:rsidP="00F1248A">
      <w:pPr>
        <w:shd w:val="clear" w:color="auto" w:fill="FFFFFF" w:themeFill="background1"/>
        <w:spacing w:line="480" w:lineRule="auto"/>
        <w:ind w:firstLine="720"/>
      </w:pPr>
      <w:r w:rsidRPr="009457AE">
        <w:t xml:space="preserve">Two distinct groups were identified </w:t>
      </w:r>
      <w:r w:rsidR="00D95F93">
        <w:t>comprising those who</w:t>
      </w:r>
      <w:r w:rsidRPr="009457AE">
        <w:t xml:space="preserve"> expressed concern about ageing and those </w:t>
      </w:r>
      <w:r w:rsidR="00D95F93">
        <w:t>who</w:t>
      </w:r>
      <w:r w:rsidRPr="009457AE">
        <w:t xml:space="preserve"> did no</w:t>
      </w:r>
      <w:r w:rsidR="00073445">
        <w:t>t. Concerned individuals (</w:t>
      </w:r>
      <w:r w:rsidR="00573D49">
        <w:t>22</w:t>
      </w:r>
      <w:r w:rsidR="000C2868">
        <w:t xml:space="preserve"> men; </w:t>
      </w:r>
      <w:r w:rsidRPr="009457AE">
        <w:t xml:space="preserve">73%) </w:t>
      </w:r>
      <w:r w:rsidR="00C20976">
        <w:t xml:space="preserve">reported shock reactions and </w:t>
      </w:r>
      <w:r w:rsidR="001D5FE1">
        <w:t>worries</w:t>
      </w:r>
      <w:r w:rsidR="00C20976">
        <w:t xml:space="preserve"> about how smoking can accelerate facial ageing</w:t>
      </w:r>
      <w:r w:rsidR="00DD54C2" w:rsidRPr="009457AE">
        <w:t xml:space="preserve">, </w:t>
      </w:r>
      <w:r w:rsidR="00631A81" w:rsidRPr="009457AE">
        <w:t>support</w:t>
      </w:r>
      <w:r w:rsidR="00DD54C2" w:rsidRPr="009457AE">
        <w:t>ing</w:t>
      </w:r>
      <w:r w:rsidR="00631A81" w:rsidRPr="009457AE">
        <w:t xml:space="preserve"> </w:t>
      </w:r>
      <w:r w:rsidR="00784002" w:rsidRPr="009457AE">
        <w:t>existing body image research</w:t>
      </w:r>
      <w:r w:rsidR="00ED131E" w:rsidRPr="009457AE">
        <w:t xml:space="preserve"> that </w:t>
      </w:r>
      <w:r w:rsidR="00631A81" w:rsidRPr="009457AE">
        <w:t>men do</w:t>
      </w:r>
      <w:r w:rsidR="00083C60">
        <w:t xml:space="preserve"> have</w:t>
      </w:r>
      <w:r w:rsidR="00ED131E" w:rsidRPr="009457AE">
        <w:t xml:space="preserve"> concerns </w:t>
      </w:r>
      <w:r w:rsidR="00961BC8" w:rsidRPr="009457AE">
        <w:t>about their</w:t>
      </w:r>
      <w:r w:rsidR="001D5FE1">
        <w:t xml:space="preserve"> </w:t>
      </w:r>
      <w:r w:rsidR="00961BC8" w:rsidRPr="009457AE">
        <w:t xml:space="preserve">appearance </w:t>
      </w:r>
      <w:r w:rsidR="00631A81" w:rsidRPr="009457AE">
        <w:t>(</w:t>
      </w:r>
      <w:r w:rsidR="00ED131E" w:rsidRPr="009457AE">
        <w:t>G</w:t>
      </w:r>
      <w:r w:rsidR="006C1EC8">
        <w:t>rogan et al., 2009</w:t>
      </w:r>
      <w:r w:rsidR="00631A81" w:rsidRPr="009457AE">
        <w:t>).</w:t>
      </w:r>
      <w:r w:rsidR="00ED131E" w:rsidRPr="009457AE">
        <w:t xml:space="preserve"> </w:t>
      </w:r>
      <w:r w:rsidRPr="009457AE">
        <w:t xml:space="preserve">Individuals </w:t>
      </w:r>
      <w:r w:rsidR="001D5FE1">
        <w:t>who</w:t>
      </w:r>
      <w:r w:rsidRPr="009457AE">
        <w:t xml:space="preserve"> did not express concern (</w:t>
      </w:r>
      <w:r w:rsidR="00573D49">
        <w:t>8</w:t>
      </w:r>
      <w:r w:rsidR="000C2868">
        <w:t xml:space="preserve"> men; </w:t>
      </w:r>
      <w:r w:rsidRPr="009457AE">
        <w:t>27%) explained that they were too young to contemplate ageing impacts; and others described having good gene</w:t>
      </w:r>
      <w:r w:rsidR="005369AC">
        <w:t>s</w:t>
      </w:r>
      <w:r w:rsidRPr="009457AE">
        <w:t xml:space="preserve"> which enabled them not to </w:t>
      </w:r>
      <w:r w:rsidR="0047536D" w:rsidRPr="009457AE">
        <w:t>worry about how they would age</w:t>
      </w:r>
      <w:r w:rsidR="00012F9A">
        <w:t>. S</w:t>
      </w:r>
      <w:r w:rsidR="0047536D" w:rsidRPr="009457AE">
        <w:t xml:space="preserve">imilar </w:t>
      </w:r>
      <w:r w:rsidR="008F0C9F">
        <w:t>rationalised accounts</w:t>
      </w:r>
      <w:r w:rsidR="0047536D" w:rsidRPr="009457AE">
        <w:t xml:space="preserve"> have been shown in previous research (</w:t>
      </w:r>
      <w:r w:rsidR="00E57990" w:rsidRPr="009457AE">
        <w:t>Gough</w:t>
      </w:r>
      <w:r w:rsidR="006C1EC8">
        <w:t xml:space="preserve"> et al.,</w:t>
      </w:r>
      <w:r w:rsidR="00E57990" w:rsidRPr="009457AE">
        <w:t xml:space="preserve"> 2009</w:t>
      </w:r>
      <w:r w:rsidR="0047536D" w:rsidRPr="009457AE">
        <w:t xml:space="preserve">). </w:t>
      </w:r>
      <w:r w:rsidR="00083C60">
        <w:t>Members of b</w:t>
      </w:r>
      <w:r w:rsidRPr="009457AE">
        <w:t xml:space="preserve">oth groups suggested that the intervention may be more effective for women and individuals who were </w:t>
      </w:r>
      <w:r w:rsidR="000052F7">
        <w:t>“</w:t>
      </w:r>
      <w:r w:rsidRPr="009457AE">
        <w:t>vain</w:t>
      </w:r>
      <w:r w:rsidR="000052F7">
        <w:t>”</w:t>
      </w:r>
      <w:r w:rsidRPr="009457AE">
        <w:t xml:space="preserve">. Despite many expressing concern about the aged images, approximately half of the sample </w:t>
      </w:r>
      <w:r w:rsidR="00073445">
        <w:t>(</w:t>
      </w:r>
      <w:r w:rsidR="000C2868">
        <w:t xml:space="preserve">16 men; </w:t>
      </w:r>
      <w:r w:rsidR="00073445">
        <w:t xml:space="preserve">53%) </w:t>
      </w:r>
      <w:r w:rsidR="00012F9A">
        <w:t>said t</w:t>
      </w:r>
      <w:r w:rsidRPr="009457AE">
        <w:t xml:space="preserve">hat they were not overly concerned about how they looked in general. As </w:t>
      </w:r>
      <w:r w:rsidR="000052F7">
        <w:t xml:space="preserve">concern about </w:t>
      </w:r>
      <w:r w:rsidRPr="009457AE">
        <w:t>appearance has been conventionally associated with feminin</w:t>
      </w:r>
      <w:r w:rsidR="000052F7">
        <w:t>ity</w:t>
      </w:r>
      <w:r w:rsidRPr="009457AE">
        <w:t xml:space="preserve"> </w:t>
      </w:r>
      <w:r w:rsidR="00B14F43" w:rsidRPr="009457AE">
        <w:t xml:space="preserve">some of the men </w:t>
      </w:r>
      <w:r w:rsidRPr="009457AE">
        <w:t xml:space="preserve">may </w:t>
      </w:r>
      <w:r w:rsidR="00B14F43">
        <w:t xml:space="preserve">have found it </w:t>
      </w:r>
      <w:r w:rsidRPr="009457AE">
        <w:t>difficult to express concerns (</w:t>
      </w:r>
      <w:r w:rsidR="00631A81" w:rsidRPr="009457AE">
        <w:t xml:space="preserve">Grogan et al., 2009; Hargreaves </w:t>
      </w:r>
      <w:r w:rsidR="000C2868">
        <w:t>and</w:t>
      </w:r>
      <w:r w:rsidR="00631A81" w:rsidRPr="009457AE">
        <w:t xml:space="preserve"> Tiggemann, 2006).</w:t>
      </w:r>
      <w:r w:rsidRPr="009457AE">
        <w:t xml:space="preserve"> Some male smokers explained that health was more important to them </w:t>
      </w:r>
      <w:r w:rsidR="00012F9A">
        <w:t>than</w:t>
      </w:r>
      <w:r w:rsidRPr="009457AE">
        <w:t xml:space="preserve"> physical appearance. An interesting association </w:t>
      </w:r>
      <w:r w:rsidR="000052F7">
        <w:t xml:space="preserve">made by some </w:t>
      </w:r>
      <w:r w:rsidR="00012F9A">
        <w:t xml:space="preserve">was </w:t>
      </w:r>
      <w:r w:rsidRPr="009457AE">
        <w:t xml:space="preserve">thinking about their internal health after viewing the </w:t>
      </w:r>
      <w:r w:rsidR="00CF5C26">
        <w:t>e</w:t>
      </w:r>
      <w:r w:rsidR="00CF5C26" w:rsidRPr="009457AE">
        <w:t xml:space="preserve">ffects </w:t>
      </w:r>
      <w:r w:rsidRPr="009457AE">
        <w:t>smoking had on their skin</w:t>
      </w:r>
      <w:r w:rsidR="000052F7">
        <w:t>, suggesting that focusing on appearance had enabled these men to consider internal physical health as well.</w:t>
      </w:r>
    </w:p>
    <w:p w:rsidR="00652DF5" w:rsidRDefault="00CC4D36" w:rsidP="00DD54C2">
      <w:pPr>
        <w:shd w:val="clear" w:color="auto" w:fill="FFFFFF" w:themeFill="background1"/>
        <w:spacing w:line="480" w:lineRule="auto"/>
        <w:ind w:firstLine="720"/>
      </w:pPr>
      <w:r>
        <w:t>After taking part in the intervention a</w:t>
      </w:r>
      <w:r w:rsidR="000052F7">
        <w:t>round three quarters of the sample (</w:t>
      </w:r>
      <w:r w:rsidR="0063628B">
        <w:t>22</w:t>
      </w:r>
      <w:r w:rsidR="000C2868">
        <w:t xml:space="preserve"> men; </w:t>
      </w:r>
      <w:r>
        <w:t>73%</w:t>
      </w:r>
      <w:r w:rsidR="000052F7">
        <w:t>)</w:t>
      </w:r>
      <w:r w:rsidR="007441A7" w:rsidRPr="009457AE">
        <w:t xml:space="preserve"> </w:t>
      </w:r>
      <w:r w:rsidR="006F263A" w:rsidRPr="009457AE">
        <w:t>reported positive intentions to change behaviour including contemplating quitting or reducing amount of cigarettes smoked</w:t>
      </w:r>
      <w:r w:rsidR="002A4051">
        <w:t xml:space="preserve">. </w:t>
      </w:r>
      <w:r w:rsidR="004E4D13">
        <w:t xml:space="preserve">Of those participants </w:t>
      </w:r>
      <w:r w:rsidR="002A4051">
        <w:t>who reported positive intentions</w:t>
      </w:r>
      <w:r>
        <w:t xml:space="preserve"> </w:t>
      </w:r>
      <w:r w:rsidR="002A4051">
        <w:t>to change their behavior</w:t>
      </w:r>
      <w:r w:rsidR="000C2868">
        <w:t xml:space="preserve">, </w:t>
      </w:r>
      <w:r w:rsidR="00EF24E5">
        <w:t>18</w:t>
      </w:r>
      <w:r w:rsidR="000C2868">
        <w:t xml:space="preserve"> men</w:t>
      </w:r>
      <w:r w:rsidR="00EF24E5">
        <w:t xml:space="preserve"> </w:t>
      </w:r>
      <w:r w:rsidR="007234EC">
        <w:t>expressed concern about their aged images</w:t>
      </w:r>
      <w:r w:rsidR="004E4D13">
        <w:t xml:space="preserve"> and</w:t>
      </w:r>
      <w:r w:rsidR="00EF24E5">
        <w:t xml:space="preserve"> 3</w:t>
      </w:r>
      <w:r w:rsidR="00206212">
        <w:t xml:space="preserve"> </w:t>
      </w:r>
      <w:r w:rsidR="007234EC">
        <w:t xml:space="preserve">did not express concern. </w:t>
      </w:r>
      <w:r w:rsidR="004E4D13">
        <w:t xml:space="preserve">A sub group of </w:t>
      </w:r>
      <w:r w:rsidR="000C2868">
        <w:t xml:space="preserve">6 </w:t>
      </w:r>
      <w:r w:rsidR="004E4D13">
        <w:t xml:space="preserve">participants </w:t>
      </w:r>
      <w:r w:rsidR="0067594C">
        <w:t>(20%</w:t>
      </w:r>
      <w:r w:rsidR="000C2868">
        <w:t xml:space="preserve"> of the total sample</w:t>
      </w:r>
      <w:r w:rsidR="004E4D13">
        <w:t xml:space="preserve">) reported no </w:t>
      </w:r>
      <w:r w:rsidR="00572B4F">
        <w:t>behavioural intentions to quit smoking</w:t>
      </w:r>
      <w:r w:rsidR="000C2868">
        <w:t>.</w:t>
      </w:r>
      <w:r w:rsidR="00572B4F">
        <w:t xml:space="preserve"> </w:t>
      </w:r>
      <w:r w:rsidR="00652DF5" w:rsidRPr="009457AE">
        <w:t xml:space="preserve">There was some ambivalence in accounts with </w:t>
      </w:r>
      <w:r w:rsidR="000940C5">
        <w:t>14</w:t>
      </w:r>
      <w:r w:rsidR="00652DF5" w:rsidRPr="009457AE">
        <w:t xml:space="preserve"> individuals</w:t>
      </w:r>
      <w:r w:rsidR="000940C5">
        <w:t xml:space="preserve"> </w:t>
      </w:r>
      <w:r w:rsidR="00652DF5" w:rsidRPr="009457AE">
        <w:t>reporting positive</w:t>
      </w:r>
      <w:r w:rsidR="00652DF5">
        <w:t xml:space="preserve"> intentions to change behaviour as well as justifications to continue smoking. </w:t>
      </w:r>
      <w:r w:rsidR="004A165D">
        <w:t>J</w:t>
      </w:r>
      <w:r w:rsidR="004A165D" w:rsidRPr="009457AE">
        <w:t>ustificatio</w:t>
      </w:r>
      <w:r w:rsidR="004A165D">
        <w:t xml:space="preserve">ns for continuing to smoke included participants perceiving themselves as generally </w:t>
      </w:r>
      <w:r w:rsidR="004A165D" w:rsidRPr="009457AE">
        <w:t>healthy otherwise and not smoking much</w:t>
      </w:r>
      <w:r w:rsidR="004A165D">
        <w:t xml:space="preserve">, supporting </w:t>
      </w:r>
      <w:r w:rsidR="004A165D" w:rsidRPr="009457AE">
        <w:t>Gough</w:t>
      </w:r>
      <w:r w:rsidR="004A165D">
        <w:t xml:space="preserve"> et al., (</w:t>
      </w:r>
      <w:r w:rsidR="004A165D" w:rsidRPr="009457AE">
        <w:t>2009</w:t>
      </w:r>
      <w:r w:rsidR="004A165D">
        <w:t>)</w:t>
      </w:r>
      <w:r w:rsidR="004A165D" w:rsidRPr="009457AE">
        <w:t>.</w:t>
      </w:r>
    </w:p>
    <w:p w:rsidR="006F263A" w:rsidRDefault="000052F7" w:rsidP="006F263A">
      <w:pPr>
        <w:spacing w:line="480" w:lineRule="auto"/>
        <w:rPr>
          <w:b/>
          <w:i/>
        </w:rPr>
      </w:pPr>
      <w:r>
        <w:rPr>
          <w:b/>
          <w:i/>
        </w:rPr>
        <w:t xml:space="preserve">Links with </w:t>
      </w:r>
      <w:r w:rsidR="006F263A" w:rsidRPr="00BC423F">
        <w:rPr>
          <w:b/>
          <w:i/>
        </w:rPr>
        <w:t>Previous Work</w:t>
      </w:r>
    </w:p>
    <w:p w:rsidR="007B1B60" w:rsidRDefault="00915999" w:rsidP="00C91B1F">
      <w:pPr>
        <w:spacing w:line="480" w:lineRule="auto"/>
        <w:rPr>
          <w:color w:val="000000"/>
          <w:lang w:eastAsia="en-GB"/>
        </w:rPr>
      </w:pPr>
      <w:r>
        <w:rPr>
          <w:color w:val="000000"/>
          <w:lang w:eastAsia="en-GB"/>
        </w:rPr>
        <w:t xml:space="preserve">Some themes that emerged from this study are consistent with studies with women smokers such as work by Grogan et al. (2010) where </w:t>
      </w:r>
      <w:r w:rsidR="00041C2C">
        <w:rPr>
          <w:color w:val="000000"/>
          <w:lang w:eastAsia="en-GB"/>
        </w:rPr>
        <w:t>women smokers also reported shock reactions to viewing their aged images</w:t>
      </w:r>
      <w:r w:rsidR="00206212">
        <w:rPr>
          <w:color w:val="000000"/>
          <w:lang w:eastAsia="en-GB"/>
        </w:rPr>
        <w:t xml:space="preserve">, </w:t>
      </w:r>
      <w:r w:rsidR="008B1B78">
        <w:rPr>
          <w:color w:val="000000"/>
          <w:lang w:eastAsia="en-GB"/>
        </w:rPr>
        <w:t>were concerned about significant others</w:t>
      </w:r>
      <w:r w:rsidR="00BC35AF">
        <w:rPr>
          <w:color w:val="000000"/>
          <w:lang w:eastAsia="en-GB"/>
        </w:rPr>
        <w:t>’</w:t>
      </w:r>
      <w:r w:rsidR="008B1B78">
        <w:rPr>
          <w:color w:val="000000"/>
          <w:lang w:eastAsia="en-GB"/>
        </w:rPr>
        <w:t xml:space="preserve"> reactions</w:t>
      </w:r>
      <w:r w:rsidR="00206212">
        <w:rPr>
          <w:color w:val="000000"/>
          <w:lang w:eastAsia="en-GB"/>
        </w:rPr>
        <w:t xml:space="preserve">, </w:t>
      </w:r>
      <w:r w:rsidR="002C671C">
        <w:rPr>
          <w:color w:val="000000"/>
          <w:lang w:eastAsia="en-GB"/>
        </w:rPr>
        <w:t>and linked effectiveness to the fact that the intervention was personally relevant</w:t>
      </w:r>
      <w:r w:rsidR="00041C2C">
        <w:rPr>
          <w:color w:val="000000"/>
          <w:lang w:eastAsia="en-GB"/>
        </w:rPr>
        <w:t>. However</w:t>
      </w:r>
      <w:r>
        <w:rPr>
          <w:color w:val="000000"/>
          <w:lang w:eastAsia="en-GB"/>
        </w:rPr>
        <w:t>, in the Grogan et al</w:t>
      </w:r>
      <w:r w:rsidR="00012F9A">
        <w:rPr>
          <w:color w:val="000000"/>
          <w:lang w:eastAsia="en-GB"/>
        </w:rPr>
        <w:t>.</w:t>
      </w:r>
      <w:r>
        <w:rPr>
          <w:color w:val="000000"/>
          <w:lang w:eastAsia="en-GB"/>
        </w:rPr>
        <w:t xml:space="preserve"> (2010) study t</w:t>
      </w:r>
      <w:r w:rsidR="00F315E1">
        <w:rPr>
          <w:color w:val="000000"/>
          <w:lang w:eastAsia="en-GB"/>
        </w:rPr>
        <w:t>here was no sub-</w:t>
      </w:r>
      <w:r w:rsidR="00E96F38">
        <w:rPr>
          <w:color w:val="000000"/>
          <w:lang w:eastAsia="en-GB"/>
        </w:rPr>
        <w:t xml:space="preserve">group of </w:t>
      </w:r>
      <w:r w:rsidR="00041C2C">
        <w:rPr>
          <w:color w:val="000000"/>
          <w:lang w:eastAsia="en-GB"/>
        </w:rPr>
        <w:t>female smokers</w:t>
      </w:r>
      <w:r w:rsidR="00A058C7">
        <w:rPr>
          <w:color w:val="000000"/>
          <w:lang w:eastAsia="en-GB"/>
        </w:rPr>
        <w:t xml:space="preserve"> </w:t>
      </w:r>
      <w:r w:rsidR="00012F9A">
        <w:rPr>
          <w:color w:val="000000"/>
          <w:lang w:eastAsia="en-GB"/>
        </w:rPr>
        <w:t>who</w:t>
      </w:r>
      <w:r w:rsidR="00E96F38">
        <w:rPr>
          <w:color w:val="000000"/>
          <w:lang w:eastAsia="en-GB"/>
        </w:rPr>
        <w:t xml:space="preserve"> were unconcerned about their aged images</w:t>
      </w:r>
      <w:r w:rsidR="00743CF3">
        <w:rPr>
          <w:color w:val="000000"/>
          <w:lang w:eastAsia="en-GB"/>
        </w:rPr>
        <w:t xml:space="preserve"> and none </w:t>
      </w:r>
      <w:r w:rsidR="005301F5">
        <w:rPr>
          <w:color w:val="000000"/>
          <w:lang w:eastAsia="en-GB"/>
        </w:rPr>
        <w:t>discuss</w:t>
      </w:r>
      <w:r w:rsidR="00743CF3">
        <w:rPr>
          <w:color w:val="000000"/>
          <w:lang w:eastAsia="en-GB"/>
        </w:rPr>
        <w:t>ed</w:t>
      </w:r>
      <w:r w:rsidR="005301F5">
        <w:rPr>
          <w:color w:val="000000"/>
          <w:lang w:eastAsia="en-GB"/>
        </w:rPr>
        <w:t xml:space="preserve"> being concerned </w:t>
      </w:r>
      <w:r w:rsidR="00E96F38">
        <w:rPr>
          <w:color w:val="000000"/>
          <w:lang w:eastAsia="en-GB"/>
        </w:rPr>
        <w:t xml:space="preserve">more </w:t>
      </w:r>
      <w:r w:rsidR="005301F5">
        <w:rPr>
          <w:color w:val="000000"/>
          <w:lang w:eastAsia="en-GB"/>
        </w:rPr>
        <w:t>about their health</w:t>
      </w:r>
      <w:r w:rsidR="007441A7">
        <w:rPr>
          <w:color w:val="000000"/>
          <w:lang w:eastAsia="en-GB"/>
        </w:rPr>
        <w:t xml:space="preserve"> </w:t>
      </w:r>
      <w:r w:rsidR="00E96F38">
        <w:rPr>
          <w:color w:val="000000"/>
          <w:lang w:eastAsia="en-GB"/>
        </w:rPr>
        <w:t>compared to appearance</w:t>
      </w:r>
      <w:r w:rsidR="007441A7">
        <w:rPr>
          <w:color w:val="000000"/>
          <w:lang w:eastAsia="en-GB"/>
        </w:rPr>
        <w:t xml:space="preserve"> as </w:t>
      </w:r>
      <w:r w:rsidR="00E96F38">
        <w:rPr>
          <w:color w:val="000000"/>
          <w:lang w:eastAsia="en-GB"/>
        </w:rPr>
        <w:t xml:space="preserve">some of the </w:t>
      </w:r>
      <w:r w:rsidR="007441A7">
        <w:rPr>
          <w:color w:val="000000"/>
          <w:lang w:eastAsia="en-GB"/>
        </w:rPr>
        <w:t>men did</w:t>
      </w:r>
      <w:r w:rsidR="005301F5">
        <w:rPr>
          <w:color w:val="000000"/>
          <w:lang w:eastAsia="en-GB"/>
        </w:rPr>
        <w:t>.</w:t>
      </w:r>
      <w:r w:rsidR="00960624">
        <w:rPr>
          <w:color w:val="000000"/>
          <w:lang w:eastAsia="en-GB"/>
        </w:rPr>
        <w:t xml:space="preserve"> </w:t>
      </w:r>
      <w:r w:rsidR="00F1248A">
        <w:rPr>
          <w:color w:val="000000"/>
          <w:lang w:eastAsia="en-GB"/>
        </w:rPr>
        <w:t xml:space="preserve">Differences in accounts may indicate that </w:t>
      </w:r>
      <w:r w:rsidR="008F0C9F">
        <w:rPr>
          <w:color w:val="000000"/>
          <w:lang w:eastAsia="en-GB"/>
        </w:rPr>
        <w:t>some</w:t>
      </w:r>
      <w:r w:rsidR="00F1248A">
        <w:rPr>
          <w:color w:val="000000"/>
          <w:lang w:eastAsia="en-GB"/>
        </w:rPr>
        <w:t xml:space="preserve"> men were more comfortable discussing health concerns in contra</w:t>
      </w:r>
      <w:r w:rsidR="00012F9A">
        <w:rPr>
          <w:color w:val="000000"/>
          <w:lang w:eastAsia="en-GB"/>
        </w:rPr>
        <w:t>st</w:t>
      </w:r>
      <w:r w:rsidR="00F1248A">
        <w:rPr>
          <w:color w:val="000000"/>
          <w:lang w:eastAsia="en-GB"/>
        </w:rPr>
        <w:t xml:space="preserve"> to appearance</w:t>
      </w:r>
      <w:r w:rsidR="00643B60">
        <w:rPr>
          <w:color w:val="000000"/>
          <w:lang w:eastAsia="en-GB"/>
        </w:rPr>
        <w:t xml:space="preserve">, </w:t>
      </w:r>
      <w:r>
        <w:rPr>
          <w:color w:val="000000"/>
          <w:lang w:eastAsia="en-GB"/>
        </w:rPr>
        <w:t>which may be seen as a more masculine-</w:t>
      </w:r>
      <w:r w:rsidR="00E96F38">
        <w:rPr>
          <w:color w:val="000000"/>
          <w:lang w:eastAsia="en-GB"/>
        </w:rPr>
        <w:t xml:space="preserve"> appropriate </w:t>
      </w:r>
      <w:r>
        <w:rPr>
          <w:color w:val="000000"/>
          <w:lang w:eastAsia="en-GB"/>
        </w:rPr>
        <w:t>account</w:t>
      </w:r>
      <w:r w:rsidR="00E96F38">
        <w:rPr>
          <w:color w:val="000000"/>
          <w:lang w:eastAsia="en-GB"/>
        </w:rPr>
        <w:t xml:space="preserve"> </w:t>
      </w:r>
      <w:r w:rsidR="00F1248A" w:rsidRPr="00643B60">
        <w:rPr>
          <w:color w:val="000000"/>
          <w:shd w:val="clear" w:color="auto" w:fill="FFFFFF" w:themeFill="background1"/>
          <w:lang w:eastAsia="en-GB"/>
        </w:rPr>
        <w:t>(</w:t>
      </w:r>
      <w:r w:rsidR="0006491C">
        <w:rPr>
          <w:color w:val="000000"/>
          <w:shd w:val="clear" w:color="auto" w:fill="FFFFFF" w:themeFill="background1"/>
          <w:lang w:eastAsia="en-GB"/>
        </w:rPr>
        <w:t>Gough et al., 2014</w:t>
      </w:r>
      <w:r w:rsidR="008F0C9F">
        <w:rPr>
          <w:color w:val="000000"/>
          <w:shd w:val="clear" w:color="auto" w:fill="FFFFFF" w:themeFill="background1"/>
          <w:lang w:eastAsia="en-GB"/>
        </w:rPr>
        <w:t xml:space="preserve">; </w:t>
      </w:r>
      <w:r w:rsidR="008F0C9F" w:rsidRPr="00643B60">
        <w:rPr>
          <w:color w:val="000000"/>
          <w:shd w:val="clear" w:color="auto" w:fill="FFFFFF" w:themeFill="background1"/>
          <w:lang w:eastAsia="en-GB"/>
        </w:rPr>
        <w:t>Grogan et al., 2009</w:t>
      </w:r>
      <w:r w:rsidR="008F0C9F">
        <w:rPr>
          <w:color w:val="000000"/>
          <w:shd w:val="clear" w:color="auto" w:fill="FFFFFF" w:themeFill="background1"/>
          <w:lang w:eastAsia="en-GB"/>
        </w:rPr>
        <w:t xml:space="preserve">; Hargreaves </w:t>
      </w:r>
      <w:r w:rsidR="000C2868">
        <w:rPr>
          <w:color w:val="000000"/>
          <w:shd w:val="clear" w:color="auto" w:fill="FFFFFF" w:themeFill="background1"/>
          <w:lang w:eastAsia="en-GB"/>
        </w:rPr>
        <w:t>and</w:t>
      </w:r>
      <w:r w:rsidR="008F0C9F">
        <w:rPr>
          <w:color w:val="000000"/>
          <w:shd w:val="clear" w:color="auto" w:fill="FFFFFF" w:themeFill="background1"/>
          <w:lang w:eastAsia="en-GB"/>
        </w:rPr>
        <w:t xml:space="preserve"> Tiggemann, 2006</w:t>
      </w:r>
      <w:r w:rsidR="00F1248A" w:rsidRPr="00643B60">
        <w:rPr>
          <w:color w:val="000000"/>
          <w:shd w:val="clear" w:color="auto" w:fill="FFFFFF" w:themeFill="background1"/>
          <w:lang w:eastAsia="en-GB"/>
        </w:rPr>
        <w:t>)</w:t>
      </w:r>
      <w:r>
        <w:rPr>
          <w:color w:val="000000"/>
          <w:shd w:val="clear" w:color="auto" w:fill="FFFFFF" w:themeFill="background1"/>
          <w:lang w:eastAsia="en-GB"/>
        </w:rPr>
        <w:t xml:space="preserve"> and/or that </w:t>
      </w:r>
      <w:r w:rsidR="008A3518">
        <w:rPr>
          <w:color w:val="000000"/>
          <w:shd w:val="clear" w:color="auto" w:fill="FFFFFF" w:themeFill="background1"/>
          <w:lang w:eastAsia="en-GB"/>
        </w:rPr>
        <w:t>t</w:t>
      </w:r>
      <w:r>
        <w:rPr>
          <w:color w:val="000000"/>
          <w:shd w:val="clear" w:color="auto" w:fill="FFFFFF" w:themeFill="background1"/>
          <w:lang w:eastAsia="en-GB"/>
        </w:rPr>
        <w:t>hese men were less concerned about appearance than Grogan et al</w:t>
      </w:r>
      <w:r w:rsidR="008A3518">
        <w:rPr>
          <w:color w:val="000000"/>
          <w:shd w:val="clear" w:color="auto" w:fill="FFFFFF" w:themeFill="background1"/>
          <w:lang w:eastAsia="en-GB"/>
        </w:rPr>
        <w:t>.</w:t>
      </w:r>
      <w:r w:rsidR="00981D35">
        <w:rPr>
          <w:color w:val="000000"/>
          <w:shd w:val="clear" w:color="auto" w:fill="FFFFFF" w:themeFill="background1"/>
          <w:lang w:eastAsia="en-GB"/>
        </w:rPr>
        <w:t>’s (2010</w:t>
      </w:r>
      <w:r>
        <w:rPr>
          <w:color w:val="000000"/>
          <w:shd w:val="clear" w:color="auto" w:fill="FFFFFF" w:themeFill="background1"/>
          <w:lang w:eastAsia="en-GB"/>
        </w:rPr>
        <w:t>) female participants</w:t>
      </w:r>
      <w:r w:rsidR="008C6734">
        <w:rPr>
          <w:color w:val="000000"/>
          <w:shd w:val="clear" w:color="auto" w:fill="FFFFFF" w:themeFill="background1"/>
          <w:lang w:eastAsia="en-GB"/>
        </w:rPr>
        <w:t>,</w:t>
      </w:r>
      <w:r>
        <w:rPr>
          <w:color w:val="000000"/>
          <w:shd w:val="clear" w:color="auto" w:fill="FFFFFF" w:themeFill="background1"/>
          <w:lang w:eastAsia="en-GB"/>
        </w:rPr>
        <w:t xml:space="preserve"> possibly because of the relatively lower societal priority given to being wrinkle free for men than women (Grogan, 2012). </w:t>
      </w:r>
      <w:r w:rsidR="00B77B64">
        <w:rPr>
          <w:color w:val="000000"/>
          <w:lang w:eastAsia="en-GB"/>
        </w:rPr>
        <w:t xml:space="preserve"> </w:t>
      </w:r>
      <w:r w:rsidR="00616FD1">
        <w:rPr>
          <w:color w:val="000000"/>
          <w:lang w:eastAsia="en-GB"/>
        </w:rPr>
        <w:t xml:space="preserve">Findings </w:t>
      </w:r>
      <w:r w:rsidR="000D0682">
        <w:rPr>
          <w:color w:val="000000"/>
          <w:lang w:eastAsia="en-GB"/>
        </w:rPr>
        <w:t xml:space="preserve">extend </w:t>
      </w:r>
      <w:r w:rsidR="0029672E">
        <w:rPr>
          <w:color w:val="000000"/>
          <w:lang w:eastAsia="en-GB"/>
        </w:rPr>
        <w:t xml:space="preserve">beyond </w:t>
      </w:r>
      <w:r w:rsidR="000D0682">
        <w:rPr>
          <w:color w:val="000000"/>
          <w:lang w:eastAsia="en-GB"/>
        </w:rPr>
        <w:t xml:space="preserve">existing </w:t>
      </w:r>
      <w:r w:rsidR="00616FD1">
        <w:rPr>
          <w:color w:val="000000"/>
          <w:lang w:eastAsia="en-GB"/>
        </w:rPr>
        <w:t>studies that have assessed outcomes using theory of planned behaviour assessments (Flett et al., 2013;</w:t>
      </w:r>
      <w:r w:rsidR="00616FD1" w:rsidRPr="00616FD1">
        <w:rPr>
          <w:color w:val="000000"/>
          <w:lang w:eastAsia="en-GB"/>
        </w:rPr>
        <w:t xml:space="preserve"> </w:t>
      </w:r>
      <w:r w:rsidR="00616FD1">
        <w:rPr>
          <w:color w:val="000000"/>
          <w:lang w:eastAsia="en-GB"/>
        </w:rPr>
        <w:t>Grogan et al. 2011)</w:t>
      </w:r>
      <w:r>
        <w:rPr>
          <w:color w:val="000000"/>
          <w:lang w:eastAsia="en-GB"/>
        </w:rPr>
        <w:t xml:space="preserve">, </w:t>
      </w:r>
      <w:r w:rsidR="000D0682">
        <w:rPr>
          <w:color w:val="000000"/>
          <w:lang w:eastAsia="en-GB"/>
        </w:rPr>
        <w:t>provid</w:t>
      </w:r>
      <w:r>
        <w:rPr>
          <w:color w:val="000000"/>
          <w:lang w:eastAsia="en-GB"/>
        </w:rPr>
        <w:t>ing some suggestions for</w:t>
      </w:r>
      <w:r w:rsidR="000D0682">
        <w:rPr>
          <w:color w:val="000000"/>
          <w:lang w:eastAsia="en-GB"/>
        </w:rPr>
        <w:t xml:space="preserve"> mechanisms that may influence </w:t>
      </w:r>
      <w:r w:rsidR="00BD2A13">
        <w:rPr>
          <w:color w:val="000000"/>
          <w:lang w:eastAsia="en-GB"/>
        </w:rPr>
        <w:t>positive behavioural intentions towards quitting smoking</w:t>
      </w:r>
      <w:r>
        <w:rPr>
          <w:color w:val="000000"/>
          <w:lang w:eastAsia="en-GB"/>
        </w:rPr>
        <w:t xml:space="preserve"> following the intervention</w:t>
      </w:r>
      <w:r w:rsidR="00616FD1">
        <w:rPr>
          <w:color w:val="000000"/>
          <w:lang w:eastAsia="en-GB"/>
        </w:rPr>
        <w:t>.</w:t>
      </w:r>
      <w:r w:rsidR="007B1B60" w:rsidRPr="007B1B60">
        <w:rPr>
          <w:color w:val="000000"/>
          <w:lang w:eastAsia="en-GB"/>
        </w:rPr>
        <w:t xml:space="preserve"> </w:t>
      </w:r>
    </w:p>
    <w:p w:rsidR="006F263A" w:rsidRPr="004C1EEF" w:rsidRDefault="006F263A" w:rsidP="006F263A">
      <w:pPr>
        <w:spacing w:line="480" w:lineRule="auto"/>
        <w:rPr>
          <w:b/>
          <w:i/>
        </w:rPr>
      </w:pPr>
      <w:r w:rsidRPr="004C1EEF">
        <w:rPr>
          <w:b/>
          <w:i/>
        </w:rPr>
        <w:t xml:space="preserve">Implications for Smoking Cessation </w:t>
      </w:r>
    </w:p>
    <w:p w:rsidR="0014065F" w:rsidRDefault="00206212" w:rsidP="00FB05F5">
      <w:pPr>
        <w:spacing w:line="480" w:lineRule="auto"/>
        <w:rPr>
          <w:b/>
          <w:i/>
        </w:rPr>
      </w:pPr>
      <w:r>
        <w:t>Based on our findings, we make three recommendations</w:t>
      </w:r>
      <w:r w:rsidR="006F263A">
        <w:t xml:space="preserve">. Firstly, </w:t>
      </w:r>
      <w:r>
        <w:t>interventions using</w:t>
      </w:r>
      <w:r w:rsidR="006F263A">
        <w:t xml:space="preserve"> phy</w:t>
      </w:r>
      <w:r w:rsidR="0042658F">
        <w:t xml:space="preserve">sical appearance </w:t>
      </w:r>
      <w:r>
        <w:t>should</w:t>
      </w:r>
      <w:r w:rsidR="006F263A">
        <w:t xml:space="preserve"> target men as well as women</w:t>
      </w:r>
      <w:r w:rsidR="0027343E">
        <w:t xml:space="preserve"> as the</w:t>
      </w:r>
      <w:r w:rsidR="006F263A">
        <w:t xml:space="preserve"> majority of men found the int</w:t>
      </w:r>
      <w:r w:rsidR="00D519D5">
        <w:t>ervention effective</w:t>
      </w:r>
      <w:r w:rsidR="0027343E">
        <w:t>,</w:t>
      </w:r>
      <w:r w:rsidR="00D519D5">
        <w:t xml:space="preserve"> with </w:t>
      </w:r>
      <w:r w:rsidR="0063628B">
        <w:t>22</w:t>
      </w:r>
      <w:r w:rsidR="000C2868">
        <w:t xml:space="preserve"> men </w:t>
      </w:r>
      <w:r w:rsidR="006F263A">
        <w:t>reporting</w:t>
      </w:r>
      <w:r w:rsidR="00981D35">
        <w:t xml:space="preserve"> increased</w:t>
      </w:r>
      <w:r w:rsidR="006F263A">
        <w:t xml:space="preserve"> behavioural intentions to quit</w:t>
      </w:r>
      <w:r w:rsidR="00BC35AF">
        <w:t xml:space="preserve"> after the intervention, when only one </w:t>
      </w:r>
      <w:r w:rsidR="000C2868">
        <w:t xml:space="preserve">man </w:t>
      </w:r>
      <w:r w:rsidR="00BC35AF">
        <w:t xml:space="preserve">had </w:t>
      </w:r>
      <w:r w:rsidR="000C2868">
        <w:t xml:space="preserve">intended to quit </w:t>
      </w:r>
      <w:r w:rsidR="00BC35AF">
        <w:t>prior to the intervention</w:t>
      </w:r>
      <w:r w:rsidR="006F263A">
        <w:t xml:space="preserve">. Secondly, smoking cessation services and </w:t>
      </w:r>
      <w:r w:rsidR="0042658F">
        <w:t xml:space="preserve">promotional </w:t>
      </w:r>
      <w:r w:rsidR="006F263A">
        <w:t xml:space="preserve">campaigns </w:t>
      </w:r>
      <w:r w:rsidR="00756240">
        <w:t xml:space="preserve">should </w:t>
      </w:r>
      <w:r w:rsidR="006F263A">
        <w:t xml:space="preserve">take into consideration the potential effectiveness of utilising personalised interventions to encourage behavioural change among young smokers. Finally, future </w:t>
      </w:r>
      <w:r w:rsidR="0042658F">
        <w:t>anti-smoking</w:t>
      </w:r>
      <w:r w:rsidR="006F263A">
        <w:t xml:space="preserve"> </w:t>
      </w:r>
      <w:r w:rsidR="0042658F">
        <w:t xml:space="preserve">health </w:t>
      </w:r>
      <w:r w:rsidR="006F263A">
        <w:t xml:space="preserve">promotion </w:t>
      </w:r>
      <w:r w:rsidR="00756240">
        <w:t xml:space="preserve">should </w:t>
      </w:r>
      <w:r w:rsidR="006F263A">
        <w:t>not solely focus on the detrimental health consequences of smoking</w:t>
      </w:r>
      <w:r w:rsidR="0029672E">
        <w:t>, but rather</w:t>
      </w:r>
      <w:r w:rsidR="006F263A">
        <w:t xml:space="preserve"> target other areas that individuals value</w:t>
      </w:r>
      <w:r w:rsidR="0027343E">
        <w:t>,</w:t>
      </w:r>
      <w:r w:rsidR="006F263A">
        <w:t xml:space="preserve"> including their physical appearance</w:t>
      </w:r>
      <w:r w:rsidR="0027343E">
        <w:t xml:space="preserve">, so long as </w:t>
      </w:r>
      <w:r w:rsidR="006F263A">
        <w:t xml:space="preserve">those who administer facial-wrinkling age-progression interventions are </w:t>
      </w:r>
      <w:r w:rsidR="0027343E">
        <w:t xml:space="preserve">fully </w:t>
      </w:r>
      <w:r w:rsidR="006F263A">
        <w:t>trained</w:t>
      </w:r>
      <w:r w:rsidR="00BC35AF">
        <w:t xml:space="preserve"> and</w:t>
      </w:r>
      <w:r w:rsidR="006F263A">
        <w:t xml:space="preserve"> uphold professional standards and ethical procedures</w:t>
      </w:r>
      <w:r w:rsidR="0027343E">
        <w:t xml:space="preserve"> to avoid any negative impacts associated with viewing aged images.</w:t>
      </w:r>
      <w:r w:rsidR="006F263A">
        <w:t xml:space="preserve"> </w:t>
      </w:r>
    </w:p>
    <w:p w:rsidR="00FB05F5" w:rsidRDefault="006F263A" w:rsidP="00FB05F5">
      <w:pPr>
        <w:spacing w:line="480" w:lineRule="auto"/>
        <w:rPr>
          <w:b/>
          <w:i/>
        </w:rPr>
      </w:pPr>
      <w:r w:rsidRPr="004C1EEF">
        <w:rPr>
          <w:b/>
          <w:i/>
        </w:rPr>
        <w:t>Limitations</w:t>
      </w:r>
      <w:r>
        <w:rPr>
          <w:b/>
          <w:i/>
        </w:rPr>
        <w:t xml:space="preserve"> </w:t>
      </w:r>
    </w:p>
    <w:p w:rsidR="000530B2" w:rsidRDefault="00234A93">
      <w:pPr>
        <w:spacing w:line="480" w:lineRule="auto"/>
      </w:pPr>
      <w:r>
        <w:t>A</w:t>
      </w:r>
      <w:r w:rsidR="006F263A">
        <w:t xml:space="preserve">s the participants were students recruited from a </w:t>
      </w:r>
      <w:r w:rsidR="008D7A8B">
        <w:t xml:space="preserve">single </w:t>
      </w:r>
      <w:r w:rsidR="006F263A">
        <w:t>UK University</w:t>
      </w:r>
      <w:r w:rsidR="002A0DA1">
        <w:t>,</w:t>
      </w:r>
      <w:r>
        <w:t xml:space="preserve"> caution must be taken in </w:t>
      </w:r>
      <w:r w:rsidRPr="00781642">
        <w:rPr>
          <w:lang w:val="en-GB"/>
        </w:rPr>
        <w:t>generalising</w:t>
      </w:r>
      <w:r>
        <w:t xml:space="preserve"> findings</w:t>
      </w:r>
      <w:r w:rsidR="006F263A">
        <w:t>. Furthermore</w:t>
      </w:r>
      <w:r w:rsidR="008C6734">
        <w:t>,</w:t>
      </w:r>
      <w:r w:rsidR="006F263A">
        <w:t xml:space="preserve"> as </w:t>
      </w:r>
      <w:r w:rsidR="00AC1A59">
        <w:t xml:space="preserve">participants volunteered to take part in the research their characteristics may differ from those that did not respond to </w:t>
      </w:r>
      <w:r w:rsidR="008A3518">
        <w:t>our</w:t>
      </w:r>
      <w:r w:rsidR="00AC1A59">
        <w:t xml:space="preserve"> recruitment methods. </w:t>
      </w:r>
      <w:r w:rsidR="00F81023">
        <w:t>In the original study design the authors hop</w:t>
      </w:r>
      <w:r w:rsidR="00434325">
        <w:t>ed</w:t>
      </w:r>
      <w:r w:rsidR="00F81023">
        <w:t xml:space="preserve"> to investigate</w:t>
      </w:r>
      <w:r w:rsidR="008D7A8B">
        <w:t xml:space="preserve"> whether</w:t>
      </w:r>
      <w:r w:rsidR="00F81023">
        <w:t xml:space="preserve"> there were any differences </w:t>
      </w:r>
      <w:r w:rsidR="00434325">
        <w:t xml:space="preserve">in accounts </w:t>
      </w:r>
      <w:r w:rsidR="00F81023">
        <w:t xml:space="preserve">dependent on whether the </w:t>
      </w:r>
      <w:r w:rsidR="00012F9A">
        <w:t>interviewer was male or female. H</w:t>
      </w:r>
      <w:r w:rsidR="00F81023">
        <w:t>owever</w:t>
      </w:r>
      <w:r w:rsidR="00434325">
        <w:t>, as</w:t>
      </w:r>
      <w:r w:rsidR="00F81023">
        <w:t xml:space="preserve"> the male interviewer only conduct</w:t>
      </w:r>
      <w:r w:rsidR="00434325">
        <w:t>ed</w:t>
      </w:r>
      <w:r w:rsidR="00F81023">
        <w:t xml:space="preserve"> three of the interviews this could not be investigated</w:t>
      </w:r>
      <w:r w:rsidR="002A0DA1">
        <w:t xml:space="preserve"> in any meaningful way</w:t>
      </w:r>
      <w:r w:rsidR="00F81023">
        <w:t xml:space="preserve">. </w:t>
      </w:r>
      <w:r w:rsidR="000E3701">
        <w:t xml:space="preserve">Although we tried to avoid this through not saying anything negative about facial ageing when interacting with the participants, we recognise that showing people their faces ageing may inadvertently promote the </w:t>
      </w:r>
      <w:r w:rsidR="00E76220">
        <w:t xml:space="preserve">more general </w:t>
      </w:r>
      <w:r w:rsidR="000E3701">
        <w:t xml:space="preserve">view that </w:t>
      </w:r>
      <w:r w:rsidR="00F123AE" w:rsidRPr="00F123AE">
        <w:t xml:space="preserve">ageing </w:t>
      </w:r>
      <w:r w:rsidR="000E3701">
        <w:t>i</w:t>
      </w:r>
      <w:r w:rsidR="00F123AE" w:rsidRPr="00F123AE">
        <w:t>s negative</w:t>
      </w:r>
      <w:r w:rsidR="00E76220">
        <w:t>.</w:t>
      </w:r>
      <w:r w:rsidR="00F123AE" w:rsidRPr="00F123AE">
        <w:t xml:space="preserve"> Trained administrators need to be aware of the need to ensure </w:t>
      </w:r>
      <w:r w:rsidR="00775CC4">
        <w:t xml:space="preserve">that </w:t>
      </w:r>
      <w:r w:rsidR="00F123AE" w:rsidRPr="00F123AE">
        <w:t xml:space="preserve">participants have time after taking part </w:t>
      </w:r>
      <w:r w:rsidR="00775CC4">
        <w:t xml:space="preserve">in the study </w:t>
      </w:r>
      <w:r w:rsidR="00F123AE" w:rsidRPr="00F123AE">
        <w:t xml:space="preserve">to discuss any concerns about ageing. Administrators </w:t>
      </w:r>
      <w:r w:rsidR="00775CC4">
        <w:t xml:space="preserve">also </w:t>
      </w:r>
      <w:r w:rsidR="00F123AE" w:rsidRPr="00F123AE">
        <w:t xml:space="preserve">need to be trained not </w:t>
      </w:r>
      <w:r w:rsidR="00775CC4">
        <w:t xml:space="preserve">to </w:t>
      </w:r>
      <w:r w:rsidR="00F123AE" w:rsidRPr="00F123AE">
        <w:t xml:space="preserve">express </w:t>
      </w:r>
      <w:r w:rsidR="00775CC4">
        <w:t xml:space="preserve">negative views of facial </w:t>
      </w:r>
      <w:r w:rsidR="00F123AE" w:rsidRPr="00F123AE">
        <w:t xml:space="preserve">ageing or endorse </w:t>
      </w:r>
      <w:r w:rsidR="00775CC4">
        <w:t xml:space="preserve">current cultural </w:t>
      </w:r>
      <w:r w:rsidR="00F123AE" w:rsidRPr="00F123AE">
        <w:t>beauty ideals</w:t>
      </w:r>
      <w:r w:rsidR="00775CC4">
        <w:t xml:space="preserve"> around the importance of youthfulness</w:t>
      </w:r>
      <w:r w:rsidR="00F123AE" w:rsidRPr="00F123AE">
        <w:t xml:space="preserve"> to avoid </w:t>
      </w:r>
      <w:r w:rsidR="00775CC4">
        <w:t>promoting negative views of ageing.</w:t>
      </w:r>
      <w:r w:rsidR="00F123AE" w:rsidRPr="00F123AE">
        <w:t xml:space="preserve"> In debriefs participants need to be reassured that ageing is a natural process and that the intervention was not aimed to make them feel negative towards ageing </w:t>
      </w:r>
      <w:r w:rsidR="00775CC4">
        <w:t>but</w:t>
      </w:r>
      <w:r w:rsidR="00F123AE" w:rsidRPr="00F123AE">
        <w:t xml:space="preserve"> rather to inform them how smoking can impact </w:t>
      </w:r>
      <w:r w:rsidR="00775CC4">
        <w:t xml:space="preserve">their </w:t>
      </w:r>
      <w:r w:rsidR="00F123AE" w:rsidRPr="00F123AE">
        <w:t>appearance as well as their health.</w:t>
      </w:r>
      <w:r w:rsidR="00E8250A" w:rsidRPr="00E8250A">
        <w:t xml:space="preserve"> </w:t>
      </w:r>
    </w:p>
    <w:p w:rsidR="00FB05F5" w:rsidRDefault="00FB05F5" w:rsidP="00FB05F5">
      <w:pPr>
        <w:spacing w:line="480" w:lineRule="auto"/>
      </w:pPr>
      <w:r w:rsidRPr="008B245F">
        <w:rPr>
          <w:b/>
          <w:i/>
        </w:rPr>
        <w:t>Future Research Directions</w:t>
      </w:r>
    </w:p>
    <w:p w:rsidR="00021A43" w:rsidRDefault="002A0DA1" w:rsidP="00FB05F5">
      <w:pPr>
        <w:spacing w:line="480" w:lineRule="auto"/>
      </w:pPr>
      <w:r>
        <w:t>F</w:t>
      </w:r>
      <w:r w:rsidR="00FB05F5">
        <w:t xml:space="preserve">uture research </w:t>
      </w:r>
      <w:r>
        <w:t xml:space="preserve">could focus on </w:t>
      </w:r>
      <w:r w:rsidR="008748E5">
        <w:t>non-university samples, different age ranges (e.g. adolescents)</w:t>
      </w:r>
      <w:r w:rsidR="00FB05F5">
        <w:t xml:space="preserve"> and </w:t>
      </w:r>
      <w:r>
        <w:t xml:space="preserve">smokers of </w:t>
      </w:r>
      <w:r w:rsidR="00FB05F5">
        <w:t>different ethnicities</w:t>
      </w:r>
      <w:r w:rsidR="00FB05F5" w:rsidRPr="003232C3">
        <w:t xml:space="preserve"> </w:t>
      </w:r>
      <w:r w:rsidR="00655E64">
        <w:t xml:space="preserve">to </w:t>
      </w:r>
      <w:r w:rsidR="008748E5">
        <w:t xml:space="preserve">investigate who may </w:t>
      </w:r>
      <w:r w:rsidR="00655E64">
        <w:t>find these types of interventions most effective</w:t>
      </w:r>
      <w:r w:rsidR="00FB05F5">
        <w:t xml:space="preserve">. </w:t>
      </w:r>
      <w:r w:rsidR="00521C9B">
        <w:t>Also,</w:t>
      </w:r>
      <w:r w:rsidR="00AD52FB">
        <w:t xml:space="preserve"> </w:t>
      </w:r>
      <w:r>
        <w:t>impact of interviewer</w:t>
      </w:r>
      <w:r w:rsidR="00AD52FB">
        <w:t xml:space="preserve"> characteristics </w:t>
      </w:r>
      <w:r>
        <w:t>on</w:t>
      </w:r>
      <w:r w:rsidR="00AD52FB">
        <w:t xml:space="preserve"> participant engagement </w:t>
      </w:r>
      <w:r w:rsidR="00521C9B">
        <w:t xml:space="preserve">could be investigated further. </w:t>
      </w:r>
      <w:r>
        <w:t>F</w:t>
      </w:r>
      <w:r w:rsidR="00FB05F5">
        <w:t xml:space="preserve">uture research designs could incorporate a </w:t>
      </w:r>
      <w:r w:rsidR="005F0598">
        <w:t>long</w:t>
      </w:r>
      <w:r w:rsidR="00DB2766">
        <w:t xml:space="preserve"> </w:t>
      </w:r>
      <w:r w:rsidR="005F0598">
        <w:t xml:space="preserve">term </w:t>
      </w:r>
      <w:r w:rsidR="00FB05F5">
        <w:t xml:space="preserve">follow up interview to explore </w:t>
      </w:r>
      <w:r w:rsidR="00434325">
        <w:t>retrospective accounts</w:t>
      </w:r>
      <w:r w:rsidR="00FB05F5">
        <w:t xml:space="preserve"> and whether or not </w:t>
      </w:r>
      <w:r w:rsidR="00434325">
        <w:t>q</w:t>
      </w:r>
      <w:r w:rsidR="00FB05F5">
        <w:t xml:space="preserve">uitting smoking </w:t>
      </w:r>
      <w:r w:rsidR="00434325">
        <w:t>is</w:t>
      </w:r>
      <w:r w:rsidR="00FB05F5">
        <w:t xml:space="preserve"> reported. </w:t>
      </w:r>
      <w:r w:rsidR="00987B0F">
        <w:t>I</w:t>
      </w:r>
      <w:r w:rsidR="00FB05F5">
        <w:t xml:space="preserve">t would </w:t>
      </w:r>
      <w:r w:rsidR="00987B0F">
        <w:t xml:space="preserve">also </w:t>
      </w:r>
      <w:r w:rsidR="00FB05F5">
        <w:t>be interesting to investigate th</w:t>
      </w:r>
      <w:r w:rsidR="00745A4B">
        <w:t xml:space="preserve">e intervention combined with </w:t>
      </w:r>
      <w:r w:rsidR="00FB05F5">
        <w:t>existing smoking-cessation programme</w:t>
      </w:r>
      <w:r w:rsidR="00745A4B">
        <w:t>s</w:t>
      </w:r>
      <w:r w:rsidR="00021A43">
        <w:t xml:space="preserve"> </w:t>
      </w:r>
      <w:r w:rsidR="008748E5">
        <w:t xml:space="preserve">such as </w:t>
      </w:r>
      <w:r w:rsidR="009647E0">
        <w:t xml:space="preserve">combining the intervention with </w:t>
      </w:r>
      <w:r w:rsidR="00886F88">
        <w:t>self</w:t>
      </w:r>
      <w:r w:rsidR="008C6734">
        <w:t>-</w:t>
      </w:r>
      <w:r w:rsidR="00886F88">
        <w:t xml:space="preserve"> affirmation </w:t>
      </w:r>
      <w:r w:rsidR="009647E0">
        <w:t>techniques</w:t>
      </w:r>
      <w:r w:rsidR="008748E5">
        <w:t xml:space="preserve"> to </w:t>
      </w:r>
      <w:r w:rsidR="009647E0">
        <w:t>encourage individuals</w:t>
      </w:r>
      <w:r w:rsidR="008748E5">
        <w:t xml:space="preserve"> </w:t>
      </w:r>
      <w:r w:rsidR="009647E0">
        <w:t xml:space="preserve">to </w:t>
      </w:r>
      <w:r w:rsidR="008748E5">
        <w:t>use threat information to change behavio</w:t>
      </w:r>
      <w:r w:rsidR="009647E0">
        <w:t>u</w:t>
      </w:r>
      <w:r w:rsidR="008748E5">
        <w:t>r rather than dismiss the threat (</w:t>
      </w:r>
      <w:r w:rsidR="009647E0">
        <w:t xml:space="preserve">Sweeney </w:t>
      </w:r>
      <w:r w:rsidR="000C2868">
        <w:t>and</w:t>
      </w:r>
      <w:r w:rsidR="009647E0">
        <w:t xml:space="preserve"> Moyer, 2014</w:t>
      </w:r>
      <w:r w:rsidR="008748E5">
        <w:t>).</w:t>
      </w:r>
    </w:p>
    <w:p w:rsidR="006F263A" w:rsidRPr="008B245F" w:rsidRDefault="006F263A" w:rsidP="006F263A">
      <w:pPr>
        <w:spacing w:line="480" w:lineRule="auto"/>
        <w:rPr>
          <w:b/>
          <w:i/>
        </w:rPr>
      </w:pPr>
      <w:r>
        <w:rPr>
          <w:b/>
          <w:i/>
        </w:rPr>
        <w:t>Conclusions</w:t>
      </w:r>
    </w:p>
    <w:p w:rsidR="00A84D66" w:rsidRDefault="00A84D66" w:rsidP="00A84D66">
      <w:pPr>
        <w:spacing w:line="480" w:lineRule="auto"/>
      </w:pPr>
      <w:r>
        <w:t>The findings of this study hold important implications for designers of anti-smoking</w:t>
      </w:r>
      <w:r w:rsidR="00646FBD">
        <w:t>,</w:t>
      </w:r>
      <w:r>
        <w:t xml:space="preserve"> physical</w:t>
      </w:r>
      <w:r w:rsidR="00646FBD">
        <w:t>-</w:t>
      </w:r>
      <w:r>
        <w:t>appearance interventions</w:t>
      </w:r>
      <w:r w:rsidR="00012F9A">
        <w:t xml:space="preserve"> when considering whether</w:t>
      </w:r>
      <w:r>
        <w:t xml:space="preserve"> men as well as women should be targeted. However it is important to note that appearance-focused interventions may not be motivational for all men</w:t>
      </w:r>
      <w:r w:rsidR="002A0DA1">
        <w:t>,</w:t>
      </w:r>
      <w:r>
        <w:t xml:space="preserve"> and barriers for intervention effectiveness exist. It is recommended that </w:t>
      </w:r>
      <w:r w:rsidR="008C6734">
        <w:t>additional</w:t>
      </w:r>
      <w:r>
        <w:t xml:space="preserve"> research is conducted to understand further how individuals engage with </w:t>
      </w:r>
      <w:r w:rsidR="009647E0">
        <w:t xml:space="preserve">appearance focused </w:t>
      </w:r>
      <w:r w:rsidR="00012F9A">
        <w:t>facial-wrinkling interventions</w:t>
      </w:r>
      <w:r w:rsidR="008C6734">
        <w:t>,</w:t>
      </w:r>
      <w:r w:rsidR="00F549A0">
        <w:t xml:space="preserve"> and </w:t>
      </w:r>
      <w:r>
        <w:t xml:space="preserve">how best to incorporate these types of interventions within a health promotion context.  </w:t>
      </w:r>
    </w:p>
    <w:p w:rsidR="006B4476" w:rsidRPr="00093184" w:rsidRDefault="002A0DA1" w:rsidP="00093184">
      <w:pPr>
        <w:spacing w:line="480" w:lineRule="auto"/>
        <w:outlineLvl w:val="0"/>
        <w:rPr>
          <w:u w:val="single"/>
        </w:rPr>
      </w:pPr>
      <w:r>
        <w:rPr>
          <w:u w:val="single"/>
        </w:rPr>
        <w:br w:type="column"/>
      </w:r>
      <w:r w:rsidR="006B4476" w:rsidRPr="00093184">
        <w:rPr>
          <w:u w:val="single"/>
        </w:rPr>
        <w:t>References</w:t>
      </w:r>
    </w:p>
    <w:p w:rsidR="00801C09" w:rsidRDefault="00801C09" w:rsidP="00093184">
      <w:pPr>
        <w:pStyle w:val="app7it"/>
        <w:spacing w:before="240" w:line="480" w:lineRule="auto"/>
        <w:ind w:left="567" w:hanging="567"/>
        <w:jc w:val="left"/>
        <w:rPr>
          <w:rFonts w:ascii="Times New Roman" w:hAnsi="Times New Roman" w:cs="Times New Roman"/>
          <w:color w:val="000000"/>
        </w:rPr>
      </w:pPr>
      <w:r w:rsidRPr="00093184">
        <w:rPr>
          <w:rFonts w:ascii="Times New Roman" w:hAnsi="Times New Roman" w:cs="Times New Roman"/>
          <w:color w:val="000000"/>
        </w:rPr>
        <w:t>Action on Smoking and Health (ASH) (201</w:t>
      </w:r>
      <w:r w:rsidR="005F439A" w:rsidRPr="00093184">
        <w:rPr>
          <w:rFonts w:ascii="Times New Roman" w:hAnsi="Times New Roman" w:cs="Times New Roman"/>
          <w:color w:val="000000"/>
        </w:rPr>
        <w:t>3</w:t>
      </w:r>
      <w:r w:rsidRPr="00093184">
        <w:rPr>
          <w:rFonts w:ascii="Times New Roman" w:hAnsi="Times New Roman" w:cs="Times New Roman"/>
          <w:color w:val="000000"/>
        </w:rPr>
        <w:t>) Smoking statistics</w:t>
      </w:r>
      <w:r w:rsidR="005F439A" w:rsidRPr="00093184">
        <w:rPr>
          <w:rFonts w:ascii="Times New Roman" w:hAnsi="Times New Roman" w:cs="Times New Roman"/>
          <w:color w:val="000000"/>
        </w:rPr>
        <w:t>: W</w:t>
      </w:r>
      <w:r w:rsidRPr="00093184">
        <w:rPr>
          <w:rFonts w:ascii="Times New Roman" w:hAnsi="Times New Roman" w:cs="Times New Roman"/>
          <w:color w:val="000000"/>
        </w:rPr>
        <w:t>ho smokes and how much. A</w:t>
      </w:r>
      <w:r w:rsidR="005F439A" w:rsidRPr="00093184">
        <w:rPr>
          <w:rFonts w:ascii="Times New Roman" w:hAnsi="Times New Roman" w:cs="Times New Roman"/>
          <w:color w:val="000000"/>
        </w:rPr>
        <w:t>vailable at</w:t>
      </w:r>
      <w:r w:rsidRPr="00093184">
        <w:rPr>
          <w:rFonts w:ascii="Times New Roman" w:hAnsi="Times New Roman" w:cs="Times New Roman"/>
          <w:color w:val="000000"/>
        </w:rPr>
        <w:t xml:space="preserve">: </w:t>
      </w:r>
      <w:hyperlink r:id="rId11" w:history="1">
        <w:r w:rsidRPr="00093184">
          <w:rPr>
            <w:rStyle w:val="Hyperlink"/>
            <w:rFonts w:ascii="Times New Roman" w:hAnsi="Times New Roman" w:cs="Times New Roman"/>
          </w:rPr>
          <w:t>http://ash.org.uk/files/documents/ASH_106.pdf</w:t>
        </w:r>
      </w:hyperlink>
      <w:r w:rsidRPr="00093184">
        <w:rPr>
          <w:rFonts w:ascii="Times New Roman" w:hAnsi="Times New Roman" w:cs="Times New Roman"/>
          <w:color w:val="000000"/>
        </w:rPr>
        <w:t xml:space="preserve"> </w:t>
      </w:r>
      <w:r w:rsidR="005F439A" w:rsidRPr="00093184">
        <w:rPr>
          <w:rFonts w:ascii="Times New Roman" w:hAnsi="Times New Roman" w:cs="Times New Roman"/>
          <w:color w:val="000000"/>
        </w:rPr>
        <w:t xml:space="preserve">(accessed 23 February 2014). </w:t>
      </w:r>
    </w:p>
    <w:p w:rsidR="00AF4650" w:rsidRPr="00AF4650" w:rsidRDefault="00F123AE" w:rsidP="00093184">
      <w:pPr>
        <w:pStyle w:val="app7it"/>
        <w:spacing w:before="240" w:line="480" w:lineRule="auto"/>
        <w:ind w:left="567" w:hanging="567"/>
        <w:jc w:val="left"/>
        <w:rPr>
          <w:rFonts w:ascii="Times New Roman" w:hAnsi="Times New Roman" w:cs="Times New Roman"/>
          <w:color w:val="000000"/>
        </w:rPr>
      </w:pPr>
      <w:r w:rsidRPr="00F123AE">
        <w:rPr>
          <w:rFonts w:ascii="Times New Roman" w:hAnsi="Times New Roman" w:cs="Times New Roman"/>
        </w:rPr>
        <w:t xml:space="preserve">American Society for Aesthetic Plastic Surgery [ASAPS] </w:t>
      </w:r>
      <w:r w:rsidR="00AF4650">
        <w:rPr>
          <w:rFonts w:ascii="Times New Roman" w:hAnsi="Times New Roman" w:cs="Times New Roman"/>
        </w:rPr>
        <w:t>(</w:t>
      </w:r>
      <w:r w:rsidRPr="00F123AE">
        <w:rPr>
          <w:rFonts w:ascii="Times New Roman" w:hAnsi="Times New Roman" w:cs="Times New Roman"/>
        </w:rPr>
        <w:t>2014</w:t>
      </w:r>
      <w:r w:rsidR="006A663F">
        <w:rPr>
          <w:rFonts w:ascii="Times New Roman" w:hAnsi="Times New Roman" w:cs="Times New Roman"/>
        </w:rPr>
        <w:t>)</w:t>
      </w:r>
      <w:r w:rsidR="00AF4650">
        <w:rPr>
          <w:rFonts w:ascii="Times New Roman" w:hAnsi="Times New Roman" w:cs="Times New Roman"/>
        </w:rPr>
        <w:t xml:space="preserve"> The American society for aesthetic surgery reports Americans spent more than 12 billion in 2014; Procedures for men up 43% over five year period. Available at: </w:t>
      </w:r>
      <w:hyperlink r:id="rId12" w:history="1">
        <w:r w:rsidR="00AF4650" w:rsidRPr="00267A85">
          <w:rPr>
            <w:rStyle w:val="Hyperlink"/>
            <w:rFonts w:ascii="Times New Roman" w:hAnsi="Times New Roman" w:cs="Times New Roman"/>
          </w:rPr>
          <w:t>http://www.surgery.org/media/news-releases/the-american-society-for-aesthetic-plastic-surgery-reports-americans-spent-more-than-12-billion-in-2014--pro</w:t>
        </w:r>
      </w:hyperlink>
      <w:r w:rsidR="00AF4650">
        <w:rPr>
          <w:rFonts w:ascii="Times New Roman" w:hAnsi="Times New Roman" w:cs="Times New Roman"/>
        </w:rPr>
        <w:t xml:space="preserve"> (accessed 19 June 2015). </w:t>
      </w:r>
    </w:p>
    <w:p w:rsidR="005C3843" w:rsidRPr="00093184" w:rsidRDefault="00907749" w:rsidP="00093184">
      <w:pPr>
        <w:pStyle w:val="app7it"/>
        <w:spacing w:before="240" w:line="480" w:lineRule="auto"/>
        <w:ind w:left="567" w:hanging="567"/>
        <w:jc w:val="left"/>
        <w:rPr>
          <w:rFonts w:ascii="Times New Roman" w:hAnsi="Times New Roman" w:cs="Times New Roman"/>
          <w:color w:val="000000"/>
        </w:rPr>
      </w:pPr>
      <w:r w:rsidRPr="00093184">
        <w:rPr>
          <w:rFonts w:ascii="Times New Roman" w:hAnsi="Times New Roman" w:cs="Times New Roman"/>
          <w:color w:val="000000"/>
        </w:rPr>
        <w:t>Aj</w:t>
      </w:r>
      <w:r w:rsidR="00700389" w:rsidRPr="00093184">
        <w:rPr>
          <w:rFonts w:ascii="Times New Roman" w:hAnsi="Times New Roman" w:cs="Times New Roman"/>
          <w:color w:val="000000"/>
        </w:rPr>
        <w:t>zen</w:t>
      </w:r>
      <w:r w:rsidRPr="00093184">
        <w:rPr>
          <w:rFonts w:ascii="Times New Roman" w:hAnsi="Times New Roman" w:cs="Times New Roman"/>
          <w:color w:val="000000"/>
        </w:rPr>
        <w:t xml:space="preserve"> I (1991) The theory of planned behaviour. </w:t>
      </w:r>
      <w:r w:rsidRPr="00093184">
        <w:rPr>
          <w:rFonts w:ascii="Times New Roman" w:hAnsi="Times New Roman" w:cs="Times New Roman"/>
          <w:i/>
          <w:color w:val="000000"/>
        </w:rPr>
        <w:t>Organizational Behavior and Human Processes</w:t>
      </w:r>
      <w:r w:rsidRPr="00093184">
        <w:rPr>
          <w:rFonts w:ascii="Times New Roman" w:hAnsi="Times New Roman" w:cs="Times New Roman"/>
          <w:color w:val="000000"/>
        </w:rPr>
        <w:t xml:space="preserve"> </w:t>
      </w:r>
      <w:r w:rsidR="00700389" w:rsidRPr="00093184">
        <w:rPr>
          <w:rFonts w:ascii="Times New Roman" w:hAnsi="Times New Roman" w:cs="Times New Roman"/>
          <w:color w:val="000000"/>
        </w:rPr>
        <w:t>50(2):</w:t>
      </w:r>
      <w:r w:rsidRPr="00093184">
        <w:rPr>
          <w:rFonts w:ascii="Times New Roman" w:hAnsi="Times New Roman" w:cs="Times New Roman"/>
          <w:color w:val="000000"/>
        </w:rPr>
        <w:t xml:space="preserve"> 179-211. </w:t>
      </w:r>
      <w:r w:rsidR="00172E87" w:rsidRPr="00093184">
        <w:rPr>
          <w:rFonts w:ascii="Times New Roman" w:hAnsi="Times New Roman" w:cs="Times New Roman"/>
          <w:color w:val="000000"/>
        </w:rPr>
        <w:t xml:space="preserve">doi: 10.1016/0749-5978(91)90020-T.  </w:t>
      </w:r>
    </w:p>
    <w:p w:rsidR="00041A35" w:rsidRPr="00093184" w:rsidRDefault="00041A35" w:rsidP="00093184">
      <w:pPr>
        <w:pStyle w:val="app7it"/>
        <w:spacing w:before="240" w:line="480" w:lineRule="auto"/>
        <w:ind w:left="567" w:hanging="567"/>
        <w:jc w:val="left"/>
        <w:rPr>
          <w:rFonts w:ascii="Times New Roman" w:hAnsi="Times New Roman" w:cs="Times New Roman"/>
          <w:color w:val="000000"/>
        </w:rPr>
      </w:pPr>
      <w:r w:rsidRPr="00093184">
        <w:rPr>
          <w:rFonts w:ascii="Times New Roman" w:hAnsi="Times New Roman" w:cs="Times New Roman"/>
          <w:color w:val="000000"/>
        </w:rPr>
        <w:t>APRIL Inc</w:t>
      </w:r>
      <w:r w:rsidR="00BE6A14" w:rsidRPr="00093184">
        <w:rPr>
          <w:rFonts w:ascii="Times New Roman" w:hAnsi="Times New Roman" w:cs="Times New Roman"/>
          <w:color w:val="000000"/>
        </w:rPr>
        <w:t xml:space="preserve"> (2014) APRIL</w:t>
      </w:r>
      <w:r w:rsidR="00BE6A14" w:rsidRPr="00093184">
        <w:rPr>
          <w:rFonts w:ascii="Times New Roman" w:hAnsi="Times New Roman" w:cs="Times New Roman"/>
          <w:vertAlign w:val="superscript"/>
        </w:rPr>
        <w:t>®</w:t>
      </w:r>
      <w:r w:rsidR="00BE6A14" w:rsidRPr="00093184">
        <w:rPr>
          <w:rFonts w:ascii="Times New Roman" w:hAnsi="Times New Roman" w:cs="Times New Roman"/>
          <w:color w:val="000000"/>
        </w:rPr>
        <w:t xml:space="preserve"> face ageing software. Available at: </w:t>
      </w:r>
      <w:hyperlink r:id="rId13" w:history="1">
        <w:r w:rsidR="00BE6A14" w:rsidRPr="00093184">
          <w:rPr>
            <w:rStyle w:val="Hyperlink"/>
            <w:rFonts w:ascii="Times New Roman" w:hAnsi="Times New Roman" w:cs="Times New Roman"/>
          </w:rPr>
          <w:t>https://www.aprilage.com/products/april-face-aging-software</w:t>
        </w:r>
      </w:hyperlink>
      <w:r w:rsidR="00BE6A14" w:rsidRPr="00093184">
        <w:rPr>
          <w:rFonts w:ascii="Times New Roman" w:hAnsi="Times New Roman" w:cs="Times New Roman"/>
          <w:color w:val="000000"/>
        </w:rPr>
        <w:t xml:space="preserve"> (accessed 23 February 2014). </w:t>
      </w:r>
    </w:p>
    <w:p w:rsidR="005A1B91" w:rsidRDefault="005A1B91" w:rsidP="00093184">
      <w:pPr>
        <w:pStyle w:val="app7it"/>
        <w:spacing w:line="480" w:lineRule="auto"/>
        <w:ind w:left="567" w:hanging="567"/>
        <w:jc w:val="left"/>
        <w:rPr>
          <w:rFonts w:ascii="Times New Roman" w:hAnsi="Times New Roman" w:cs="Times New Roman"/>
        </w:rPr>
      </w:pPr>
      <w:r w:rsidRPr="00093184">
        <w:rPr>
          <w:rFonts w:ascii="Times New Roman" w:hAnsi="Times New Roman" w:cs="Times New Roman"/>
        </w:rPr>
        <w:t xml:space="preserve">Braun V </w:t>
      </w:r>
      <w:r w:rsidR="00A772C7" w:rsidRPr="00093184">
        <w:rPr>
          <w:rFonts w:ascii="Times New Roman" w:hAnsi="Times New Roman" w:cs="Times New Roman"/>
        </w:rPr>
        <w:t>and</w:t>
      </w:r>
      <w:r w:rsidR="0063628B">
        <w:rPr>
          <w:rFonts w:ascii="Times New Roman" w:hAnsi="Times New Roman" w:cs="Times New Roman"/>
        </w:rPr>
        <w:t xml:space="preserve"> Clarke C (2006)</w:t>
      </w:r>
      <w:r w:rsidRPr="00093184">
        <w:rPr>
          <w:rFonts w:ascii="Times New Roman" w:hAnsi="Times New Roman" w:cs="Times New Roman"/>
        </w:rPr>
        <w:t xml:space="preserve"> Using thematic analysis in psychology. </w:t>
      </w:r>
      <w:r w:rsidRPr="00093184">
        <w:rPr>
          <w:rFonts w:ascii="Times New Roman" w:hAnsi="Times New Roman" w:cs="Times New Roman"/>
          <w:i/>
        </w:rPr>
        <w:t xml:space="preserve">Qualitative </w:t>
      </w:r>
      <w:r w:rsidR="00A772C7" w:rsidRPr="00093184">
        <w:rPr>
          <w:rFonts w:ascii="Times New Roman" w:hAnsi="Times New Roman" w:cs="Times New Roman"/>
          <w:i/>
        </w:rPr>
        <w:t>R</w:t>
      </w:r>
      <w:r w:rsidRPr="00093184">
        <w:rPr>
          <w:rFonts w:ascii="Times New Roman" w:hAnsi="Times New Roman" w:cs="Times New Roman"/>
          <w:i/>
        </w:rPr>
        <w:t xml:space="preserve">esearch in </w:t>
      </w:r>
      <w:r w:rsidR="00A772C7" w:rsidRPr="00093184">
        <w:rPr>
          <w:rFonts w:ascii="Times New Roman" w:hAnsi="Times New Roman" w:cs="Times New Roman"/>
          <w:i/>
        </w:rPr>
        <w:t>P</w:t>
      </w:r>
      <w:r w:rsidRPr="00093184">
        <w:rPr>
          <w:rFonts w:ascii="Times New Roman" w:hAnsi="Times New Roman" w:cs="Times New Roman"/>
          <w:i/>
        </w:rPr>
        <w:t xml:space="preserve">sychology </w:t>
      </w:r>
      <w:r w:rsidRPr="00093184">
        <w:rPr>
          <w:rFonts w:ascii="Times New Roman" w:hAnsi="Times New Roman" w:cs="Times New Roman"/>
        </w:rPr>
        <w:t>3</w:t>
      </w:r>
      <w:r w:rsidR="00A772C7" w:rsidRPr="00093184">
        <w:rPr>
          <w:rFonts w:ascii="Times New Roman" w:hAnsi="Times New Roman" w:cs="Times New Roman"/>
          <w:i/>
        </w:rPr>
        <w:t>(</w:t>
      </w:r>
      <w:r w:rsidR="004019F0" w:rsidRPr="00093184">
        <w:rPr>
          <w:rFonts w:ascii="Times New Roman" w:hAnsi="Times New Roman" w:cs="Times New Roman"/>
          <w:i/>
        </w:rPr>
        <w:t>2</w:t>
      </w:r>
      <w:r w:rsidR="00A772C7" w:rsidRPr="00093184">
        <w:rPr>
          <w:rFonts w:ascii="Times New Roman" w:hAnsi="Times New Roman" w:cs="Times New Roman"/>
          <w:i/>
        </w:rPr>
        <w:t>)</w:t>
      </w:r>
      <w:r w:rsidR="00C93480" w:rsidRPr="00093184">
        <w:rPr>
          <w:rFonts w:ascii="Times New Roman" w:hAnsi="Times New Roman" w:cs="Times New Roman"/>
        </w:rPr>
        <w:t>:</w:t>
      </w:r>
      <w:r w:rsidRPr="00093184">
        <w:rPr>
          <w:rFonts w:ascii="Times New Roman" w:hAnsi="Times New Roman" w:cs="Times New Roman"/>
        </w:rPr>
        <w:t xml:space="preserve"> 77-101. doi: 10.1191/1478088706qp063oa.  </w:t>
      </w:r>
    </w:p>
    <w:p w:rsidR="0090405B" w:rsidRPr="00093184" w:rsidRDefault="0090405B" w:rsidP="00093184">
      <w:pPr>
        <w:pStyle w:val="app7it"/>
        <w:spacing w:line="480" w:lineRule="auto"/>
        <w:ind w:left="567" w:hanging="567"/>
        <w:jc w:val="left"/>
        <w:rPr>
          <w:rFonts w:ascii="Times New Roman" w:hAnsi="Times New Roman" w:cs="Times New Roman"/>
          <w:color w:val="000000"/>
        </w:rPr>
      </w:pPr>
      <w:r w:rsidRPr="000C6110">
        <w:rPr>
          <w:rFonts w:ascii="Times New Roman" w:hAnsi="Times New Roman" w:cs="Times New Roman"/>
        </w:rPr>
        <w:t xml:space="preserve">British Association of Aesthetics Surgeons [BAAPS] </w:t>
      </w:r>
      <w:r>
        <w:rPr>
          <w:rFonts w:ascii="Times New Roman" w:hAnsi="Times New Roman" w:cs="Times New Roman"/>
        </w:rPr>
        <w:t>(</w:t>
      </w:r>
      <w:r w:rsidR="00CD0112">
        <w:rPr>
          <w:rFonts w:ascii="Times New Roman" w:hAnsi="Times New Roman" w:cs="Times New Roman"/>
        </w:rPr>
        <w:t>2014</w:t>
      </w:r>
      <w:r w:rsidR="006A663F">
        <w:rPr>
          <w:rFonts w:ascii="Times New Roman" w:hAnsi="Times New Roman" w:cs="Times New Roman"/>
        </w:rPr>
        <w:t>)</w:t>
      </w:r>
      <w:r>
        <w:rPr>
          <w:rFonts w:ascii="Times New Roman" w:hAnsi="Times New Roman" w:cs="Times New Roman"/>
        </w:rPr>
        <w:t xml:space="preserve"> </w:t>
      </w:r>
      <w:r w:rsidR="00CD0112">
        <w:rPr>
          <w:rFonts w:ascii="Times New Roman" w:hAnsi="Times New Roman" w:cs="Times New Roman"/>
        </w:rPr>
        <w:t xml:space="preserve">Britain sucks: UK plastic surgery statistics. Available at: </w:t>
      </w:r>
      <w:hyperlink r:id="rId14" w:history="1">
        <w:r w:rsidR="00CD0112" w:rsidRPr="00267A85">
          <w:rPr>
            <w:rStyle w:val="Hyperlink"/>
            <w:rFonts w:ascii="Times New Roman" w:hAnsi="Times New Roman" w:cs="Times New Roman"/>
          </w:rPr>
          <w:t>http://baaps.org.uk/about-us/press-releases/1833-britain-sucks</w:t>
        </w:r>
      </w:hyperlink>
      <w:r w:rsidR="00CD0112">
        <w:rPr>
          <w:rFonts w:ascii="Times New Roman" w:hAnsi="Times New Roman" w:cs="Times New Roman"/>
        </w:rPr>
        <w:t xml:space="preserve"> (accessed 19 June 2015).  </w:t>
      </w:r>
    </w:p>
    <w:p w:rsidR="00F26A9E" w:rsidRPr="00093184" w:rsidRDefault="00F26A9E" w:rsidP="00093184">
      <w:pPr>
        <w:spacing w:line="480" w:lineRule="auto"/>
        <w:ind w:left="720" w:hanging="720"/>
      </w:pPr>
      <w:r w:rsidRPr="00093184">
        <w:t xml:space="preserve">Droomers M, Schrijvers CTM </w:t>
      </w:r>
      <w:r w:rsidR="004019F0" w:rsidRPr="00093184">
        <w:t>and</w:t>
      </w:r>
      <w:r w:rsidRPr="00093184">
        <w:t xml:space="preserve"> Mackenbach JP (2004) Educational differences in the intention to stop smoking. </w:t>
      </w:r>
      <w:r w:rsidRPr="00093184">
        <w:rPr>
          <w:i/>
        </w:rPr>
        <w:t>European Journal of Public Health</w:t>
      </w:r>
      <w:r w:rsidRPr="00093184">
        <w:t xml:space="preserve"> 14</w:t>
      </w:r>
      <w:r w:rsidR="004019F0" w:rsidRPr="00093184">
        <w:t>(2)</w:t>
      </w:r>
      <w:r w:rsidR="00C93480" w:rsidRPr="00093184">
        <w:rPr>
          <w:i/>
        </w:rPr>
        <w:t>:</w:t>
      </w:r>
      <w:r w:rsidR="00D35397" w:rsidRPr="00093184">
        <w:t xml:space="preserve"> </w:t>
      </w:r>
      <w:r w:rsidRPr="00093184">
        <w:t xml:space="preserve">194-198. doi: </w:t>
      </w:r>
      <w:r w:rsidRPr="00093184">
        <w:rPr>
          <w:rStyle w:val="slug-doi"/>
        </w:rPr>
        <w:t>10.1093/eurpub/14.2.194.</w:t>
      </w:r>
      <w:r w:rsidRPr="00093184">
        <w:rPr>
          <w:rStyle w:val="slug-doi"/>
          <w:color w:val="333300"/>
        </w:rPr>
        <w:t xml:space="preserve"> </w:t>
      </w:r>
    </w:p>
    <w:p w:rsidR="00910DF4" w:rsidRPr="00093184" w:rsidRDefault="00910DF4" w:rsidP="00093184">
      <w:pPr>
        <w:spacing w:line="480" w:lineRule="auto"/>
        <w:ind w:left="567" w:hanging="567"/>
      </w:pPr>
      <w:r w:rsidRPr="00093184">
        <w:t>Flett K, Clark-Carter D, Grogan S</w:t>
      </w:r>
      <w:r w:rsidR="00CC55B3" w:rsidRPr="00093184">
        <w:t>, et al</w:t>
      </w:r>
      <w:r w:rsidR="0063628B">
        <w:t>.</w:t>
      </w:r>
      <w:r w:rsidR="00CC55B3" w:rsidRPr="00093184">
        <w:t xml:space="preserve"> </w:t>
      </w:r>
      <w:r w:rsidRPr="00093184">
        <w:t xml:space="preserve">(2013) How effective are physical appearance interventions in changing smoking perceptions, attitudes and behaviours? A systematic review. </w:t>
      </w:r>
      <w:r w:rsidRPr="00093184">
        <w:rPr>
          <w:i/>
        </w:rPr>
        <w:t>Tobacco Control</w:t>
      </w:r>
      <w:r w:rsidRPr="00093184">
        <w:t xml:space="preserve"> 22</w:t>
      </w:r>
      <w:r w:rsidR="004019F0" w:rsidRPr="00093184">
        <w:t>(2):</w:t>
      </w:r>
      <w:r w:rsidRPr="00093184">
        <w:t xml:space="preserve"> 74-79. doi:10.1136/tobaccocontrol-2011-050236.</w:t>
      </w:r>
    </w:p>
    <w:p w:rsidR="00AC2710" w:rsidRPr="00093184" w:rsidRDefault="002C1FD1" w:rsidP="00093184">
      <w:pPr>
        <w:spacing w:line="480" w:lineRule="auto"/>
        <w:ind w:left="567" w:hanging="567"/>
      </w:pPr>
      <w:r w:rsidRPr="00093184">
        <w:t>Fry G, Grogan S, Gough B</w:t>
      </w:r>
      <w:r w:rsidR="00CC55B3" w:rsidRPr="00093184">
        <w:t>, et al</w:t>
      </w:r>
      <w:r w:rsidR="0063628B">
        <w:t>.</w:t>
      </w:r>
      <w:r w:rsidR="00CC55B3" w:rsidRPr="00093184">
        <w:t xml:space="preserve"> </w:t>
      </w:r>
      <w:r w:rsidRPr="00093184">
        <w:t xml:space="preserve">(2009) Smoking in the lived world: How young people make sense of the social role cigarettes play in their lives. </w:t>
      </w:r>
      <w:r w:rsidRPr="00093184">
        <w:rPr>
          <w:i/>
        </w:rPr>
        <w:t>British Journal of Social Psychology</w:t>
      </w:r>
      <w:r w:rsidRPr="00093184">
        <w:t xml:space="preserve"> 47</w:t>
      </w:r>
      <w:r w:rsidR="004019F0" w:rsidRPr="00093184">
        <w:t>(4)</w:t>
      </w:r>
      <w:r w:rsidR="00C93480" w:rsidRPr="00093184">
        <w:t>:</w:t>
      </w:r>
      <w:r w:rsidR="00551049" w:rsidRPr="00093184">
        <w:t xml:space="preserve"> </w:t>
      </w:r>
      <w:r w:rsidRPr="00093184">
        <w:t>763-780.</w:t>
      </w:r>
      <w:r w:rsidR="004C19E7" w:rsidRPr="00093184">
        <w:t xml:space="preserve"> doi: 10.1348/014466608X288818.</w:t>
      </w:r>
    </w:p>
    <w:p w:rsidR="005551F5" w:rsidRPr="00093184" w:rsidRDefault="005551F5" w:rsidP="00093184">
      <w:pPr>
        <w:spacing w:line="480" w:lineRule="auto"/>
        <w:ind w:left="567" w:hanging="567"/>
      </w:pPr>
      <w:r w:rsidRPr="00093184">
        <w:t>Gough B, Fry G, Grogan S</w:t>
      </w:r>
      <w:r w:rsidR="00CC55B3" w:rsidRPr="00093184">
        <w:t>, et al</w:t>
      </w:r>
      <w:r w:rsidR="0063628B">
        <w:t>.</w:t>
      </w:r>
      <w:r w:rsidRPr="00093184">
        <w:t xml:space="preserve"> (2009) Why do young adult smokers continue to smoke despite the health risks? A focus group study. </w:t>
      </w:r>
      <w:r w:rsidRPr="00093184">
        <w:rPr>
          <w:i/>
        </w:rPr>
        <w:t xml:space="preserve">Psychology </w:t>
      </w:r>
      <w:r w:rsidR="000C2868" w:rsidRPr="00093184">
        <w:rPr>
          <w:i/>
        </w:rPr>
        <w:t>and</w:t>
      </w:r>
      <w:r w:rsidRPr="00093184">
        <w:rPr>
          <w:i/>
        </w:rPr>
        <w:t xml:space="preserve"> Health </w:t>
      </w:r>
      <w:r w:rsidRPr="00093184">
        <w:t>24</w:t>
      </w:r>
      <w:r w:rsidR="004019F0" w:rsidRPr="00093184">
        <w:t>(2):</w:t>
      </w:r>
      <w:r w:rsidRPr="00093184">
        <w:t xml:space="preserve"> 203-220. doi: 10.1080/08870430701670570. </w:t>
      </w:r>
    </w:p>
    <w:p w:rsidR="00F655FD" w:rsidRPr="00093184" w:rsidRDefault="00F655FD" w:rsidP="00093184">
      <w:pPr>
        <w:spacing w:line="480" w:lineRule="auto"/>
        <w:ind w:left="567" w:hanging="567"/>
      </w:pPr>
      <w:r w:rsidRPr="00093184">
        <w:t xml:space="preserve">Gough B, Hall M </w:t>
      </w:r>
      <w:r w:rsidR="004019F0" w:rsidRPr="00093184">
        <w:t>and</w:t>
      </w:r>
      <w:r w:rsidRPr="00093184">
        <w:t xml:space="preserve"> Seymour-Smith S (</w:t>
      </w:r>
      <w:r w:rsidR="004019F0" w:rsidRPr="00093184">
        <w:t>2014</w:t>
      </w:r>
      <w:r w:rsidRPr="00093184">
        <w:t xml:space="preserve">) </w:t>
      </w:r>
      <w:r w:rsidRPr="00093184">
        <w:rPr>
          <w:bCs/>
        </w:rPr>
        <w:t>Straight guys do wear make-up: Contemporary masculinities and investment in appearance</w:t>
      </w:r>
      <w:r w:rsidR="00CB57FB" w:rsidRPr="00093184">
        <w:rPr>
          <w:bCs/>
        </w:rPr>
        <w:t>. I</w:t>
      </w:r>
      <w:r w:rsidRPr="00093184">
        <w:rPr>
          <w:bCs/>
        </w:rPr>
        <w:t>n</w:t>
      </w:r>
      <w:r w:rsidR="004019F0" w:rsidRPr="00093184">
        <w:rPr>
          <w:bCs/>
        </w:rPr>
        <w:t>:</w:t>
      </w:r>
      <w:r w:rsidRPr="00093184">
        <w:rPr>
          <w:bCs/>
        </w:rPr>
        <w:t xml:space="preserve"> Roberts </w:t>
      </w:r>
      <w:r w:rsidR="004019F0" w:rsidRPr="00093184">
        <w:rPr>
          <w:bCs/>
        </w:rPr>
        <w:t xml:space="preserve">S </w:t>
      </w:r>
      <w:r w:rsidRPr="00093184">
        <w:rPr>
          <w:bCs/>
        </w:rPr>
        <w:t xml:space="preserve">(Ed) </w:t>
      </w:r>
      <w:r w:rsidRPr="00093184">
        <w:rPr>
          <w:i/>
          <w:iCs/>
        </w:rPr>
        <w:t>Debating Modern Masculinities: Change, Continuity, Crisis?</w:t>
      </w:r>
      <w:r w:rsidR="00CB57FB" w:rsidRPr="00093184">
        <w:rPr>
          <w:i/>
          <w:iCs/>
        </w:rPr>
        <w:t xml:space="preserve"> </w:t>
      </w:r>
      <w:r w:rsidR="004019F0" w:rsidRPr="00093184">
        <w:rPr>
          <w:bCs/>
        </w:rPr>
        <w:t>Basingstoke: Palgrave,</w:t>
      </w:r>
      <w:r w:rsidR="004019F0" w:rsidRPr="00093184">
        <w:rPr>
          <w:iCs/>
        </w:rPr>
        <w:t xml:space="preserve"> </w:t>
      </w:r>
      <w:r w:rsidR="00CB57FB" w:rsidRPr="00093184">
        <w:rPr>
          <w:iCs/>
        </w:rPr>
        <w:t>pp</w:t>
      </w:r>
      <w:r w:rsidR="00210EAA" w:rsidRPr="00093184">
        <w:rPr>
          <w:iCs/>
        </w:rPr>
        <w:t>.106-124</w:t>
      </w:r>
      <w:r w:rsidR="00CB57FB" w:rsidRPr="00093184">
        <w:rPr>
          <w:iCs/>
        </w:rPr>
        <w:t>)</w:t>
      </w:r>
      <w:r w:rsidR="00CB57FB" w:rsidRPr="00093184">
        <w:rPr>
          <w:i/>
          <w:iCs/>
        </w:rPr>
        <w:t>.</w:t>
      </w:r>
      <w:r w:rsidRPr="00093184">
        <w:rPr>
          <w:bCs/>
        </w:rPr>
        <w:t xml:space="preserve"> </w:t>
      </w:r>
    </w:p>
    <w:p w:rsidR="007A7595" w:rsidRPr="00093184" w:rsidRDefault="007A7595" w:rsidP="00093184">
      <w:pPr>
        <w:autoSpaceDE w:val="0"/>
        <w:autoSpaceDN w:val="0"/>
        <w:adjustRightInd w:val="0"/>
        <w:spacing w:line="480" w:lineRule="auto"/>
        <w:ind w:left="709" w:hanging="709"/>
        <w:rPr>
          <w:rFonts w:eastAsia="Calibri"/>
          <w:lang w:val="en-GB" w:eastAsia="en-GB"/>
        </w:rPr>
      </w:pPr>
      <w:r w:rsidRPr="00093184">
        <w:rPr>
          <w:rFonts w:eastAsia="Calibri"/>
          <w:lang w:val="en-GB" w:eastAsia="en-GB"/>
        </w:rPr>
        <w:t xml:space="preserve">Grogan S, Flett K, Clark-Carter D, </w:t>
      </w:r>
      <w:r w:rsidR="00CC55B3" w:rsidRPr="00093184">
        <w:rPr>
          <w:rFonts w:eastAsia="Calibri"/>
          <w:lang w:val="en-GB" w:eastAsia="en-GB"/>
        </w:rPr>
        <w:t>et al</w:t>
      </w:r>
      <w:r w:rsidR="0063628B">
        <w:rPr>
          <w:rFonts w:eastAsia="Calibri"/>
          <w:lang w:val="en-GB" w:eastAsia="en-GB"/>
        </w:rPr>
        <w:t>.</w:t>
      </w:r>
      <w:r w:rsidR="00CC55B3" w:rsidRPr="00093184">
        <w:rPr>
          <w:rFonts w:eastAsia="Calibri"/>
          <w:lang w:val="en-GB" w:eastAsia="en-GB"/>
        </w:rPr>
        <w:t xml:space="preserve"> </w:t>
      </w:r>
      <w:r w:rsidR="00C93480" w:rsidRPr="00093184">
        <w:rPr>
          <w:rFonts w:eastAsia="Calibri"/>
          <w:lang w:val="en-GB" w:eastAsia="en-GB"/>
        </w:rPr>
        <w:t>(2011)</w:t>
      </w:r>
      <w:r w:rsidRPr="00093184">
        <w:rPr>
          <w:rFonts w:eastAsia="Calibri"/>
          <w:lang w:val="en-GB" w:eastAsia="en-GB"/>
        </w:rPr>
        <w:t xml:space="preserve"> A randomized controlled trial of an appearance-related smoking intervention. </w:t>
      </w:r>
      <w:r w:rsidRPr="00093184">
        <w:rPr>
          <w:rFonts w:eastAsia="Calibri"/>
          <w:i/>
          <w:iCs/>
          <w:lang w:val="en-GB" w:eastAsia="en-GB"/>
        </w:rPr>
        <w:t>Health Psychology</w:t>
      </w:r>
      <w:r w:rsidRPr="00093184">
        <w:rPr>
          <w:rFonts w:eastAsia="Calibri"/>
          <w:i/>
          <w:lang w:val="en-GB" w:eastAsia="en-GB"/>
        </w:rPr>
        <w:t xml:space="preserve"> </w:t>
      </w:r>
      <w:r w:rsidRPr="00093184">
        <w:rPr>
          <w:rFonts w:eastAsia="Calibri"/>
          <w:lang w:val="en-GB" w:eastAsia="en-GB"/>
        </w:rPr>
        <w:t>30</w:t>
      </w:r>
      <w:r w:rsidR="00CC55B3" w:rsidRPr="00093184">
        <w:rPr>
          <w:rFonts w:eastAsia="Calibri"/>
          <w:lang w:val="en-GB" w:eastAsia="en-GB"/>
        </w:rPr>
        <w:t>(6):</w:t>
      </w:r>
      <w:r w:rsidRPr="00093184">
        <w:rPr>
          <w:rFonts w:eastAsia="Calibri"/>
          <w:lang w:val="en-GB" w:eastAsia="en-GB"/>
        </w:rPr>
        <w:t xml:space="preserve"> 805-809. </w:t>
      </w:r>
      <w:r w:rsidRPr="00093184">
        <w:t xml:space="preserve">doi: </w:t>
      </w:r>
      <w:r w:rsidRPr="00093184">
        <w:rPr>
          <w:rFonts w:eastAsia="Calibri"/>
          <w:lang w:val="en-GB" w:eastAsia="en-GB"/>
        </w:rPr>
        <w:t xml:space="preserve">10.1037/a0024745. </w:t>
      </w:r>
    </w:p>
    <w:p w:rsidR="007A7595" w:rsidRPr="00093184" w:rsidRDefault="007A7595" w:rsidP="00093184">
      <w:pPr>
        <w:pStyle w:val="ListParagraph"/>
        <w:spacing w:line="480" w:lineRule="auto"/>
        <w:ind w:left="709" w:hanging="709"/>
      </w:pPr>
      <w:r w:rsidRPr="00093184">
        <w:t>Grogan S, Flett K, Clark-Carter D,</w:t>
      </w:r>
      <w:r w:rsidR="00CC55B3" w:rsidRPr="00093184">
        <w:t xml:space="preserve"> et al</w:t>
      </w:r>
      <w:r w:rsidR="0063628B">
        <w:t>.</w:t>
      </w:r>
      <w:r w:rsidRPr="00093184">
        <w:t xml:space="preserve"> (2010) Women smokers’ experiences of an age-appearance anti-smoking intervention: A qualitative study. </w:t>
      </w:r>
      <w:r w:rsidR="004A2FDE" w:rsidRPr="00093184">
        <w:rPr>
          <w:i/>
        </w:rPr>
        <w:t xml:space="preserve">British Journal of Health Psychology </w:t>
      </w:r>
      <w:r w:rsidR="00CC55B3" w:rsidRPr="00093184">
        <w:t>16(4): 675-689</w:t>
      </w:r>
      <w:r w:rsidRPr="00093184">
        <w:t>. doi: 10.1348/2044-8287.002006.</w:t>
      </w:r>
    </w:p>
    <w:p w:rsidR="007A7595" w:rsidRPr="00093184" w:rsidRDefault="007A7595" w:rsidP="00093184">
      <w:pPr>
        <w:spacing w:line="480" w:lineRule="auto"/>
        <w:ind w:left="720" w:hanging="720"/>
      </w:pPr>
      <w:r w:rsidRPr="00093184">
        <w:t xml:space="preserve">Grogan S, Fry G, </w:t>
      </w:r>
      <w:r w:rsidR="00775412" w:rsidRPr="00093184">
        <w:t>Gough B,</w:t>
      </w:r>
      <w:r w:rsidR="00CC55B3" w:rsidRPr="00093184">
        <w:t xml:space="preserve"> et al</w:t>
      </w:r>
      <w:r w:rsidR="0063628B">
        <w:t>.</w:t>
      </w:r>
      <w:r w:rsidR="00775412" w:rsidRPr="00093184">
        <w:t xml:space="preserve"> (2009)</w:t>
      </w:r>
      <w:r w:rsidRPr="00093184">
        <w:t xml:space="preserve"> Smoking to stay thin or giving up to save face. Young men and women talk about appearance concerns</w:t>
      </w:r>
      <w:r w:rsidR="00C0092D" w:rsidRPr="00093184">
        <w:t xml:space="preserve"> and smoking.</w:t>
      </w:r>
      <w:r w:rsidRPr="00093184">
        <w:rPr>
          <w:i/>
        </w:rPr>
        <w:t xml:space="preserve"> British Journal of Health Psychology</w:t>
      </w:r>
      <w:r w:rsidRPr="00093184">
        <w:t xml:space="preserve"> 14</w:t>
      </w:r>
      <w:r w:rsidR="00CC55B3" w:rsidRPr="00093184">
        <w:t>(1):</w:t>
      </w:r>
      <w:r w:rsidRPr="00093184">
        <w:rPr>
          <w:i/>
        </w:rPr>
        <w:t xml:space="preserve"> </w:t>
      </w:r>
      <w:r w:rsidR="00775412" w:rsidRPr="00093184">
        <w:t xml:space="preserve">175-186. doi: </w:t>
      </w:r>
      <w:r w:rsidRPr="00093184">
        <w:t xml:space="preserve">10.1348/135910708X32617. </w:t>
      </w:r>
    </w:p>
    <w:p w:rsidR="007A7595" w:rsidRPr="00093184" w:rsidRDefault="007A7595" w:rsidP="00093184">
      <w:pPr>
        <w:spacing w:line="480" w:lineRule="auto"/>
        <w:ind w:left="720" w:hanging="720"/>
      </w:pPr>
      <w:r w:rsidRPr="00093184">
        <w:t xml:space="preserve">Grogan S, Hartley L, Fry G, </w:t>
      </w:r>
      <w:r w:rsidR="00CC55B3" w:rsidRPr="00093184">
        <w:t>et al</w:t>
      </w:r>
      <w:r w:rsidR="0063628B">
        <w:t>.</w:t>
      </w:r>
      <w:r w:rsidR="00CC55B3" w:rsidRPr="00093184">
        <w:t xml:space="preserve"> </w:t>
      </w:r>
      <w:r w:rsidRPr="00093184">
        <w:t xml:space="preserve">(2010) Appearance concerns and smoking in young men and women: Going beyond weight control. </w:t>
      </w:r>
      <w:r w:rsidRPr="00093184">
        <w:rPr>
          <w:i/>
        </w:rPr>
        <w:t>Drugs: Education, Prevention and Policy</w:t>
      </w:r>
      <w:r w:rsidR="00CC55B3" w:rsidRPr="00093184">
        <w:t xml:space="preserve"> 17(3):</w:t>
      </w:r>
      <w:r w:rsidRPr="00093184">
        <w:t xml:space="preserve"> 261-269.</w:t>
      </w:r>
      <w:r w:rsidR="00D55042" w:rsidRPr="00093184">
        <w:t xml:space="preserve"> doi: 10.3109/09687630802422019. </w:t>
      </w:r>
    </w:p>
    <w:p w:rsidR="00E360BC" w:rsidRPr="00093184" w:rsidRDefault="00E360BC" w:rsidP="00093184">
      <w:pPr>
        <w:spacing w:line="480" w:lineRule="auto"/>
        <w:ind w:left="720" w:hanging="720"/>
      </w:pPr>
      <w:r w:rsidRPr="00093184">
        <w:t xml:space="preserve">Grogan S </w:t>
      </w:r>
      <w:r w:rsidR="00CC55B3" w:rsidRPr="00093184">
        <w:t>and</w:t>
      </w:r>
      <w:r w:rsidRPr="00093184">
        <w:t xml:space="preserve"> Masterson D (2012) Using appearance concerns to promote health. In</w:t>
      </w:r>
      <w:r w:rsidR="00CC55B3" w:rsidRPr="00093184">
        <w:t>:</w:t>
      </w:r>
      <w:r w:rsidRPr="00093184">
        <w:t xml:space="preserve"> Rumsey </w:t>
      </w:r>
      <w:r w:rsidR="00CC55B3" w:rsidRPr="00093184">
        <w:t xml:space="preserve">N and </w:t>
      </w:r>
      <w:r w:rsidRPr="00093184">
        <w:t xml:space="preserve"> </w:t>
      </w:r>
      <w:r w:rsidR="00210EAA" w:rsidRPr="00093184">
        <w:t xml:space="preserve">Harcourt </w:t>
      </w:r>
      <w:r w:rsidR="00CC55B3" w:rsidRPr="00093184">
        <w:t xml:space="preserve">D </w:t>
      </w:r>
      <w:r w:rsidR="00210EAA" w:rsidRPr="00093184">
        <w:t>(Eds)</w:t>
      </w:r>
      <w:r w:rsidRPr="00093184">
        <w:t xml:space="preserve"> </w:t>
      </w:r>
      <w:r w:rsidRPr="00093184">
        <w:rPr>
          <w:i/>
        </w:rPr>
        <w:t xml:space="preserve">The Oxford </w:t>
      </w:r>
      <w:r w:rsidR="00FD48EB" w:rsidRPr="00093184">
        <w:rPr>
          <w:i/>
        </w:rPr>
        <w:t>H</w:t>
      </w:r>
      <w:r w:rsidRPr="00093184">
        <w:rPr>
          <w:i/>
        </w:rPr>
        <w:t xml:space="preserve">andbook of the </w:t>
      </w:r>
      <w:r w:rsidR="00FD48EB" w:rsidRPr="00093184">
        <w:rPr>
          <w:i/>
        </w:rPr>
        <w:t>P</w:t>
      </w:r>
      <w:r w:rsidRPr="00093184">
        <w:rPr>
          <w:i/>
        </w:rPr>
        <w:t xml:space="preserve">sychology of </w:t>
      </w:r>
      <w:r w:rsidR="00FD48EB" w:rsidRPr="00093184">
        <w:rPr>
          <w:i/>
        </w:rPr>
        <w:t>A</w:t>
      </w:r>
      <w:r w:rsidRPr="00093184">
        <w:rPr>
          <w:i/>
        </w:rPr>
        <w:t>ppearance</w:t>
      </w:r>
      <w:r w:rsidR="00CC55B3" w:rsidRPr="00093184">
        <w:rPr>
          <w:i/>
        </w:rPr>
        <w:t>.</w:t>
      </w:r>
      <w:r w:rsidRPr="00093184">
        <w:t xml:space="preserve"> </w:t>
      </w:r>
      <w:r w:rsidR="00CC55B3" w:rsidRPr="00093184">
        <w:t xml:space="preserve">Oxford: Oxford University Press, </w:t>
      </w:r>
      <w:r w:rsidRPr="00093184">
        <w:t>pp. 5</w:t>
      </w:r>
      <w:r w:rsidR="00DB6B27" w:rsidRPr="00093184">
        <w:t>81-5</w:t>
      </w:r>
      <w:r w:rsidRPr="00093184">
        <w:t xml:space="preserve">94. </w:t>
      </w:r>
    </w:p>
    <w:p w:rsidR="005551F5" w:rsidRPr="00093184" w:rsidRDefault="005551F5" w:rsidP="00093184">
      <w:pPr>
        <w:pStyle w:val="BodyText2"/>
        <w:spacing w:line="480" w:lineRule="auto"/>
        <w:ind w:left="567" w:hanging="567"/>
        <w:rPr>
          <w:rFonts w:ascii="Times New Roman" w:hAnsi="Times New Roman" w:cs="Times New Roman"/>
          <w:bCs/>
          <w:i/>
          <w:iCs/>
          <w:szCs w:val="24"/>
        </w:rPr>
      </w:pPr>
      <w:r w:rsidRPr="00093184">
        <w:rPr>
          <w:rFonts w:ascii="Times New Roman" w:hAnsi="Times New Roman" w:cs="Times New Roman"/>
          <w:szCs w:val="24"/>
        </w:rPr>
        <w:t>Grogan S (2012) Smoking and body image. I</w:t>
      </w:r>
      <w:r w:rsidR="00210EAA" w:rsidRPr="00093184">
        <w:rPr>
          <w:rFonts w:ascii="Times New Roman" w:hAnsi="Times New Roman" w:cs="Times New Roman"/>
          <w:szCs w:val="24"/>
        </w:rPr>
        <w:t>n</w:t>
      </w:r>
      <w:r w:rsidR="00CC55B3" w:rsidRPr="00093184">
        <w:rPr>
          <w:rFonts w:ascii="Times New Roman" w:hAnsi="Times New Roman" w:cs="Times New Roman"/>
          <w:szCs w:val="24"/>
        </w:rPr>
        <w:t>:</w:t>
      </w:r>
      <w:r w:rsidR="00210EAA" w:rsidRPr="00093184">
        <w:rPr>
          <w:rFonts w:ascii="Times New Roman" w:hAnsi="Times New Roman" w:cs="Times New Roman"/>
          <w:szCs w:val="24"/>
        </w:rPr>
        <w:t xml:space="preserve"> Cash </w:t>
      </w:r>
      <w:r w:rsidR="00CC55B3" w:rsidRPr="00093184">
        <w:rPr>
          <w:rFonts w:ascii="Times New Roman" w:hAnsi="Times New Roman" w:cs="Times New Roman"/>
          <w:szCs w:val="24"/>
        </w:rPr>
        <w:t xml:space="preserve">TF </w:t>
      </w:r>
      <w:r w:rsidR="00210EAA" w:rsidRPr="00093184">
        <w:rPr>
          <w:rFonts w:ascii="Times New Roman" w:hAnsi="Times New Roman" w:cs="Times New Roman"/>
          <w:szCs w:val="24"/>
        </w:rPr>
        <w:t>and Smolak</w:t>
      </w:r>
      <w:r w:rsidR="00CC55B3" w:rsidRPr="00093184">
        <w:rPr>
          <w:rFonts w:ascii="Times New Roman" w:hAnsi="Times New Roman" w:cs="Times New Roman"/>
          <w:szCs w:val="24"/>
        </w:rPr>
        <w:t xml:space="preserve"> L</w:t>
      </w:r>
      <w:r w:rsidR="00210EAA" w:rsidRPr="00093184">
        <w:rPr>
          <w:rFonts w:ascii="Times New Roman" w:hAnsi="Times New Roman" w:cs="Times New Roman"/>
          <w:szCs w:val="24"/>
        </w:rPr>
        <w:t xml:space="preserve"> (Eds)</w:t>
      </w:r>
      <w:r w:rsidRPr="00093184">
        <w:rPr>
          <w:rFonts w:ascii="Times New Roman" w:hAnsi="Times New Roman" w:cs="Times New Roman"/>
          <w:szCs w:val="24"/>
        </w:rPr>
        <w:t xml:space="preserve"> </w:t>
      </w:r>
      <w:r w:rsidRPr="00093184">
        <w:rPr>
          <w:rFonts w:ascii="Times New Roman" w:hAnsi="Times New Roman" w:cs="Times New Roman"/>
          <w:bCs/>
          <w:i/>
          <w:iCs/>
          <w:szCs w:val="24"/>
        </w:rPr>
        <w:t xml:space="preserve">Body </w:t>
      </w:r>
      <w:r w:rsidR="00FD48EB" w:rsidRPr="00093184">
        <w:rPr>
          <w:rFonts w:ascii="Times New Roman" w:hAnsi="Times New Roman" w:cs="Times New Roman"/>
          <w:bCs/>
          <w:i/>
          <w:iCs/>
          <w:szCs w:val="24"/>
        </w:rPr>
        <w:t>I</w:t>
      </w:r>
      <w:r w:rsidRPr="00093184">
        <w:rPr>
          <w:rFonts w:ascii="Times New Roman" w:hAnsi="Times New Roman" w:cs="Times New Roman"/>
          <w:bCs/>
          <w:i/>
          <w:iCs/>
          <w:szCs w:val="24"/>
        </w:rPr>
        <w:t xml:space="preserve">mage: A </w:t>
      </w:r>
      <w:r w:rsidR="00FD48EB" w:rsidRPr="00093184">
        <w:rPr>
          <w:rFonts w:ascii="Times New Roman" w:hAnsi="Times New Roman" w:cs="Times New Roman"/>
          <w:bCs/>
          <w:i/>
          <w:iCs/>
          <w:szCs w:val="24"/>
        </w:rPr>
        <w:t>H</w:t>
      </w:r>
      <w:r w:rsidRPr="00093184">
        <w:rPr>
          <w:rFonts w:ascii="Times New Roman" w:hAnsi="Times New Roman" w:cs="Times New Roman"/>
          <w:bCs/>
          <w:i/>
          <w:iCs/>
          <w:szCs w:val="24"/>
        </w:rPr>
        <w:t xml:space="preserve">andbook of </w:t>
      </w:r>
      <w:r w:rsidR="00FD48EB" w:rsidRPr="00093184">
        <w:rPr>
          <w:rFonts w:ascii="Times New Roman" w:hAnsi="Times New Roman" w:cs="Times New Roman"/>
          <w:bCs/>
          <w:i/>
          <w:iCs/>
          <w:szCs w:val="24"/>
        </w:rPr>
        <w:t>S</w:t>
      </w:r>
      <w:r w:rsidRPr="00093184">
        <w:rPr>
          <w:rFonts w:ascii="Times New Roman" w:hAnsi="Times New Roman" w:cs="Times New Roman"/>
          <w:bCs/>
          <w:i/>
          <w:iCs/>
          <w:szCs w:val="24"/>
        </w:rPr>
        <w:t xml:space="preserve">cience, </w:t>
      </w:r>
      <w:r w:rsidR="00FD48EB" w:rsidRPr="00093184">
        <w:rPr>
          <w:rFonts w:ascii="Times New Roman" w:hAnsi="Times New Roman" w:cs="Times New Roman"/>
          <w:bCs/>
          <w:i/>
          <w:iCs/>
          <w:szCs w:val="24"/>
        </w:rPr>
        <w:t>P</w:t>
      </w:r>
      <w:r w:rsidRPr="00093184">
        <w:rPr>
          <w:rFonts w:ascii="Times New Roman" w:hAnsi="Times New Roman" w:cs="Times New Roman"/>
          <w:bCs/>
          <w:i/>
          <w:iCs/>
          <w:szCs w:val="24"/>
        </w:rPr>
        <w:t xml:space="preserve">ractice, and </w:t>
      </w:r>
      <w:r w:rsidR="00FD48EB" w:rsidRPr="00093184">
        <w:rPr>
          <w:rFonts w:ascii="Times New Roman" w:hAnsi="Times New Roman" w:cs="Times New Roman"/>
          <w:bCs/>
          <w:i/>
          <w:iCs/>
          <w:szCs w:val="24"/>
        </w:rPr>
        <w:t>P</w:t>
      </w:r>
      <w:r w:rsidRPr="00093184">
        <w:rPr>
          <w:rFonts w:ascii="Times New Roman" w:hAnsi="Times New Roman" w:cs="Times New Roman"/>
          <w:bCs/>
          <w:i/>
          <w:iCs/>
          <w:szCs w:val="24"/>
        </w:rPr>
        <w:t>revention</w:t>
      </w:r>
      <w:r w:rsidR="00CC55B3" w:rsidRPr="00093184">
        <w:rPr>
          <w:rFonts w:ascii="Times New Roman" w:hAnsi="Times New Roman" w:cs="Times New Roman"/>
          <w:bCs/>
          <w:i/>
          <w:iCs/>
          <w:szCs w:val="24"/>
        </w:rPr>
        <w:t>.</w:t>
      </w:r>
      <w:r w:rsidRPr="00093184">
        <w:rPr>
          <w:rFonts w:ascii="Times New Roman" w:hAnsi="Times New Roman" w:cs="Times New Roman"/>
          <w:bCs/>
          <w:i/>
          <w:iCs/>
          <w:szCs w:val="24"/>
        </w:rPr>
        <w:t xml:space="preserve"> </w:t>
      </w:r>
      <w:r w:rsidR="00CC55B3" w:rsidRPr="00093184">
        <w:rPr>
          <w:rFonts w:ascii="Times New Roman" w:hAnsi="Times New Roman" w:cs="Times New Roman"/>
          <w:bCs/>
          <w:iCs/>
          <w:szCs w:val="24"/>
        </w:rPr>
        <w:t>New York: Guilford,</w:t>
      </w:r>
      <w:r w:rsidR="00CC55B3" w:rsidRPr="00093184">
        <w:rPr>
          <w:rFonts w:ascii="Times New Roman" w:hAnsi="Times New Roman" w:cs="Times New Roman"/>
          <w:bCs/>
          <w:i/>
          <w:iCs/>
          <w:szCs w:val="24"/>
        </w:rPr>
        <w:t xml:space="preserve"> </w:t>
      </w:r>
      <w:r w:rsidRPr="00093184">
        <w:rPr>
          <w:rFonts w:ascii="Times New Roman" w:hAnsi="Times New Roman" w:cs="Times New Roman"/>
          <w:bCs/>
          <w:iCs/>
          <w:szCs w:val="24"/>
        </w:rPr>
        <w:t>pp.93-100</w:t>
      </w:r>
      <w:r w:rsidRPr="00093184">
        <w:rPr>
          <w:rFonts w:ascii="Times New Roman" w:hAnsi="Times New Roman" w:cs="Times New Roman"/>
          <w:bCs/>
          <w:i/>
          <w:iCs/>
          <w:szCs w:val="24"/>
        </w:rPr>
        <w:t xml:space="preserve">. </w:t>
      </w:r>
    </w:p>
    <w:p w:rsidR="005551F5" w:rsidRPr="00093184" w:rsidRDefault="005551F5" w:rsidP="00093184">
      <w:pPr>
        <w:spacing w:line="480" w:lineRule="auto"/>
        <w:ind w:left="720" w:hanging="720"/>
        <w:rPr>
          <w:color w:val="000000"/>
        </w:rPr>
      </w:pPr>
      <w:r w:rsidRPr="00093184">
        <w:rPr>
          <w:color w:val="000000"/>
        </w:rPr>
        <w:t xml:space="preserve">Hall P A </w:t>
      </w:r>
      <w:r w:rsidR="00CC55B3" w:rsidRPr="00093184">
        <w:rPr>
          <w:color w:val="000000"/>
        </w:rPr>
        <w:t>and</w:t>
      </w:r>
      <w:r w:rsidRPr="00093184">
        <w:rPr>
          <w:color w:val="000000"/>
        </w:rPr>
        <w:t xml:space="preserve"> Fong G T (2007) Temporal self-regulation theory: A model for individual health behavior. </w:t>
      </w:r>
      <w:r w:rsidRPr="00093184">
        <w:rPr>
          <w:i/>
          <w:color w:val="000000"/>
        </w:rPr>
        <w:t xml:space="preserve">Health Psychology Review </w:t>
      </w:r>
      <w:r w:rsidRPr="00093184">
        <w:rPr>
          <w:color w:val="000000"/>
        </w:rPr>
        <w:t>1</w:t>
      </w:r>
      <w:r w:rsidR="00C56D78" w:rsidRPr="00093184">
        <w:rPr>
          <w:color w:val="000000"/>
        </w:rPr>
        <w:t>(1):</w:t>
      </w:r>
      <w:r w:rsidRPr="00093184">
        <w:rPr>
          <w:color w:val="000000"/>
        </w:rPr>
        <w:t xml:space="preserve"> 6-52. </w:t>
      </w:r>
      <w:r w:rsidR="00970EF4" w:rsidRPr="00093184">
        <w:rPr>
          <w:color w:val="000000"/>
        </w:rPr>
        <w:t xml:space="preserve">doi: 10.1080/17437190701492437. </w:t>
      </w:r>
    </w:p>
    <w:p w:rsidR="00631A81" w:rsidRPr="00093184" w:rsidRDefault="00631A81" w:rsidP="00093184">
      <w:pPr>
        <w:spacing w:line="480" w:lineRule="auto"/>
        <w:ind w:left="720" w:hanging="720"/>
        <w:rPr>
          <w:color w:val="000000"/>
        </w:rPr>
      </w:pPr>
      <w:r w:rsidRPr="00093184">
        <w:rPr>
          <w:color w:val="000000"/>
        </w:rPr>
        <w:t xml:space="preserve">Hargreaves D </w:t>
      </w:r>
      <w:r w:rsidR="00C56D78" w:rsidRPr="00093184">
        <w:rPr>
          <w:color w:val="000000"/>
        </w:rPr>
        <w:t>and</w:t>
      </w:r>
      <w:r w:rsidRPr="00093184">
        <w:rPr>
          <w:color w:val="000000"/>
        </w:rPr>
        <w:t xml:space="preserve"> Tiggemann M (2006) ‘Body image is for girls’: A qualitative study of boy’s body image. </w:t>
      </w:r>
      <w:r w:rsidRPr="00093184">
        <w:rPr>
          <w:i/>
          <w:color w:val="000000"/>
        </w:rPr>
        <w:t>Journal of Health Psychology</w:t>
      </w:r>
      <w:r w:rsidRPr="00093184">
        <w:rPr>
          <w:color w:val="000000"/>
        </w:rPr>
        <w:t xml:space="preserve"> 11</w:t>
      </w:r>
      <w:r w:rsidR="00C56D78" w:rsidRPr="00093184">
        <w:rPr>
          <w:color w:val="000000"/>
        </w:rPr>
        <w:t>(4):</w:t>
      </w:r>
      <w:r w:rsidRPr="00093184">
        <w:rPr>
          <w:color w:val="000000"/>
        </w:rPr>
        <w:t xml:space="preserve"> 567-577. </w:t>
      </w:r>
      <w:r w:rsidR="00DE0E71" w:rsidRPr="00093184">
        <w:rPr>
          <w:color w:val="000000"/>
        </w:rPr>
        <w:t xml:space="preserve">doi: 10.1177/1359105306065017. </w:t>
      </w:r>
      <w:r w:rsidRPr="00093184">
        <w:rPr>
          <w:color w:val="000000"/>
        </w:rPr>
        <w:t xml:space="preserve">  </w:t>
      </w:r>
    </w:p>
    <w:p w:rsidR="00516608" w:rsidRPr="00093184" w:rsidRDefault="005551F5" w:rsidP="00093184">
      <w:pPr>
        <w:spacing w:line="480" w:lineRule="auto"/>
        <w:ind w:left="567" w:hanging="567"/>
      </w:pPr>
      <w:r w:rsidRPr="00093184">
        <w:t xml:space="preserve">Hollands GJ </w:t>
      </w:r>
      <w:r w:rsidR="00C56D78" w:rsidRPr="00093184">
        <w:t>and</w:t>
      </w:r>
      <w:r w:rsidRPr="00093184">
        <w:t xml:space="preserve"> Marteau TM (2013) The impact of using visual images of the body within a personalized health risk assessment: An experimental study. </w:t>
      </w:r>
      <w:r w:rsidRPr="00093184">
        <w:rPr>
          <w:i/>
        </w:rPr>
        <w:t xml:space="preserve">British Journal of Health Psychology </w:t>
      </w:r>
      <w:r w:rsidRPr="00093184">
        <w:t>18</w:t>
      </w:r>
      <w:r w:rsidR="00C56D78" w:rsidRPr="00093184">
        <w:t>(2):</w:t>
      </w:r>
      <w:r w:rsidRPr="00093184">
        <w:t xml:space="preserve"> 263-278. doi: 10.1111/bjhp.12016.  </w:t>
      </w:r>
    </w:p>
    <w:p w:rsidR="002C1FD1" w:rsidRPr="00093184" w:rsidRDefault="002C1FD1" w:rsidP="00093184">
      <w:pPr>
        <w:spacing w:line="480" w:lineRule="auto"/>
        <w:ind w:left="567" w:hanging="567"/>
        <w:rPr>
          <w:rStyle w:val="pages"/>
          <w:i/>
        </w:rPr>
      </w:pPr>
      <w:r w:rsidRPr="00093184">
        <w:rPr>
          <w:lang w:val="en-GB"/>
        </w:rPr>
        <w:t>Hysert PE, Mirand AL, Giovino GA,</w:t>
      </w:r>
      <w:r w:rsidR="00C56D78" w:rsidRPr="00093184">
        <w:rPr>
          <w:lang w:val="en-GB"/>
        </w:rPr>
        <w:t xml:space="preserve"> et al</w:t>
      </w:r>
      <w:r w:rsidR="0063628B">
        <w:rPr>
          <w:lang w:val="en-GB"/>
        </w:rPr>
        <w:t>.</w:t>
      </w:r>
      <w:r w:rsidRPr="00093184">
        <w:rPr>
          <w:lang w:val="en-GB"/>
        </w:rPr>
        <w:t xml:space="preserve"> (2003) </w:t>
      </w:r>
      <w:r w:rsidRPr="00093184">
        <w:t>"At Face Value": age progression software provides personali</w:t>
      </w:r>
      <w:r w:rsidR="005027AC" w:rsidRPr="00093184">
        <w:t>z</w:t>
      </w:r>
      <w:r w:rsidRPr="00093184">
        <w:t>ed demonstration of the effects of smoking on appearance (Letter)</w:t>
      </w:r>
      <w:r w:rsidR="006A3A6F" w:rsidRPr="00093184">
        <w:t>.</w:t>
      </w:r>
      <w:r w:rsidRPr="00093184">
        <w:t xml:space="preserve"> </w:t>
      </w:r>
      <w:r w:rsidRPr="00093184">
        <w:rPr>
          <w:i/>
        </w:rPr>
        <w:t>Tobacco Control</w:t>
      </w:r>
      <w:r w:rsidRPr="00093184">
        <w:t xml:space="preserve"> 1</w:t>
      </w:r>
      <w:r w:rsidRPr="00093184">
        <w:rPr>
          <w:rStyle w:val="volume"/>
        </w:rPr>
        <w:t>2</w:t>
      </w:r>
      <w:r w:rsidR="00C56D78" w:rsidRPr="00093184">
        <w:rPr>
          <w:rStyle w:val="volume"/>
        </w:rPr>
        <w:t>(238):</w:t>
      </w:r>
      <w:r w:rsidRPr="00093184">
        <w:rPr>
          <w:rStyle w:val="volume"/>
        </w:rPr>
        <w:t xml:space="preserve"> </w:t>
      </w:r>
      <w:r w:rsidRPr="00093184">
        <w:rPr>
          <w:rStyle w:val="pages"/>
        </w:rPr>
        <w:t>238</w:t>
      </w:r>
      <w:r w:rsidRPr="00093184">
        <w:rPr>
          <w:rStyle w:val="pages"/>
          <w:i/>
        </w:rPr>
        <w:t>.</w:t>
      </w:r>
      <w:r w:rsidR="005F3492" w:rsidRPr="00093184">
        <w:rPr>
          <w:rStyle w:val="pages"/>
          <w:i/>
        </w:rPr>
        <w:t xml:space="preserve"> </w:t>
      </w:r>
      <w:r w:rsidR="005F3492" w:rsidRPr="00093184">
        <w:rPr>
          <w:rStyle w:val="pages"/>
        </w:rPr>
        <w:t xml:space="preserve">doi: 10.1136/tc.12.2.38. </w:t>
      </w:r>
    </w:p>
    <w:p w:rsidR="00DA00B6" w:rsidRPr="00093184" w:rsidRDefault="00DA00B6" w:rsidP="00093184">
      <w:pPr>
        <w:spacing w:line="480" w:lineRule="auto"/>
        <w:ind w:left="567" w:hanging="567"/>
      </w:pPr>
      <w:r w:rsidRPr="00093184">
        <w:t xml:space="preserve">Lambert SD </w:t>
      </w:r>
      <w:r w:rsidR="00C56D78" w:rsidRPr="00093184">
        <w:t>and</w:t>
      </w:r>
      <w:r w:rsidRPr="00093184">
        <w:t xml:space="preserve"> Loiselle CG (2008) Combining individual interviews and focus groups to enhance data richness. </w:t>
      </w:r>
      <w:r w:rsidRPr="00093184">
        <w:rPr>
          <w:i/>
        </w:rPr>
        <w:t xml:space="preserve">Journal of Advance Nursing </w:t>
      </w:r>
      <w:r w:rsidRPr="00093184">
        <w:t>62</w:t>
      </w:r>
      <w:r w:rsidR="00C56D78" w:rsidRPr="00093184">
        <w:t>(2):</w:t>
      </w:r>
      <w:r w:rsidRPr="00093184">
        <w:t xml:space="preserve"> 228-237. doi: 10.1111/j.1365-2648.2007.04559.x. </w:t>
      </w:r>
    </w:p>
    <w:p w:rsidR="005C3843" w:rsidRPr="00093184" w:rsidRDefault="00582788" w:rsidP="00093184">
      <w:pPr>
        <w:spacing w:line="480" w:lineRule="auto"/>
        <w:ind w:left="567" w:hanging="567"/>
        <w:rPr>
          <w:rStyle w:val="pages"/>
          <w:i/>
        </w:rPr>
      </w:pPr>
      <w:r w:rsidRPr="00093184">
        <w:rPr>
          <w:color w:val="000000"/>
          <w:lang w:eastAsia="en-GB"/>
        </w:rPr>
        <w:t xml:space="preserve">Milam JE, Sussman S, Ritt-Olson A, </w:t>
      </w:r>
      <w:r w:rsidR="00C56D78" w:rsidRPr="00093184">
        <w:rPr>
          <w:color w:val="000000"/>
          <w:lang w:eastAsia="en-GB"/>
        </w:rPr>
        <w:t>et al</w:t>
      </w:r>
      <w:r w:rsidR="0063628B">
        <w:rPr>
          <w:color w:val="000000"/>
          <w:lang w:eastAsia="en-GB"/>
        </w:rPr>
        <w:t>.</w:t>
      </w:r>
      <w:r w:rsidR="00C56D78" w:rsidRPr="00093184">
        <w:rPr>
          <w:color w:val="000000"/>
          <w:lang w:eastAsia="en-GB"/>
        </w:rPr>
        <w:t xml:space="preserve"> </w:t>
      </w:r>
      <w:r w:rsidRPr="00093184">
        <w:rPr>
          <w:color w:val="000000"/>
          <w:lang w:eastAsia="en-GB"/>
        </w:rPr>
        <w:t xml:space="preserve"> (2000) Perceived </w:t>
      </w:r>
      <w:r w:rsidR="00C56D78" w:rsidRPr="00093184">
        <w:rPr>
          <w:color w:val="000000"/>
          <w:lang w:eastAsia="en-GB"/>
        </w:rPr>
        <w:t>in</w:t>
      </w:r>
      <w:r w:rsidRPr="00093184">
        <w:rPr>
          <w:color w:val="000000"/>
          <w:lang w:eastAsia="en-GB"/>
        </w:rPr>
        <w:t xml:space="preserve">vulnerability and cigarette smoking among adolescents. </w:t>
      </w:r>
      <w:r w:rsidRPr="00093184">
        <w:rPr>
          <w:i/>
          <w:color w:val="000000"/>
          <w:lang w:eastAsia="en-GB"/>
        </w:rPr>
        <w:t>Addictive behaviors</w:t>
      </w:r>
      <w:r w:rsidRPr="00093184">
        <w:rPr>
          <w:color w:val="000000"/>
          <w:lang w:eastAsia="en-GB"/>
        </w:rPr>
        <w:t xml:space="preserve"> 25</w:t>
      </w:r>
      <w:r w:rsidR="00C56D78" w:rsidRPr="00093184">
        <w:rPr>
          <w:color w:val="000000"/>
          <w:lang w:eastAsia="en-GB"/>
        </w:rPr>
        <w:t>(1):</w:t>
      </w:r>
      <w:r w:rsidRPr="00093184">
        <w:rPr>
          <w:color w:val="000000"/>
          <w:lang w:eastAsia="en-GB"/>
        </w:rPr>
        <w:t xml:space="preserve"> 71-80. doi: 10.1016/S0306-4603(99)00034-9. </w:t>
      </w:r>
    </w:p>
    <w:p w:rsidR="002F6FBD" w:rsidRPr="00093184" w:rsidRDefault="002F6FBD" w:rsidP="00093184">
      <w:pPr>
        <w:spacing w:line="480" w:lineRule="auto"/>
        <w:ind w:left="567" w:hanging="567"/>
        <w:rPr>
          <w:i/>
        </w:rPr>
      </w:pPr>
      <w:r w:rsidRPr="00093184">
        <w:t>National Cancer Institute (2010) Smoking initiation. Available at:</w:t>
      </w:r>
      <w:r w:rsidR="005C3843" w:rsidRPr="00093184">
        <w:t xml:space="preserve"> </w:t>
      </w:r>
      <w:hyperlink r:id="rId15" w:history="1">
        <w:r w:rsidR="005C3843" w:rsidRPr="00093184">
          <w:rPr>
            <w:rStyle w:val="Hyperlink"/>
          </w:rPr>
          <w:t>http://progressreport.cancer.gov/</w:t>
        </w:r>
      </w:hyperlink>
      <w:r w:rsidR="005C3843" w:rsidRPr="00093184">
        <w:t xml:space="preserve"> </w:t>
      </w:r>
      <w:r w:rsidRPr="00093184">
        <w:t xml:space="preserve">(accessed 26 February 2014). </w:t>
      </w:r>
    </w:p>
    <w:p w:rsidR="00483B85" w:rsidRPr="00093184" w:rsidRDefault="00980A23" w:rsidP="00093184">
      <w:pPr>
        <w:spacing w:line="480" w:lineRule="auto"/>
        <w:ind w:left="567" w:hanging="567"/>
      </w:pPr>
      <w:r w:rsidRPr="00093184">
        <w:rPr>
          <w:color w:val="000000"/>
          <w:lang w:eastAsia="en-GB"/>
        </w:rPr>
        <w:t>Rippetoe</w:t>
      </w:r>
      <w:r w:rsidR="00483B85" w:rsidRPr="00093184">
        <w:t xml:space="preserve"> PA </w:t>
      </w:r>
      <w:r w:rsidR="00E555A6" w:rsidRPr="00093184">
        <w:t>and</w:t>
      </w:r>
      <w:r w:rsidR="00483B85" w:rsidRPr="00093184">
        <w:t xml:space="preserve"> Rogers RW (1987) Effects of components of protection motivation theory on adaptive and maladaptive coping with a health threat. </w:t>
      </w:r>
      <w:r w:rsidR="00483B85" w:rsidRPr="00093184">
        <w:rPr>
          <w:i/>
        </w:rPr>
        <w:t xml:space="preserve">Journal of Personality and Social Psychology </w:t>
      </w:r>
      <w:r w:rsidR="00483B85" w:rsidRPr="00093184">
        <w:t>52</w:t>
      </w:r>
      <w:r w:rsidR="00E555A6" w:rsidRPr="00093184">
        <w:t>(3):</w:t>
      </w:r>
      <w:r w:rsidR="00483B85" w:rsidRPr="00093184">
        <w:t xml:space="preserve"> 596-604.</w:t>
      </w:r>
      <w:r w:rsidR="00B67A89" w:rsidRPr="00093184">
        <w:t xml:space="preserve"> doi: 10.1037/00223514.52.3.596. </w:t>
      </w:r>
    </w:p>
    <w:p w:rsidR="001A1C33" w:rsidRPr="00093184" w:rsidRDefault="001A1C33" w:rsidP="00093184">
      <w:pPr>
        <w:spacing w:line="480" w:lineRule="auto"/>
        <w:ind w:left="567" w:hanging="567"/>
      </w:pPr>
      <w:r w:rsidRPr="00093184">
        <w:t xml:space="preserve">Sindelar JL </w:t>
      </w:r>
      <w:r w:rsidR="00E555A6" w:rsidRPr="00093184">
        <w:t>and</w:t>
      </w:r>
      <w:r w:rsidRPr="00093184">
        <w:t xml:space="preserve"> O’Malley SS (2014) Financial versus health motivation t</w:t>
      </w:r>
      <w:r w:rsidR="00826949" w:rsidRPr="00093184">
        <w:t>o quit smoking: A randomized fi</w:t>
      </w:r>
      <w:r w:rsidRPr="00093184">
        <w:t>e</w:t>
      </w:r>
      <w:r w:rsidR="00826949" w:rsidRPr="00093184">
        <w:t>l</w:t>
      </w:r>
      <w:r w:rsidRPr="00093184">
        <w:t xml:space="preserve">d study. </w:t>
      </w:r>
      <w:r w:rsidRPr="00093184">
        <w:rPr>
          <w:i/>
        </w:rPr>
        <w:t>Preventive Medicine</w:t>
      </w:r>
      <w:r w:rsidRPr="00093184">
        <w:t xml:space="preserve"> 59</w:t>
      </w:r>
      <w:r w:rsidR="00E555A6" w:rsidRPr="00093184">
        <w:t>(1):</w:t>
      </w:r>
      <w:r w:rsidRPr="00093184">
        <w:t xml:space="preserve"> 1-4. doi: 10.1016/j.ypmed.2013.10.1008.    </w:t>
      </w:r>
    </w:p>
    <w:p w:rsidR="00A84BBF" w:rsidRPr="00093184" w:rsidRDefault="00A84BBF" w:rsidP="00093184">
      <w:pPr>
        <w:spacing w:line="480" w:lineRule="auto"/>
        <w:ind w:left="567" w:hanging="567"/>
      </w:pPr>
      <w:r w:rsidRPr="00093184">
        <w:t xml:space="preserve">Sweeney AM </w:t>
      </w:r>
      <w:r w:rsidR="00E555A6" w:rsidRPr="00093184">
        <w:t>and</w:t>
      </w:r>
      <w:r w:rsidRPr="00093184">
        <w:t xml:space="preserve"> Moyer A </w:t>
      </w:r>
      <w:r w:rsidR="00050E53" w:rsidRPr="00093184">
        <w:t>(2014</w:t>
      </w:r>
      <w:r w:rsidRPr="00093184">
        <w:t xml:space="preserve">) Self-affirmation and responses to health messages: A meta-analysis on intentions and behavior. </w:t>
      </w:r>
      <w:r w:rsidR="00B37611" w:rsidRPr="00093184">
        <w:rPr>
          <w:i/>
        </w:rPr>
        <w:t>Health Psychology</w:t>
      </w:r>
      <w:r w:rsidR="006E430D" w:rsidRPr="00093184">
        <w:rPr>
          <w:i/>
        </w:rPr>
        <w:t xml:space="preserve"> </w:t>
      </w:r>
      <w:r w:rsidR="006E430D" w:rsidRPr="00093184">
        <w:t>34(2): 149-159.</w:t>
      </w:r>
      <w:r w:rsidR="008E0D56" w:rsidRPr="00093184">
        <w:t xml:space="preserve"> </w:t>
      </w:r>
      <w:r w:rsidRPr="00093184">
        <w:t xml:space="preserve">doi: 10.1037/hea0000110.  </w:t>
      </w:r>
    </w:p>
    <w:p w:rsidR="006378B3" w:rsidRPr="00093184" w:rsidRDefault="006378B3" w:rsidP="00093184">
      <w:pPr>
        <w:pStyle w:val="NormalWeb"/>
        <w:spacing w:after="0" w:line="480" w:lineRule="auto"/>
        <w:ind w:left="567" w:hanging="567"/>
        <w:rPr>
          <w:rFonts w:ascii="Times New Roman" w:hAnsi="Times New Roman"/>
        </w:rPr>
      </w:pPr>
      <w:r w:rsidRPr="00093184">
        <w:rPr>
          <w:rFonts w:ascii="Times New Roman" w:hAnsi="Times New Roman"/>
          <w:color w:val="000000"/>
          <w:lang w:eastAsia="en-GB"/>
        </w:rPr>
        <w:t xml:space="preserve">van ‘t  Riet J </w:t>
      </w:r>
      <w:r w:rsidR="006E430D" w:rsidRPr="00093184">
        <w:rPr>
          <w:rFonts w:ascii="Times New Roman" w:hAnsi="Times New Roman"/>
          <w:color w:val="000000"/>
          <w:lang w:eastAsia="en-GB"/>
        </w:rPr>
        <w:t>and</w:t>
      </w:r>
      <w:r w:rsidRPr="00093184">
        <w:rPr>
          <w:rFonts w:ascii="Times New Roman" w:hAnsi="Times New Roman"/>
          <w:color w:val="000000"/>
          <w:lang w:eastAsia="en-GB"/>
        </w:rPr>
        <w:t xml:space="preserve"> Ruiter RAC (2013) Defensive reactions to health promoting information: An overview and implications for future research. </w:t>
      </w:r>
      <w:r w:rsidRPr="00093184">
        <w:rPr>
          <w:rFonts w:ascii="Times New Roman" w:hAnsi="Times New Roman"/>
          <w:i/>
          <w:color w:val="000000"/>
          <w:lang w:eastAsia="en-GB"/>
        </w:rPr>
        <w:t xml:space="preserve">Health Psychology Review </w:t>
      </w:r>
      <w:r w:rsidRPr="00093184">
        <w:rPr>
          <w:rFonts w:ascii="Times New Roman" w:hAnsi="Times New Roman"/>
          <w:color w:val="000000"/>
          <w:lang w:eastAsia="en-GB"/>
        </w:rPr>
        <w:t>7</w:t>
      </w:r>
      <w:r w:rsidR="006E430D" w:rsidRPr="00093184">
        <w:rPr>
          <w:rFonts w:ascii="Times New Roman" w:hAnsi="Times New Roman"/>
          <w:color w:val="000000"/>
          <w:lang w:eastAsia="en-GB"/>
        </w:rPr>
        <w:t>(1):</w:t>
      </w:r>
      <w:r w:rsidRPr="00093184">
        <w:rPr>
          <w:rFonts w:ascii="Times New Roman" w:hAnsi="Times New Roman"/>
          <w:color w:val="000000"/>
          <w:lang w:eastAsia="en-GB"/>
        </w:rPr>
        <w:t xml:space="preserve"> 104-136. doi:10.1080/17437199.2011.606782.  </w:t>
      </w:r>
    </w:p>
    <w:p w:rsidR="00981D35" w:rsidRPr="00093184" w:rsidRDefault="00CD20EE" w:rsidP="00093184">
      <w:pPr>
        <w:spacing w:line="480" w:lineRule="auto"/>
        <w:ind w:left="720" w:hanging="720"/>
        <w:rPr>
          <w:color w:val="000000"/>
        </w:rPr>
      </w:pPr>
      <w:r w:rsidRPr="00093184">
        <w:rPr>
          <w:color w:val="000000"/>
        </w:rPr>
        <w:t xml:space="preserve">Williams A, Grogan S, Buckley E, </w:t>
      </w:r>
      <w:r w:rsidR="006E430D" w:rsidRPr="00093184">
        <w:rPr>
          <w:color w:val="000000"/>
        </w:rPr>
        <w:t>et al</w:t>
      </w:r>
      <w:r w:rsidR="0063628B">
        <w:rPr>
          <w:color w:val="000000"/>
        </w:rPr>
        <w:t>.</w:t>
      </w:r>
      <w:r w:rsidR="006E430D" w:rsidRPr="00093184">
        <w:rPr>
          <w:color w:val="000000"/>
        </w:rPr>
        <w:t xml:space="preserve"> </w:t>
      </w:r>
      <w:r w:rsidRPr="00093184">
        <w:rPr>
          <w:color w:val="000000"/>
        </w:rPr>
        <w:t>(2013) Men's experiences of an appearance-</w:t>
      </w:r>
      <w:r w:rsidR="00775412" w:rsidRPr="00093184">
        <w:rPr>
          <w:color w:val="000000"/>
        </w:rPr>
        <w:t>focussed</w:t>
      </w:r>
      <w:r w:rsidRPr="00093184">
        <w:rPr>
          <w:color w:val="000000"/>
        </w:rPr>
        <w:t xml:space="preserve"> facial-ageing sun protection intervention: A qualitative study. </w:t>
      </w:r>
      <w:r w:rsidRPr="00093184">
        <w:rPr>
          <w:i/>
          <w:color w:val="000000"/>
        </w:rPr>
        <w:t xml:space="preserve">Body Image: An International Journal of Research </w:t>
      </w:r>
      <w:r w:rsidRPr="00093184">
        <w:rPr>
          <w:color w:val="000000"/>
        </w:rPr>
        <w:t>10</w:t>
      </w:r>
      <w:r w:rsidR="006E430D" w:rsidRPr="00093184">
        <w:rPr>
          <w:color w:val="000000"/>
        </w:rPr>
        <w:t>(2):</w:t>
      </w:r>
      <w:r w:rsidRPr="00093184">
        <w:rPr>
          <w:i/>
          <w:color w:val="000000"/>
        </w:rPr>
        <w:t xml:space="preserve"> </w:t>
      </w:r>
      <w:r w:rsidRPr="00093184">
        <w:rPr>
          <w:color w:val="000000"/>
        </w:rPr>
        <w:t>263-266</w:t>
      </w:r>
      <w:r w:rsidRPr="00093184">
        <w:rPr>
          <w:i/>
          <w:color w:val="000000"/>
        </w:rPr>
        <w:t>.</w:t>
      </w:r>
      <w:r w:rsidR="00510A7B" w:rsidRPr="00093184">
        <w:rPr>
          <w:i/>
          <w:color w:val="000000"/>
        </w:rPr>
        <w:t xml:space="preserve"> </w:t>
      </w:r>
      <w:r w:rsidR="00510A7B" w:rsidRPr="00093184">
        <w:rPr>
          <w:color w:val="000000"/>
        </w:rPr>
        <w:t xml:space="preserve">doi: 10.1016/j.bodyim.2013.01.003. </w:t>
      </w:r>
    </w:p>
    <w:p w:rsidR="00ED75EB" w:rsidRPr="00093184" w:rsidRDefault="008573DF" w:rsidP="00093184">
      <w:pPr>
        <w:pStyle w:val="NormalWeb"/>
        <w:spacing w:after="0" w:line="480" w:lineRule="auto"/>
        <w:ind w:left="567" w:hanging="567"/>
        <w:rPr>
          <w:rFonts w:ascii="Times New Roman" w:hAnsi="Times New Roman"/>
        </w:rPr>
        <w:sectPr w:rsidR="00ED75EB" w:rsidRPr="00093184" w:rsidSect="00292CB8">
          <w:headerReference w:type="default" r:id="rId16"/>
          <w:footerReference w:type="even" r:id="rId17"/>
          <w:footerReference w:type="default" r:id="rId18"/>
          <w:pgSz w:w="11906" w:h="16838"/>
          <w:pgMar w:top="1440" w:right="1440" w:bottom="1440" w:left="1440" w:header="708" w:footer="708" w:gutter="0"/>
          <w:cols w:space="708"/>
          <w:docGrid w:linePitch="360"/>
        </w:sectPr>
      </w:pPr>
      <w:r w:rsidRPr="00093184">
        <w:rPr>
          <w:rFonts w:ascii="Times New Roman" w:hAnsi="Times New Roman"/>
        </w:rPr>
        <w:t xml:space="preserve">World Health Organization (2014) Tobacco. Available at: </w:t>
      </w:r>
      <w:hyperlink r:id="rId19" w:history="1">
        <w:r w:rsidRPr="00093184">
          <w:rPr>
            <w:rStyle w:val="Hyperlink"/>
            <w:rFonts w:ascii="Times New Roman" w:hAnsi="Times New Roman"/>
          </w:rPr>
          <w:t>http://www.who.int/mediacentre/factsheets/fs339/en/</w:t>
        </w:r>
      </w:hyperlink>
      <w:r w:rsidR="00292CB8" w:rsidRPr="00093184">
        <w:rPr>
          <w:rFonts w:ascii="Times New Roman" w:hAnsi="Times New Roman"/>
        </w:rPr>
        <w:t xml:space="preserve"> (accessed 22 February 2014)</w:t>
      </w:r>
      <w:r w:rsidR="006E10F9" w:rsidRPr="00093184">
        <w:rPr>
          <w:rFonts w:ascii="Times New Roman" w:hAnsi="Times New Roman"/>
        </w:rPr>
        <w:t>.</w:t>
      </w:r>
    </w:p>
    <w:p w:rsidR="00ED75EB" w:rsidRDefault="00ED75EB" w:rsidP="00ED75EB">
      <w:pPr>
        <w:rPr>
          <w:u w:val="single"/>
        </w:rPr>
      </w:pPr>
      <w:r>
        <w:rPr>
          <w:u w:val="single"/>
        </w:rPr>
        <w:t>Figure 1.</w:t>
      </w:r>
      <w:r w:rsidRPr="00001252">
        <w:rPr>
          <w:u w:val="single"/>
        </w:rPr>
        <w:t xml:space="preserve"> </w:t>
      </w:r>
      <w:r w:rsidRPr="004C29B4">
        <w:rPr>
          <w:u w:val="single"/>
        </w:rPr>
        <w:t>The core categor</w:t>
      </w:r>
      <w:r>
        <w:rPr>
          <w:u w:val="single"/>
        </w:rPr>
        <w:t xml:space="preserve">y and inter-linking </w:t>
      </w:r>
      <w:r w:rsidRPr="004C29B4">
        <w:rPr>
          <w:u w:val="single"/>
        </w:rPr>
        <w:t>themes</w:t>
      </w:r>
      <w:r>
        <w:rPr>
          <w:u w:val="single"/>
        </w:rPr>
        <w:t xml:space="preserve"> t</w:t>
      </w:r>
      <w:r w:rsidRPr="004C29B4">
        <w:rPr>
          <w:u w:val="single"/>
        </w:rPr>
        <w:t>hat emerged from the individual interviews and focus group</w:t>
      </w:r>
      <w:r>
        <w:rPr>
          <w:u w:val="single"/>
        </w:rPr>
        <w:t xml:space="preserve">s. </w:t>
      </w:r>
    </w:p>
    <w:p w:rsidR="00ED75EB" w:rsidRPr="006E083B" w:rsidRDefault="00ED75EB" w:rsidP="00ED75EB"/>
    <w:p w:rsidR="00ED75EB" w:rsidRDefault="00ED75EB" w:rsidP="00ED75EB"/>
    <w:p w:rsidR="00352F67" w:rsidRPr="006E083B" w:rsidRDefault="001A6176" w:rsidP="00292CB8">
      <w:pPr>
        <w:pStyle w:val="NormalWeb"/>
        <w:spacing w:after="0" w:line="480" w:lineRule="auto"/>
        <w:ind w:left="567" w:hanging="567"/>
      </w:pPr>
      <w:r>
        <w:rPr>
          <w:noProof/>
          <w:lang w:val="en-GB" w:eastAsia="en-GB"/>
        </w:rPr>
        <mc:AlternateContent>
          <mc:Choice Requires="wpg">
            <w:drawing>
              <wp:anchor distT="0" distB="0" distL="114300" distR="114300" simplePos="0" relativeHeight="251680768" behindDoc="0" locked="0" layoutInCell="1" allowOverlap="1">
                <wp:simplePos x="0" y="0"/>
                <wp:positionH relativeFrom="margin">
                  <wp:align>center</wp:align>
                </wp:positionH>
                <wp:positionV relativeFrom="paragraph">
                  <wp:posOffset>116205</wp:posOffset>
                </wp:positionV>
                <wp:extent cx="4546600" cy="2954020"/>
                <wp:effectExtent l="0" t="0" r="25400" b="17780"/>
                <wp:wrapNone/>
                <wp:docPr id="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6600" cy="2954020"/>
                          <a:chOff x="4708" y="2451"/>
                          <a:chExt cx="7160" cy="4652"/>
                        </a:xfrm>
                      </wpg:grpSpPr>
                      <wps:wsp>
                        <wps:cNvPr id="2" name="AutoShape 23"/>
                        <wps:cNvCnPr>
                          <a:cxnSpLocks noChangeShapeType="1"/>
                        </wps:cNvCnPr>
                        <wps:spPr bwMode="auto">
                          <a:xfrm>
                            <a:off x="8330" y="3755"/>
                            <a:ext cx="0" cy="2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 name="Group 26"/>
                        <wpg:cNvGrpSpPr>
                          <a:grpSpLocks/>
                        </wpg:cNvGrpSpPr>
                        <wpg:grpSpPr bwMode="auto">
                          <a:xfrm>
                            <a:off x="4708" y="2451"/>
                            <a:ext cx="7160" cy="4652"/>
                            <a:chOff x="4708" y="2451"/>
                            <a:chExt cx="7160" cy="4652"/>
                          </a:xfrm>
                        </wpg:grpSpPr>
                        <wps:wsp>
                          <wps:cNvPr id="4" name="AutoShape 9"/>
                          <wps:cNvCnPr>
                            <a:cxnSpLocks noChangeShapeType="1"/>
                          </wps:cNvCnPr>
                          <wps:spPr bwMode="auto">
                            <a:xfrm flipH="1">
                              <a:off x="9220" y="5394"/>
                              <a:ext cx="1056" cy="7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9"/>
                          <wps:cNvCnPr/>
                          <wps:spPr bwMode="auto">
                            <a:xfrm>
                              <a:off x="6313" y="5271"/>
                              <a:ext cx="976" cy="8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7"/>
                          <wps:cNvCnPr>
                            <a:cxnSpLocks noChangeShapeType="1"/>
                          </wps:cNvCnPr>
                          <wps:spPr bwMode="auto">
                            <a:xfrm>
                              <a:off x="6855" y="4830"/>
                              <a:ext cx="3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9"/>
                          <wps:cNvCnPr/>
                          <wps:spPr bwMode="auto">
                            <a:xfrm flipH="1">
                              <a:off x="6313" y="3557"/>
                              <a:ext cx="1468" cy="8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0"/>
                          <wps:cNvCnPr>
                            <a:cxnSpLocks noChangeShapeType="1"/>
                          </wps:cNvCnPr>
                          <wps:spPr bwMode="auto">
                            <a:xfrm>
                              <a:off x="8949" y="3557"/>
                              <a:ext cx="1151" cy="8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3"/>
                          <wps:cNvSpPr>
                            <a:spLocks noChangeArrowheads="1"/>
                          </wps:cNvSpPr>
                          <wps:spPr bwMode="auto">
                            <a:xfrm>
                              <a:off x="4708" y="4187"/>
                              <a:ext cx="2494" cy="1305"/>
                            </a:xfrm>
                            <a:prstGeom prst="roundRect">
                              <a:avLst>
                                <a:gd name="adj" fmla="val 16667"/>
                              </a:avLst>
                            </a:prstGeom>
                            <a:solidFill>
                              <a:srgbClr val="FFFFFF"/>
                            </a:solidFill>
                            <a:ln w="12700">
                              <a:solidFill>
                                <a:srgbClr val="000000"/>
                              </a:solidFill>
                              <a:round/>
                              <a:headEnd/>
                              <a:tailEnd/>
                            </a:ln>
                          </wps:spPr>
                          <wps:txbx>
                            <w:txbxContent>
                              <w:p w:rsidR="002540AF" w:rsidRDefault="002540AF" w:rsidP="00ED75EB">
                                <w:pPr>
                                  <w:jc w:val="center"/>
                                  <w:rPr>
                                    <w:b/>
                                  </w:rPr>
                                </w:pPr>
                              </w:p>
                              <w:p w:rsidR="0068428A" w:rsidRPr="00A564B8" w:rsidRDefault="00F0792C" w:rsidP="00ED75EB">
                                <w:pPr>
                                  <w:jc w:val="center"/>
                                  <w:rPr>
                                    <w:b/>
                                  </w:rPr>
                                </w:pPr>
                                <w:r>
                                  <w:rPr>
                                    <w:b/>
                                  </w:rPr>
                                  <w:t>Concern over ageing</w:t>
                                </w:r>
                              </w:p>
                            </w:txbxContent>
                          </wps:txbx>
                          <wps:bodyPr rot="0" vert="horz" wrap="square" lIns="91440" tIns="45720" rIns="91440" bIns="45720" anchor="t" anchorCtr="0" upright="1">
                            <a:noAutofit/>
                          </wps:bodyPr>
                        </wps:wsp>
                        <wps:wsp>
                          <wps:cNvPr id="10" name="AutoShape 14"/>
                          <wps:cNvSpPr>
                            <a:spLocks noChangeArrowheads="1"/>
                          </wps:cNvSpPr>
                          <wps:spPr bwMode="auto">
                            <a:xfrm>
                              <a:off x="7047" y="2451"/>
                              <a:ext cx="2494" cy="1304"/>
                            </a:xfrm>
                            <a:prstGeom prst="roundRect">
                              <a:avLst>
                                <a:gd name="adj" fmla="val 16667"/>
                              </a:avLst>
                            </a:prstGeom>
                            <a:solidFill>
                              <a:srgbClr val="FFFFFF"/>
                            </a:solidFill>
                            <a:ln w="19050">
                              <a:solidFill>
                                <a:srgbClr val="000000"/>
                              </a:solidFill>
                              <a:round/>
                              <a:headEnd/>
                              <a:tailEnd/>
                            </a:ln>
                          </wps:spPr>
                          <wps:txbx>
                            <w:txbxContent>
                              <w:p w:rsidR="0068428A" w:rsidRDefault="0068428A" w:rsidP="00ED75EB">
                                <w:pPr>
                                  <w:jc w:val="center"/>
                                  <w:rPr>
                                    <w:b/>
                                  </w:rPr>
                                </w:pPr>
                              </w:p>
                              <w:p w:rsidR="0068428A" w:rsidRPr="00A425ED" w:rsidRDefault="0068428A" w:rsidP="00ED75EB">
                                <w:pPr>
                                  <w:jc w:val="center"/>
                                  <w:rPr>
                                    <w:b/>
                                  </w:rPr>
                                </w:pPr>
                                <w:r w:rsidRPr="00A425ED">
                                  <w:rPr>
                                    <w:b/>
                                  </w:rPr>
                                  <w:t>Personal relevance</w:t>
                                </w:r>
                                <w:r w:rsidR="00F0792C">
                                  <w:rPr>
                                    <w:b/>
                                  </w:rPr>
                                  <w:t xml:space="preserve"> of the intervention</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7047" y="5799"/>
                              <a:ext cx="2494" cy="1304"/>
                            </a:xfrm>
                            <a:prstGeom prst="roundRect">
                              <a:avLst>
                                <a:gd name="adj" fmla="val 16667"/>
                              </a:avLst>
                            </a:prstGeom>
                            <a:solidFill>
                              <a:srgbClr val="FFFFFF"/>
                            </a:solidFill>
                            <a:ln w="12700">
                              <a:solidFill>
                                <a:srgbClr val="000000"/>
                              </a:solidFill>
                              <a:round/>
                              <a:headEnd/>
                              <a:tailEnd/>
                            </a:ln>
                          </wps:spPr>
                          <wps:txbx>
                            <w:txbxContent>
                              <w:p w:rsidR="002540AF" w:rsidRDefault="002540AF" w:rsidP="0034214B">
                                <w:pPr>
                                  <w:jc w:val="center"/>
                                  <w:rPr>
                                    <w:b/>
                                  </w:rPr>
                                </w:pPr>
                              </w:p>
                              <w:p w:rsidR="0068428A" w:rsidRDefault="00FF760D" w:rsidP="00FF760D">
                                <w:pPr>
                                  <w:jc w:val="center"/>
                                </w:pPr>
                                <w:r>
                                  <w:rPr>
                                    <w:b/>
                                  </w:rPr>
                                  <w:t>Intentions to quit smoking</w:t>
                                </w:r>
                              </w:p>
                            </w:txbxContent>
                          </wps:txbx>
                          <wps:bodyPr rot="0" vert="horz" wrap="square" lIns="91440" tIns="45720" rIns="91440" bIns="45720" anchor="t" anchorCtr="0" upright="1">
                            <a:noAutofit/>
                          </wps:bodyPr>
                        </wps:wsp>
                        <wps:wsp>
                          <wps:cNvPr id="12" name="AutoShape 18"/>
                          <wps:cNvSpPr>
                            <a:spLocks noChangeArrowheads="1"/>
                          </wps:cNvSpPr>
                          <wps:spPr bwMode="auto">
                            <a:xfrm>
                              <a:off x="9374" y="4187"/>
                              <a:ext cx="2494" cy="1304"/>
                            </a:xfrm>
                            <a:prstGeom prst="roundRect">
                              <a:avLst>
                                <a:gd name="adj" fmla="val 16667"/>
                              </a:avLst>
                            </a:prstGeom>
                            <a:solidFill>
                              <a:srgbClr val="FFFFFF"/>
                            </a:solidFill>
                            <a:ln w="12700">
                              <a:solidFill>
                                <a:srgbClr val="000000"/>
                              </a:solidFill>
                              <a:round/>
                              <a:headEnd/>
                              <a:tailEnd/>
                            </a:ln>
                          </wps:spPr>
                          <wps:txbx>
                            <w:txbxContent>
                              <w:p w:rsidR="002540AF" w:rsidRDefault="002540AF" w:rsidP="0034214B">
                                <w:pPr>
                                  <w:jc w:val="center"/>
                                  <w:rPr>
                                    <w:b/>
                                  </w:rPr>
                                </w:pPr>
                              </w:p>
                              <w:p w:rsidR="0068428A" w:rsidRPr="00A564B8" w:rsidRDefault="0068428A" w:rsidP="0034214B">
                                <w:pPr>
                                  <w:jc w:val="center"/>
                                  <w:rPr>
                                    <w:b/>
                                  </w:rPr>
                                </w:pPr>
                                <w:r w:rsidRPr="00A564B8">
                                  <w:rPr>
                                    <w:b/>
                                  </w:rPr>
                                  <w:t>Appearance</w:t>
                                </w:r>
                                <w:r w:rsidRPr="0034214B">
                                  <w:rPr>
                                    <w:b/>
                                  </w:rPr>
                                  <w:t xml:space="preserve"> </w:t>
                                </w:r>
                                <w:r w:rsidRPr="00A564B8">
                                  <w:rPr>
                                    <w:b/>
                                  </w:rPr>
                                  <w:t>attitudes</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7" o:spid="_x0000_s1026" style="position:absolute;left:0;text-align:left;margin-left:0;margin-top:9.15pt;width:358pt;height:232.6pt;z-index:251680768;mso-position-horizontal:center;mso-position-horizontal-relative:margin" coordorigin="4708,2451" coordsize="7160,4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">
                <v:shapetype id="_x0000_t32" coordsize="21600,21600" o:spt="32" o:oned="t" path="m,l21600,21600e" filled="f">
                  <v:path arrowok="t" fillok="f" o:connecttype="none"/>
                  <o:lock v:ext="edit" shapetype="t"/>
                </v:shapetype>
                <v:shape id="AutoShape 23" o:spid="_x0000_s1027" type="#_x0000_t32" style="position:absolute;left:8330;top:3755;width:0;height:22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group id="Group 26" o:spid="_x0000_s1028" style="position:absolute;left:4708;top:2451;width:7160;height:4652" coordorigin="4708,2451" coordsize="7160,4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AutoShape 9" o:spid="_x0000_s1029" type="#_x0000_t32" style="position:absolute;left:9220;top:5394;width:1056;height:71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bZcEAAADaAAAADwAAAGRycy9kb3ducmV2LnhtbESPQWsCMRSE7wX/Q3gFb91si5WyGkUF&#10;QbxItaDHx+a5G9y8LJt0s/57Uyh4HGbmG2a+HGwjeuq8cazgPctBEJdOG64U/Jy2b18gfEDW2Dgm&#10;BXfysFyMXuZYaBf5m/pjqESCsC9QQR1CW0jpy5os+sy1xMm7us5iSLKrpO4wJrht5EeeT6VFw2mh&#10;xpY2NZW3469VYOLB9O1uE9f788XrSOb+6YxS49dhNQMRaAjP8H97pxVM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rxtlwQAAANoAAAAPAAAAAAAAAAAAAAAA&#10;AKECAABkcnMvZG93bnJldi54bWxQSwUGAAAAAAQABAD5AAAAjwMAAAAA&#10;">
                    <v:stroke endarrow="block"/>
                  </v:shape>
                  <v:shape id="AutoShape 9" o:spid="_x0000_s1030" type="#_x0000_t32" style="position:absolute;left:6313;top:5271;width:976;height:8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TBMQAAADaAAAADwAAAGRycy9kb3ducmV2LnhtbESPQWvCQBSE7wX/w/IEb3UTw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MtMExAAAANoAAAAPAAAAAAAAAAAA&#10;AAAAAKECAABkcnMvZG93bnJldi54bWxQSwUGAAAAAAQABAD5AAAAkgMAAAAA&#10;">
                    <v:stroke endarrow="block"/>
                  </v:shape>
                  <v:shape id="AutoShape 7" o:spid="_x0000_s1031" type="#_x0000_t32" style="position:absolute;left:6855;top:4830;width:34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9" o:spid="_x0000_s1032" type="#_x0000_t32" style="position:absolute;left:6313;top:3557;width:1468;height:8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2FEsEAAADaAAAADwAAAGRycy9kb3ducmV2LnhtbESPQWsCMRSE7wX/Q3gFb91sC9ayGkUF&#10;QbxItaDHx+a5G9y8LJt0s/57Uyh4HGbmG2a+HGwjeuq8cazgPctBEJdOG64U/Jy2b18gfEDW2Dgm&#10;BXfysFyMXuZYaBf5m/pjqESCsC9QQR1CW0jpy5os+sy1xMm7us5iSLKrpO4wJrht5Eeef0qLhtNC&#10;jS1taipvx1+rwMSD6dvdJq7354vXkcx94oxS49dhNQMRaAjP8H97pxVM4e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fYUSwQAAANoAAAAPAAAAAAAAAAAAAAAA&#10;AKECAABkcnMvZG93bnJldi54bWxQSwUGAAAAAAQABAD5AAAAjwMAAAAA&#10;">
                    <v:stroke endarrow="block"/>
                  </v:shape>
                  <v:shape id="AutoShape 10" o:spid="_x0000_s1033" type="#_x0000_t32" style="position:absolute;left:8949;top:3557;width:1151;height:8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roundrect id="AutoShape 13" o:spid="_x0000_s1034" style="position:absolute;left:4708;top:4187;width:2494;height:13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5W+sQA&#10;AADaAAAADwAAAGRycy9kb3ducmV2LnhtbESPT2vCQBTE7wW/w/KEXopu7KGmqZsgypbein+gHl+z&#10;zySYfZtmt5p++64geBxm5jfMohhsK87U+8axgtk0AUFcOtNwpWC/05MUhA/IBlvHpOCPPBT56GGB&#10;mXEX3tB5GyoRIewzVFCH0GVS+rImi37qOuLoHV1vMUTZV9L0eIlw28rnJHmRFhuOCzV2tKqpPG1/&#10;rYIq1Z9zPuhUfzXrd3rSOPte/yj1OB6WbyACDeEevrU/jIJXuF6JN0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eVvrEAAAA2gAAAA8AAAAAAAAAAAAAAAAAmAIAAGRycy9k&#10;b3ducmV2LnhtbFBLBQYAAAAABAAEAPUAAACJAwAAAAA=&#10;" strokeweight="1pt">
                    <v:textbox>
                      <w:txbxContent>
                        <w:p w:rsidR="002540AF" w:rsidRDefault="002540AF" w:rsidP="00ED75EB">
                          <w:pPr>
                            <w:jc w:val="center"/>
                            <w:rPr>
                              <w:b/>
                            </w:rPr>
                          </w:pPr>
                        </w:p>
                        <w:p w:rsidR="0068428A" w:rsidRPr="00A564B8" w:rsidRDefault="00F0792C" w:rsidP="00ED75EB">
                          <w:pPr>
                            <w:jc w:val="center"/>
                            <w:rPr>
                              <w:b/>
                            </w:rPr>
                          </w:pPr>
                          <w:r>
                            <w:rPr>
                              <w:b/>
                            </w:rPr>
                            <w:t>Concern over ageing</w:t>
                          </w:r>
                        </w:p>
                      </w:txbxContent>
                    </v:textbox>
                  </v:roundrect>
                  <v:roundrect id="AutoShape 14" o:spid="_x0000_s1035" style="position:absolute;left:7047;top:2451;width:2494;height:130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TzWsQA&#10;AADbAAAADwAAAGRycy9kb3ducmV2LnhtbESPQWvCQBCF74X+h2UKvdWNQq2krlLEih6NhvY4ZKdJ&#10;aHY2ZteY+uudg9DbDO/Ne9/Ml4NrVE9dqD0bGI8SUMSFtzWXBo6Hz5cZqBCRLTaeycAfBVguHh/m&#10;mFp/4T31WSyVhHBI0UAVY5tqHYqKHIaRb4lF+/GdwyhrV2rb4UXCXaMnSTLVDmuWhgpbWlVU/GZn&#10;Z4B7v76e8q+keTvn2814s8u+81djnp+Gj3dQkYb4b75fb63gC738IgPo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081rEAAAA2wAAAA8AAAAAAAAAAAAAAAAAmAIAAGRycy9k&#10;b3ducmV2LnhtbFBLBQYAAAAABAAEAPUAAACJAwAAAAA=&#10;" strokeweight="1.5pt">
                    <v:textbox>
                      <w:txbxContent>
                        <w:p w:rsidR="0068428A" w:rsidRDefault="0068428A" w:rsidP="00ED75EB">
                          <w:pPr>
                            <w:jc w:val="center"/>
                            <w:rPr>
                              <w:b/>
                            </w:rPr>
                          </w:pPr>
                        </w:p>
                        <w:p w:rsidR="0068428A" w:rsidRPr="00A425ED" w:rsidRDefault="0068428A" w:rsidP="00ED75EB">
                          <w:pPr>
                            <w:jc w:val="center"/>
                            <w:rPr>
                              <w:b/>
                            </w:rPr>
                          </w:pPr>
                          <w:r w:rsidRPr="00A425ED">
                            <w:rPr>
                              <w:b/>
                            </w:rPr>
                            <w:t>Personal relevance</w:t>
                          </w:r>
                          <w:r w:rsidR="00F0792C">
                            <w:rPr>
                              <w:b/>
                            </w:rPr>
                            <w:t xml:space="preserve"> of the intervention</w:t>
                          </w:r>
                        </w:p>
                      </w:txbxContent>
                    </v:textbox>
                  </v:roundrect>
                  <v:roundrect id="AutoShape 15" o:spid="_x0000_s1036" style="position:absolute;left:7047;top:5799;width:2494;height:130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ALX8EA&#10;AADbAAAADwAAAGRycy9kb3ducmV2LnhtbERPS2vCQBC+F/wPywheim7ioQ2pq4iy0lvxAe1xzE6T&#10;YHY2ZldN/70rCL3Nx/ec2aK3jbhS52vHCtJJAoK4cKbmUsFhr8cZCB+QDTaOScEfeVjMBy8zzI27&#10;8Zauu1CKGMI+RwVVCG0upS8qsugnriWO3K/rLIYIu1KaDm8x3DZymiRv0mLNsaHCllYVFafdxSoo&#10;M/31zj8609/1ekOvGtPj+qzUaNgvP0AE6sO/+On+NHF+Co9f4gFy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0wC1/BAAAA2wAAAA8AAAAAAAAAAAAAAAAAmAIAAGRycy9kb3du&#10;cmV2LnhtbFBLBQYAAAAABAAEAPUAAACGAwAAAAA=&#10;" strokeweight="1pt">
                    <v:textbox>
                      <w:txbxContent>
                        <w:p w:rsidR="002540AF" w:rsidRDefault="002540AF" w:rsidP="0034214B">
                          <w:pPr>
                            <w:jc w:val="center"/>
                            <w:rPr>
                              <w:b/>
                            </w:rPr>
                          </w:pPr>
                        </w:p>
                        <w:p w:rsidR="0068428A" w:rsidRDefault="00FF760D" w:rsidP="00FF760D">
                          <w:pPr>
                            <w:jc w:val="center"/>
                          </w:pPr>
                          <w:r>
                            <w:rPr>
                              <w:b/>
                            </w:rPr>
                            <w:t>Intentions to quit smoking</w:t>
                          </w:r>
                        </w:p>
                      </w:txbxContent>
                    </v:textbox>
                  </v:roundrect>
                  <v:roundrect id="AutoShape 18" o:spid="_x0000_s1037" style="position:absolute;left:9374;top:4187;width:2494;height:130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KVKMEA&#10;AADbAAAADwAAAGRycy9kb3ducmV2LnhtbERPTWvCQBC9F/oflhF6EbPRg4boKlLZ4k2qhXocs2MS&#10;zM6m2a3Gf98VhN7m8T5nseptI67U+dqxgnGSgiAunKm5VPB10KMMhA/IBhvHpOBOHlbL15cF5sbd&#10;+JOu+1CKGMI+RwVVCG0upS8qsugT1xJH7uw6iyHCrpSmw1sMt42cpOlUWqw5NlTY0ntFxWX/axWU&#10;md7N+Kgz/V1vPmiocXza/Cj1NujXcxCB+vAvfrq3Js6fwOOXe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ilSjBAAAA2wAAAA8AAAAAAAAAAAAAAAAAmAIAAGRycy9kb3du&#10;cmV2LnhtbFBLBQYAAAAABAAEAPUAAACGAwAAAAA=&#10;" strokeweight="1pt">
                    <v:textbox>
                      <w:txbxContent>
                        <w:p w:rsidR="002540AF" w:rsidRDefault="002540AF" w:rsidP="0034214B">
                          <w:pPr>
                            <w:jc w:val="center"/>
                            <w:rPr>
                              <w:b/>
                            </w:rPr>
                          </w:pPr>
                        </w:p>
                        <w:p w:rsidR="0068428A" w:rsidRPr="00A564B8" w:rsidRDefault="0068428A" w:rsidP="0034214B">
                          <w:pPr>
                            <w:jc w:val="center"/>
                            <w:rPr>
                              <w:b/>
                            </w:rPr>
                          </w:pPr>
                          <w:r w:rsidRPr="00A564B8">
                            <w:rPr>
                              <w:b/>
                            </w:rPr>
                            <w:t>Appearance</w:t>
                          </w:r>
                          <w:r w:rsidRPr="0034214B">
                            <w:rPr>
                              <w:b/>
                            </w:rPr>
                            <w:t xml:space="preserve"> </w:t>
                          </w:r>
                          <w:r w:rsidRPr="00A564B8">
                            <w:rPr>
                              <w:b/>
                            </w:rPr>
                            <w:t>attitudes</w:t>
                          </w:r>
                        </w:p>
                      </w:txbxContent>
                    </v:textbox>
                  </v:roundrect>
                </v:group>
                <w10:wrap anchorx="margin"/>
              </v:group>
            </w:pict>
          </mc:Fallback>
        </mc:AlternateContent>
      </w:r>
    </w:p>
    <w:sectPr w:rsidR="00352F67" w:rsidRPr="006E083B" w:rsidSect="00352F6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88E" w:rsidRDefault="0037688E">
      <w:r>
        <w:separator/>
      </w:r>
    </w:p>
  </w:endnote>
  <w:endnote w:type="continuationSeparator" w:id="0">
    <w:p w:rsidR="0037688E" w:rsidRDefault="0037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R MT">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28A" w:rsidRDefault="000530B2" w:rsidP="0086513F">
    <w:pPr>
      <w:pStyle w:val="Footer"/>
      <w:framePr w:wrap="around" w:vAnchor="text" w:hAnchor="margin" w:xAlign="right" w:y="1"/>
      <w:rPr>
        <w:rStyle w:val="PageNumber"/>
      </w:rPr>
    </w:pPr>
    <w:r>
      <w:rPr>
        <w:rStyle w:val="PageNumber"/>
      </w:rPr>
      <w:fldChar w:fldCharType="begin"/>
    </w:r>
    <w:r w:rsidR="0068428A">
      <w:rPr>
        <w:rStyle w:val="PageNumber"/>
      </w:rPr>
      <w:instrText xml:space="preserve">PAGE  </w:instrText>
    </w:r>
    <w:r>
      <w:rPr>
        <w:rStyle w:val="PageNumber"/>
      </w:rPr>
      <w:fldChar w:fldCharType="end"/>
    </w:r>
  </w:p>
  <w:p w:rsidR="0068428A" w:rsidRDefault="0068428A" w:rsidP="00A6539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28A" w:rsidRDefault="000530B2" w:rsidP="0086513F">
    <w:pPr>
      <w:pStyle w:val="Footer"/>
      <w:framePr w:wrap="around" w:vAnchor="text" w:hAnchor="margin" w:xAlign="right" w:y="1"/>
      <w:rPr>
        <w:rStyle w:val="PageNumber"/>
      </w:rPr>
    </w:pPr>
    <w:r>
      <w:rPr>
        <w:rStyle w:val="PageNumber"/>
      </w:rPr>
      <w:fldChar w:fldCharType="begin"/>
    </w:r>
    <w:r w:rsidR="0068428A">
      <w:rPr>
        <w:rStyle w:val="PageNumber"/>
      </w:rPr>
      <w:instrText xml:space="preserve">PAGE  </w:instrText>
    </w:r>
    <w:r>
      <w:rPr>
        <w:rStyle w:val="PageNumber"/>
      </w:rPr>
      <w:fldChar w:fldCharType="separate"/>
    </w:r>
    <w:r w:rsidR="001A6176">
      <w:rPr>
        <w:rStyle w:val="PageNumber"/>
        <w:noProof/>
      </w:rPr>
      <w:t>2</w:t>
    </w:r>
    <w:r>
      <w:rPr>
        <w:rStyle w:val="PageNumber"/>
      </w:rPr>
      <w:fldChar w:fldCharType="end"/>
    </w:r>
  </w:p>
  <w:p w:rsidR="0068428A" w:rsidRDefault="0068428A" w:rsidP="00A6539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28A" w:rsidRDefault="000530B2" w:rsidP="0086513F">
    <w:pPr>
      <w:pStyle w:val="Footer"/>
      <w:framePr w:wrap="around" w:vAnchor="text" w:hAnchor="margin" w:xAlign="right" w:y="1"/>
      <w:rPr>
        <w:rStyle w:val="PageNumber"/>
      </w:rPr>
    </w:pPr>
    <w:r>
      <w:rPr>
        <w:rStyle w:val="PageNumber"/>
      </w:rPr>
      <w:fldChar w:fldCharType="begin"/>
    </w:r>
    <w:r w:rsidR="0068428A">
      <w:rPr>
        <w:rStyle w:val="PageNumber"/>
      </w:rPr>
      <w:instrText xml:space="preserve">PAGE  </w:instrText>
    </w:r>
    <w:r>
      <w:rPr>
        <w:rStyle w:val="PageNumber"/>
      </w:rPr>
      <w:fldChar w:fldCharType="end"/>
    </w:r>
  </w:p>
  <w:p w:rsidR="0068428A" w:rsidRDefault="0068428A" w:rsidP="00A65396">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28A" w:rsidRDefault="000530B2" w:rsidP="0086513F">
    <w:pPr>
      <w:pStyle w:val="Footer"/>
      <w:framePr w:wrap="around" w:vAnchor="text" w:hAnchor="margin" w:xAlign="right" w:y="1"/>
      <w:rPr>
        <w:rStyle w:val="PageNumber"/>
      </w:rPr>
    </w:pPr>
    <w:r>
      <w:rPr>
        <w:rStyle w:val="PageNumber"/>
      </w:rPr>
      <w:fldChar w:fldCharType="begin"/>
    </w:r>
    <w:r w:rsidR="0068428A">
      <w:rPr>
        <w:rStyle w:val="PageNumber"/>
      </w:rPr>
      <w:instrText xml:space="preserve">PAGE  </w:instrText>
    </w:r>
    <w:r>
      <w:rPr>
        <w:rStyle w:val="PageNumber"/>
      </w:rPr>
      <w:fldChar w:fldCharType="separate"/>
    </w:r>
    <w:r w:rsidR="001A6176">
      <w:rPr>
        <w:rStyle w:val="PageNumber"/>
        <w:noProof/>
      </w:rPr>
      <w:t>7</w:t>
    </w:r>
    <w:r>
      <w:rPr>
        <w:rStyle w:val="PageNumber"/>
      </w:rPr>
      <w:fldChar w:fldCharType="end"/>
    </w:r>
  </w:p>
  <w:p w:rsidR="0068428A" w:rsidRDefault="0068428A" w:rsidP="00A6539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88E" w:rsidRDefault="0037688E">
      <w:r>
        <w:separator/>
      </w:r>
    </w:p>
  </w:footnote>
  <w:footnote w:type="continuationSeparator" w:id="0">
    <w:p w:rsidR="0037688E" w:rsidRDefault="00376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28A" w:rsidRDefault="0068428A">
    <w:pPr>
      <w:pStyle w:val="Header"/>
    </w:pPr>
  </w:p>
  <w:p w:rsidR="0068428A" w:rsidRDefault="006842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28A" w:rsidRDefault="0068428A">
    <w:pPr>
      <w:pStyle w:val="Header"/>
    </w:pPr>
  </w:p>
  <w:p w:rsidR="0068428A" w:rsidRDefault="006842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719E5"/>
    <w:multiLevelType w:val="hybridMultilevel"/>
    <w:tmpl w:val="3E9E9924"/>
    <w:lvl w:ilvl="0" w:tplc="62D26FA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87568A"/>
    <w:multiLevelType w:val="hybridMultilevel"/>
    <w:tmpl w:val="02443CF0"/>
    <w:lvl w:ilvl="0" w:tplc="CF3A868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C410CD"/>
    <w:multiLevelType w:val="hybridMultilevel"/>
    <w:tmpl w:val="5CF6B6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F65B28"/>
    <w:multiLevelType w:val="hybridMultilevel"/>
    <w:tmpl w:val="886AD6B6"/>
    <w:lvl w:ilvl="0" w:tplc="A0988FA8">
      <w:start w:val="1"/>
      <w:numFmt w:val="decimal"/>
      <w:lvlText w:val="%1."/>
      <w:lvlJc w:val="left"/>
      <w:pPr>
        <w:ind w:left="535" w:hanging="360"/>
      </w:pPr>
      <w:rPr>
        <w:rFonts w:hint="default"/>
        <w:b w:val="0"/>
      </w:rPr>
    </w:lvl>
    <w:lvl w:ilvl="1" w:tplc="08090019" w:tentative="1">
      <w:start w:val="1"/>
      <w:numFmt w:val="lowerLetter"/>
      <w:lvlText w:val="%2."/>
      <w:lvlJc w:val="left"/>
      <w:pPr>
        <w:ind w:left="1255" w:hanging="360"/>
      </w:pPr>
    </w:lvl>
    <w:lvl w:ilvl="2" w:tplc="0809001B" w:tentative="1">
      <w:start w:val="1"/>
      <w:numFmt w:val="lowerRoman"/>
      <w:lvlText w:val="%3."/>
      <w:lvlJc w:val="right"/>
      <w:pPr>
        <w:ind w:left="1975" w:hanging="180"/>
      </w:pPr>
    </w:lvl>
    <w:lvl w:ilvl="3" w:tplc="0809000F" w:tentative="1">
      <w:start w:val="1"/>
      <w:numFmt w:val="decimal"/>
      <w:lvlText w:val="%4."/>
      <w:lvlJc w:val="left"/>
      <w:pPr>
        <w:ind w:left="2695" w:hanging="360"/>
      </w:pPr>
    </w:lvl>
    <w:lvl w:ilvl="4" w:tplc="08090019" w:tentative="1">
      <w:start w:val="1"/>
      <w:numFmt w:val="lowerLetter"/>
      <w:lvlText w:val="%5."/>
      <w:lvlJc w:val="left"/>
      <w:pPr>
        <w:ind w:left="3415" w:hanging="360"/>
      </w:pPr>
    </w:lvl>
    <w:lvl w:ilvl="5" w:tplc="0809001B" w:tentative="1">
      <w:start w:val="1"/>
      <w:numFmt w:val="lowerRoman"/>
      <w:lvlText w:val="%6."/>
      <w:lvlJc w:val="right"/>
      <w:pPr>
        <w:ind w:left="4135" w:hanging="180"/>
      </w:pPr>
    </w:lvl>
    <w:lvl w:ilvl="6" w:tplc="0809000F" w:tentative="1">
      <w:start w:val="1"/>
      <w:numFmt w:val="decimal"/>
      <w:lvlText w:val="%7."/>
      <w:lvlJc w:val="left"/>
      <w:pPr>
        <w:ind w:left="4855" w:hanging="360"/>
      </w:pPr>
    </w:lvl>
    <w:lvl w:ilvl="7" w:tplc="08090019" w:tentative="1">
      <w:start w:val="1"/>
      <w:numFmt w:val="lowerLetter"/>
      <w:lvlText w:val="%8."/>
      <w:lvlJc w:val="left"/>
      <w:pPr>
        <w:ind w:left="5575" w:hanging="360"/>
      </w:pPr>
    </w:lvl>
    <w:lvl w:ilvl="8" w:tplc="0809001B" w:tentative="1">
      <w:start w:val="1"/>
      <w:numFmt w:val="lowerRoman"/>
      <w:lvlText w:val="%9."/>
      <w:lvlJc w:val="right"/>
      <w:pPr>
        <w:ind w:left="6295" w:hanging="180"/>
      </w:pPr>
    </w:lvl>
  </w:abstractNum>
  <w:abstractNum w:abstractNumId="4" w15:restartNumberingAfterBreak="0">
    <w:nsid w:val="1AE447A4"/>
    <w:multiLevelType w:val="hybridMultilevel"/>
    <w:tmpl w:val="2B4A1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3D5FED"/>
    <w:multiLevelType w:val="multilevel"/>
    <w:tmpl w:val="BF165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3C44CD"/>
    <w:multiLevelType w:val="hybridMultilevel"/>
    <w:tmpl w:val="5AA02E94"/>
    <w:lvl w:ilvl="0" w:tplc="0B565E8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483DFE"/>
    <w:multiLevelType w:val="hybridMultilevel"/>
    <w:tmpl w:val="0856307E"/>
    <w:lvl w:ilvl="0" w:tplc="C60A0062">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CB263C"/>
    <w:multiLevelType w:val="hybridMultilevel"/>
    <w:tmpl w:val="FB7A2D80"/>
    <w:lvl w:ilvl="0" w:tplc="EE22366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BE4A0A"/>
    <w:multiLevelType w:val="hybridMultilevel"/>
    <w:tmpl w:val="3A86A052"/>
    <w:lvl w:ilvl="0" w:tplc="C624DCB6">
      <w:start w:val="1"/>
      <w:numFmt w:val="decimal"/>
      <w:lvlText w:val="%1."/>
      <w:lvlJc w:val="left"/>
      <w:pPr>
        <w:ind w:left="1080" w:hanging="360"/>
      </w:pPr>
      <w:rPr>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60C1D59"/>
    <w:multiLevelType w:val="hybridMultilevel"/>
    <w:tmpl w:val="9DCC2438"/>
    <w:lvl w:ilvl="0" w:tplc="B9D4ABDA">
      <w:start w:val="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6F7BC5"/>
    <w:multiLevelType w:val="hybridMultilevel"/>
    <w:tmpl w:val="136A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B72549"/>
    <w:multiLevelType w:val="hybridMultilevel"/>
    <w:tmpl w:val="B8E8391E"/>
    <w:lvl w:ilvl="0" w:tplc="B666D72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493C68"/>
    <w:multiLevelType w:val="hybridMultilevel"/>
    <w:tmpl w:val="26D89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561A4E"/>
    <w:multiLevelType w:val="hybridMultilevel"/>
    <w:tmpl w:val="15D62092"/>
    <w:lvl w:ilvl="0" w:tplc="6B38C15A">
      <w:numFmt w:val="bullet"/>
      <w:lvlText w:val="-"/>
      <w:lvlJc w:val="left"/>
      <w:pPr>
        <w:ind w:left="720" w:hanging="360"/>
      </w:pPr>
      <w:rPr>
        <w:rFonts w:ascii="Calibri" w:eastAsia="Calibri" w:hAnsi="Calibri" w:cs="Times New Roman" w:hint="default"/>
        <w:color w:val="00000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4917417F"/>
    <w:multiLevelType w:val="hybridMultilevel"/>
    <w:tmpl w:val="05BAF780"/>
    <w:lvl w:ilvl="0" w:tplc="4028C67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266C18"/>
    <w:multiLevelType w:val="hybridMultilevel"/>
    <w:tmpl w:val="779AD71C"/>
    <w:lvl w:ilvl="0" w:tplc="6F8A638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A4036F"/>
    <w:multiLevelType w:val="hybridMultilevel"/>
    <w:tmpl w:val="D6F06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0E6524"/>
    <w:multiLevelType w:val="hybridMultilevel"/>
    <w:tmpl w:val="CD7CC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05627E"/>
    <w:multiLevelType w:val="hybridMultilevel"/>
    <w:tmpl w:val="B9404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1F2623"/>
    <w:multiLevelType w:val="hybridMultilevel"/>
    <w:tmpl w:val="A6F46980"/>
    <w:lvl w:ilvl="0" w:tplc="E768115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F05758"/>
    <w:multiLevelType w:val="hybridMultilevel"/>
    <w:tmpl w:val="0AB62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B70EB5"/>
    <w:multiLevelType w:val="hybridMultilevel"/>
    <w:tmpl w:val="67A4922C"/>
    <w:lvl w:ilvl="0" w:tplc="0512DF38">
      <w:start w:val="1"/>
      <w:numFmt w:val="decimal"/>
      <w:lvlText w:val="%1."/>
      <w:lvlJc w:val="left"/>
      <w:pPr>
        <w:ind w:left="535" w:hanging="360"/>
      </w:pPr>
      <w:rPr>
        <w:rFonts w:hint="default"/>
        <w:b w:val="0"/>
      </w:rPr>
    </w:lvl>
    <w:lvl w:ilvl="1" w:tplc="08090019" w:tentative="1">
      <w:start w:val="1"/>
      <w:numFmt w:val="lowerLetter"/>
      <w:lvlText w:val="%2."/>
      <w:lvlJc w:val="left"/>
      <w:pPr>
        <w:ind w:left="1255" w:hanging="360"/>
      </w:pPr>
    </w:lvl>
    <w:lvl w:ilvl="2" w:tplc="0809001B" w:tentative="1">
      <w:start w:val="1"/>
      <w:numFmt w:val="lowerRoman"/>
      <w:lvlText w:val="%3."/>
      <w:lvlJc w:val="right"/>
      <w:pPr>
        <w:ind w:left="1975" w:hanging="180"/>
      </w:pPr>
    </w:lvl>
    <w:lvl w:ilvl="3" w:tplc="0809000F" w:tentative="1">
      <w:start w:val="1"/>
      <w:numFmt w:val="decimal"/>
      <w:lvlText w:val="%4."/>
      <w:lvlJc w:val="left"/>
      <w:pPr>
        <w:ind w:left="2695" w:hanging="360"/>
      </w:pPr>
    </w:lvl>
    <w:lvl w:ilvl="4" w:tplc="08090019" w:tentative="1">
      <w:start w:val="1"/>
      <w:numFmt w:val="lowerLetter"/>
      <w:lvlText w:val="%5."/>
      <w:lvlJc w:val="left"/>
      <w:pPr>
        <w:ind w:left="3415" w:hanging="360"/>
      </w:pPr>
    </w:lvl>
    <w:lvl w:ilvl="5" w:tplc="0809001B" w:tentative="1">
      <w:start w:val="1"/>
      <w:numFmt w:val="lowerRoman"/>
      <w:lvlText w:val="%6."/>
      <w:lvlJc w:val="right"/>
      <w:pPr>
        <w:ind w:left="4135" w:hanging="180"/>
      </w:pPr>
    </w:lvl>
    <w:lvl w:ilvl="6" w:tplc="0809000F" w:tentative="1">
      <w:start w:val="1"/>
      <w:numFmt w:val="decimal"/>
      <w:lvlText w:val="%7."/>
      <w:lvlJc w:val="left"/>
      <w:pPr>
        <w:ind w:left="4855" w:hanging="360"/>
      </w:pPr>
    </w:lvl>
    <w:lvl w:ilvl="7" w:tplc="08090019" w:tentative="1">
      <w:start w:val="1"/>
      <w:numFmt w:val="lowerLetter"/>
      <w:lvlText w:val="%8."/>
      <w:lvlJc w:val="left"/>
      <w:pPr>
        <w:ind w:left="5575" w:hanging="360"/>
      </w:pPr>
    </w:lvl>
    <w:lvl w:ilvl="8" w:tplc="0809001B" w:tentative="1">
      <w:start w:val="1"/>
      <w:numFmt w:val="lowerRoman"/>
      <w:lvlText w:val="%9."/>
      <w:lvlJc w:val="right"/>
      <w:pPr>
        <w:ind w:left="6295" w:hanging="180"/>
      </w:pPr>
    </w:lvl>
  </w:abstractNum>
  <w:abstractNum w:abstractNumId="23" w15:restartNumberingAfterBreak="0">
    <w:nsid w:val="5B1B5177"/>
    <w:multiLevelType w:val="hybridMultilevel"/>
    <w:tmpl w:val="4A3C347C"/>
    <w:lvl w:ilvl="0" w:tplc="C36210B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3F58E9"/>
    <w:multiLevelType w:val="hybridMultilevel"/>
    <w:tmpl w:val="EAB256CE"/>
    <w:lvl w:ilvl="0" w:tplc="13562FB8">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D66037"/>
    <w:multiLevelType w:val="hybridMultilevel"/>
    <w:tmpl w:val="E7902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5F2E30"/>
    <w:multiLevelType w:val="multilevel"/>
    <w:tmpl w:val="6A98C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C02B06"/>
    <w:multiLevelType w:val="hybridMultilevel"/>
    <w:tmpl w:val="7B24BA08"/>
    <w:lvl w:ilvl="0" w:tplc="77DA544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77492D"/>
    <w:multiLevelType w:val="hybridMultilevel"/>
    <w:tmpl w:val="042C8E02"/>
    <w:lvl w:ilvl="0" w:tplc="7A629A5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9D439A"/>
    <w:multiLevelType w:val="hybridMultilevel"/>
    <w:tmpl w:val="40626480"/>
    <w:lvl w:ilvl="0" w:tplc="08090001">
      <w:start w:val="1"/>
      <w:numFmt w:val="bullet"/>
      <w:lvlText w:val=""/>
      <w:lvlJc w:val="left"/>
      <w:pPr>
        <w:ind w:left="1392" w:hanging="360"/>
      </w:pPr>
      <w:rPr>
        <w:rFonts w:ascii="Symbol" w:hAnsi="Symbol" w:hint="default"/>
      </w:rPr>
    </w:lvl>
    <w:lvl w:ilvl="1" w:tplc="08090003" w:tentative="1">
      <w:start w:val="1"/>
      <w:numFmt w:val="bullet"/>
      <w:lvlText w:val="o"/>
      <w:lvlJc w:val="left"/>
      <w:pPr>
        <w:ind w:left="2112" w:hanging="360"/>
      </w:pPr>
      <w:rPr>
        <w:rFonts w:ascii="Courier New" w:hAnsi="Courier New" w:cs="Courier New" w:hint="default"/>
      </w:rPr>
    </w:lvl>
    <w:lvl w:ilvl="2" w:tplc="08090005" w:tentative="1">
      <w:start w:val="1"/>
      <w:numFmt w:val="bullet"/>
      <w:lvlText w:val=""/>
      <w:lvlJc w:val="left"/>
      <w:pPr>
        <w:ind w:left="2832" w:hanging="360"/>
      </w:pPr>
      <w:rPr>
        <w:rFonts w:ascii="Wingdings" w:hAnsi="Wingdings" w:hint="default"/>
      </w:rPr>
    </w:lvl>
    <w:lvl w:ilvl="3" w:tplc="08090001" w:tentative="1">
      <w:start w:val="1"/>
      <w:numFmt w:val="bullet"/>
      <w:lvlText w:val=""/>
      <w:lvlJc w:val="left"/>
      <w:pPr>
        <w:ind w:left="3552" w:hanging="360"/>
      </w:pPr>
      <w:rPr>
        <w:rFonts w:ascii="Symbol" w:hAnsi="Symbol" w:hint="default"/>
      </w:rPr>
    </w:lvl>
    <w:lvl w:ilvl="4" w:tplc="08090003" w:tentative="1">
      <w:start w:val="1"/>
      <w:numFmt w:val="bullet"/>
      <w:lvlText w:val="o"/>
      <w:lvlJc w:val="left"/>
      <w:pPr>
        <w:ind w:left="4272" w:hanging="360"/>
      </w:pPr>
      <w:rPr>
        <w:rFonts w:ascii="Courier New" w:hAnsi="Courier New" w:cs="Courier New" w:hint="default"/>
      </w:rPr>
    </w:lvl>
    <w:lvl w:ilvl="5" w:tplc="08090005" w:tentative="1">
      <w:start w:val="1"/>
      <w:numFmt w:val="bullet"/>
      <w:lvlText w:val=""/>
      <w:lvlJc w:val="left"/>
      <w:pPr>
        <w:ind w:left="4992" w:hanging="360"/>
      </w:pPr>
      <w:rPr>
        <w:rFonts w:ascii="Wingdings" w:hAnsi="Wingdings" w:hint="default"/>
      </w:rPr>
    </w:lvl>
    <w:lvl w:ilvl="6" w:tplc="08090001" w:tentative="1">
      <w:start w:val="1"/>
      <w:numFmt w:val="bullet"/>
      <w:lvlText w:val=""/>
      <w:lvlJc w:val="left"/>
      <w:pPr>
        <w:ind w:left="5712" w:hanging="360"/>
      </w:pPr>
      <w:rPr>
        <w:rFonts w:ascii="Symbol" w:hAnsi="Symbol" w:hint="default"/>
      </w:rPr>
    </w:lvl>
    <w:lvl w:ilvl="7" w:tplc="08090003" w:tentative="1">
      <w:start w:val="1"/>
      <w:numFmt w:val="bullet"/>
      <w:lvlText w:val="o"/>
      <w:lvlJc w:val="left"/>
      <w:pPr>
        <w:ind w:left="6432" w:hanging="360"/>
      </w:pPr>
      <w:rPr>
        <w:rFonts w:ascii="Courier New" w:hAnsi="Courier New" w:cs="Courier New" w:hint="default"/>
      </w:rPr>
    </w:lvl>
    <w:lvl w:ilvl="8" w:tplc="08090005" w:tentative="1">
      <w:start w:val="1"/>
      <w:numFmt w:val="bullet"/>
      <w:lvlText w:val=""/>
      <w:lvlJc w:val="left"/>
      <w:pPr>
        <w:ind w:left="7152" w:hanging="360"/>
      </w:pPr>
      <w:rPr>
        <w:rFonts w:ascii="Wingdings" w:hAnsi="Wingdings" w:hint="default"/>
      </w:rPr>
    </w:lvl>
  </w:abstractNum>
  <w:abstractNum w:abstractNumId="30" w15:restartNumberingAfterBreak="0">
    <w:nsid w:val="6AB278F5"/>
    <w:multiLevelType w:val="hybridMultilevel"/>
    <w:tmpl w:val="54E65098"/>
    <w:lvl w:ilvl="0" w:tplc="67CC83AC">
      <w:start w:val="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1F3776"/>
    <w:multiLevelType w:val="hybridMultilevel"/>
    <w:tmpl w:val="E12E2436"/>
    <w:lvl w:ilvl="0" w:tplc="8DC8B82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9D6CEF"/>
    <w:multiLevelType w:val="hybridMultilevel"/>
    <w:tmpl w:val="46FA78DA"/>
    <w:lvl w:ilvl="0" w:tplc="B1AC92B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3A380D"/>
    <w:multiLevelType w:val="hybridMultilevel"/>
    <w:tmpl w:val="74066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C175F5"/>
    <w:multiLevelType w:val="hybridMultilevel"/>
    <w:tmpl w:val="71B6B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990CDC"/>
    <w:multiLevelType w:val="multilevel"/>
    <w:tmpl w:val="2B942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554403"/>
    <w:multiLevelType w:val="hybridMultilevel"/>
    <w:tmpl w:val="8702E556"/>
    <w:lvl w:ilvl="0" w:tplc="BB02B17C">
      <w:start w:val="6"/>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3"/>
  </w:num>
  <w:num w:numId="3">
    <w:abstractNumId w:val="11"/>
  </w:num>
  <w:num w:numId="4">
    <w:abstractNumId w:val="26"/>
  </w:num>
  <w:num w:numId="5">
    <w:abstractNumId w:val="35"/>
  </w:num>
  <w:num w:numId="6">
    <w:abstractNumId w:val="5"/>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9"/>
  </w:num>
  <w:num w:numId="10">
    <w:abstractNumId w:val="34"/>
  </w:num>
  <w:num w:numId="11">
    <w:abstractNumId w:val="18"/>
  </w:num>
  <w:num w:numId="12">
    <w:abstractNumId w:val="21"/>
  </w:num>
  <w:num w:numId="13">
    <w:abstractNumId w:val="33"/>
  </w:num>
  <w:num w:numId="14">
    <w:abstractNumId w:val="29"/>
  </w:num>
  <w:num w:numId="15">
    <w:abstractNumId w:val="22"/>
  </w:num>
  <w:num w:numId="16">
    <w:abstractNumId w:val="3"/>
  </w:num>
  <w:num w:numId="17">
    <w:abstractNumId w:val="20"/>
  </w:num>
  <w:num w:numId="18">
    <w:abstractNumId w:val="31"/>
  </w:num>
  <w:num w:numId="19">
    <w:abstractNumId w:val="32"/>
  </w:num>
  <w:num w:numId="20">
    <w:abstractNumId w:val="36"/>
  </w:num>
  <w:num w:numId="21">
    <w:abstractNumId w:val="16"/>
  </w:num>
  <w:num w:numId="22">
    <w:abstractNumId w:val="1"/>
  </w:num>
  <w:num w:numId="23">
    <w:abstractNumId w:val="27"/>
  </w:num>
  <w:num w:numId="24">
    <w:abstractNumId w:val="24"/>
  </w:num>
  <w:num w:numId="25">
    <w:abstractNumId w:val="8"/>
  </w:num>
  <w:num w:numId="26">
    <w:abstractNumId w:val="28"/>
  </w:num>
  <w:num w:numId="27">
    <w:abstractNumId w:val="7"/>
  </w:num>
  <w:num w:numId="28">
    <w:abstractNumId w:val="30"/>
  </w:num>
  <w:num w:numId="29">
    <w:abstractNumId w:val="0"/>
  </w:num>
  <w:num w:numId="30">
    <w:abstractNumId w:val="12"/>
  </w:num>
  <w:num w:numId="31">
    <w:abstractNumId w:val="10"/>
  </w:num>
  <w:num w:numId="32">
    <w:abstractNumId w:val="15"/>
  </w:num>
  <w:num w:numId="33">
    <w:abstractNumId w:val="23"/>
  </w:num>
  <w:num w:numId="34">
    <w:abstractNumId w:val="4"/>
  </w:num>
  <w:num w:numId="35">
    <w:abstractNumId w:val="25"/>
  </w:num>
  <w:num w:numId="36">
    <w:abstractNumId w:val="9"/>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8E8"/>
    <w:rsid w:val="00004F04"/>
    <w:rsid w:val="000052F7"/>
    <w:rsid w:val="00006FD4"/>
    <w:rsid w:val="00010D30"/>
    <w:rsid w:val="00012F9A"/>
    <w:rsid w:val="000172C0"/>
    <w:rsid w:val="00020268"/>
    <w:rsid w:val="00020448"/>
    <w:rsid w:val="00020E48"/>
    <w:rsid w:val="00021A43"/>
    <w:rsid w:val="00022CAD"/>
    <w:rsid w:val="00023B7E"/>
    <w:rsid w:val="00024394"/>
    <w:rsid w:val="000274EE"/>
    <w:rsid w:val="00030284"/>
    <w:rsid w:val="000314B5"/>
    <w:rsid w:val="00032A7E"/>
    <w:rsid w:val="00033C42"/>
    <w:rsid w:val="00034377"/>
    <w:rsid w:val="00040443"/>
    <w:rsid w:val="00041A35"/>
    <w:rsid w:val="00041C2C"/>
    <w:rsid w:val="00042E12"/>
    <w:rsid w:val="00042EB2"/>
    <w:rsid w:val="00044881"/>
    <w:rsid w:val="00044F01"/>
    <w:rsid w:val="00044F80"/>
    <w:rsid w:val="0004586B"/>
    <w:rsid w:val="000462BF"/>
    <w:rsid w:val="000474AF"/>
    <w:rsid w:val="00050E53"/>
    <w:rsid w:val="00052C93"/>
    <w:rsid w:val="000530B2"/>
    <w:rsid w:val="00053105"/>
    <w:rsid w:val="0005425A"/>
    <w:rsid w:val="00054FBC"/>
    <w:rsid w:val="000575A4"/>
    <w:rsid w:val="000576E7"/>
    <w:rsid w:val="00060EED"/>
    <w:rsid w:val="00062889"/>
    <w:rsid w:val="00062C0E"/>
    <w:rsid w:val="00062CB3"/>
    <w:rsid w:val="000642E7"/>
    <w:rsid w:val="0006491C"/>
    <w:rsid w:val="00065480"/>
    <w:rsid w:val="00066B5B"/>
    <w:rsid w:val="0007051D"/>
    <w:rsid w:val="000709D8"/>
    <w:rsid w:val="00071A42"/>
    <w:rsid w:val="0007270D"/>
    <w:rsid w:val="00073445"/>
    <w:rsid w:val="000737B7"/>
    <w:rsid w:val="0007393B"/>
    <w:rsid w:val="0007427B"/>
    <w:rsid w:val="000765F9"/>
    <w:rsid w:val="00080D91"/>
    <w:rsid w:val="0008323D"/>
    <w:rsid w:val="00083C60"/>
    <w:rsid w:val="00084CAB"/>
    <w:rsid w:val="00085D5D"/>
    <w:rsid w:val="00085F51"/>
    <w:rsid w:val="000865BA"/>
    <w:rsid w:val="0008766E"/>
    <w:rsid w:val="00087AF6"/>
    <w:rsid w:val="000930AB"/>
    <w:rsid w:val="00093184"/>
    <w:rsid w:val="00093382"/>
    <w:rsid w:val="000940C5"/>
    <w:rsid w:val="00094974"/>
    <w:rsid w:val="00094ED9"/>
    <w:rsid w:val="0009552B"/>
    <w:rsid w:val="000955AF"/>
    <w:rsid w:val="000963EB"/>
    <w:rsid w:val="000A08E2"/>
    <w:rsid w:val="000A0D9B"/>
    <w:rsid w:val="000A0FCD"/>
    <w:rsid w:val="000A3219"/>
    <w:rsid w:val="000A3373"/>
    <w:rsid w:val="000A40CB"/>
    <w:rsid w:val="000A53D7"/>
    <w:rsid w:val="000B1943"/>
    <w:rsid w:val="000B5DAE"/>
    <w:rsid w:val="000B67D4"/>
    <w:rsid w:val="000B6DE7"/>
    <w:rsid w:val="000C00AA"/>
    <w:rsid w:val="000C0849"/>
    <w:rsid w:val="000C0E32"/>
    <w:rsid w:val="000C11B5"/>
    <w:rsid w:val="000C2868"/>
    <w:rsid w:val="000C2E13"/>
    <w:rsid w:val="000C41A0"/>
    <w:rsid w:val="000C4C21"/>
    <w:rsid w:val="000C5628"/>
    <w:rsid w:val="000D0682"/>
    <w:rsid w:val="000D0B48"/>
    <w:rsid w:val="000D0ECA"/>
    <w:rsid w:val="000D20F8"/>
    <w:rsid w:val="000D2189"/>
    <w:rsid w:val="000D22F6"/>
    <w:rsid w:val="000D43E8"/>
    <w:rsid w:val="000D6241"/>
    <w:rsid w:val="000E190B"/>
    <w:rsid w:val="000E200D"/>
    <w:rsid w:val="000E253B"/>
    <w:rsid w:val="000E316B"/>
    <w:rsid w:val="000E3701"/>
    <w:rsid w:val="000E3F86"/>
    <w:rsid w:val="000E4CB8"/>
    <w:rsid w:val="000E5793"/>
    <w:rsid w:val="000F3430"/>
    <w:rsid w:val="000F3BA7"/>
    <w:rsid w:val="000F3ED6"/>
    <w:rsid w:val="000F6E86"/>
    <w:rsid w:val="000F75F9"/>
    <w:rsid w:val="00100ECD"/>
    <w:rsid w:val="00101CE3"/>
    <w:rsid w:val="001020F0"/>
    <w:rsid w:val="00102B5F"/>
    <w:rsid w:val="00103BBC"/>
    <w:rsid w:val="001062F8"/>
    <w:rsid w:val="00107B71"/>
    <w:rsid w:val="00111165"/>
    <w:rsid w:val="001117DB"/>
    <w:rsid w:val="001119C9"/>
    <w:rsid w:val="00111EC7"/>
    <w:rsid w:val="0011217F"/>
    <w:rsid w:val="001136A5"/>
    <w:rsid w:val="00113EB5"/>
    <w:rsid w:val="00115C49"/>
    <w:rsid w:val="00116114"/>
    <w:rsid w:val="00116CBA"/>
    <w:rsid w:val="0011721A"/>
    <w:rsid w:val="00117402"/>
    <w:rsid w:val="00120386"/>
    <w:rsid w:val="00121E99"/>
    <w:rsid w:val="00122665"/>
    <w:rsid w:val="00122BA0"/>
    <w:rsid w:val="00122D7C"/>
    <w:rsid w:val="00123E95"/>
    <w:rsid w:val="0012679C"/>
    <w:rsid w:val="001274AE"/>
    <w:rsid w:val="001314D1"/>
    <w:rsid w:val="00132331"/>
    <w:rsid w:val="00132E03"/>
    <w:rsid w:val="00134DA2"/>
    <w:rsid w:val="0013682F"/>
    <w:rsid w:val="00136A37"/>
    <w:rsid w:val="0013719C"/>
    <w:rsid w:val="0014065F"/>
    <w:rsid w:val="001406BA"/>
    <w:rsid w:val="0014079D"/>
    <w:rsid w:val="00142F25"/>
    <w:rsid w:val="0015077B"/>
    <w:rsid w:val="00152506"/>
    <w:rsid w:val="0015289B"/>
    <w:rsid w:val="00157A0E"/>
    <w:rsid w:val="00163861"/>
    <w:rsid w:val="00166A57"/>
    <w:rsid w:val="001674D2"/>
    <w:rsid w:val="00171FAF"/>
    <w:rsid w:val="00172771"/>
    <w:rsid w:val="00172C20"/>
    <w:rsid w:val="00172E87"/>
    <w:rsid w:val="00173EC4"/>
    <w:rsid w:val="001779C9"/>
    <w:rsid w:val="001809BA"/>
    <w:rsid w:val="00181007"/>
    <w:rsid w:val="0018166F"/>
    <w:rsid w:val="00185A42"/>
    <w:rsid w:val="0019077E"/>
    <w:rsid w:val="001916AE"/>
    <w:rsid w:val="001937B7"/>
    <w:rsid w:val="001942A6"/>
    <w:rsid w:val="001943D2"/>
    <w:rsid w:val="001951D2"/>
    <w:rsid w:val="00195470"/>
    <w:rsid w:val="00196C35"/>
    <w:rsid w:val="001972EA"/>
    <w:rsid w:val="0019796F"/>
    <w:rsid w:val="001A1C33"/>
    <w:rsid w:val="001A45C1"/>
    <w:rsid w:val="001A6176"/>
    <w:rsid w:val="001A6A6D"/>
    <w:rsid w:val="001A6D4F"/>
    <w:rsid w:val="001A7631"/>
    <w:rsid w:val="001A79E8"/>
    <w:rsid w:val="001B1949"/>
    <w:rsid w:val="001B247C"/>
    <w:rsid w:val="001B2BAC"/>
    <w:rsid w:val="001B3E3D"/>
    <w:rsid w:val="001B4426"/>
    <w:rsid w:val="001B48E9"/>
    <w:rsid w:val="001B6088"/>
    <w:rsid w:val="001B71C4"/>
    <w:rsid w:val="001C1956"/>
    <w:rsid w:val="001C21BD"/>
    <w:rsid w:val="001C4678"/>
    <w:rsid w:val="001D03F5"/>
    <w:rsid w:val="001D0657"/>
    <w:rsid w:val="001D4500"/>
    <w:rsid w:val="001D45FF"/>
    <w:rsid w:val="001D474D"/>
    <w:rsid w:val="001D5D31"/>
    <w:rsid w:val="001D5FE1"/>
    <w:rsid w:val="001D65E1"/>
    <w:rsid w:val="001D7A74"/>
    <w:rsid w:val="001E0101"/>
    <w:rsid w:val="001E227B"/>
    <w:rsid w:val="001E5869"/>
    <w:rsid w:val="001E66CF"/>
    <w:rsid w:val="001E709C"/>
    <w:rsid w:val="001E7556"/>
    <w:rsid w:val="001F21C2"/>
    <w:rsid w:val="001F346B"/>
    <w:rsid w:val="001F41A9"/>
    <w:rsid w:val="001F4672"/>
    <w:rsid w:val="001F4904"/>
    <w:rsid w:val="001F4DC0"/>
    <w:rsid w:val="001F55CD"/>
    <w:rsid w:val="001F67FC"/>
    <w:rsid w:val="001F6894"/>
    <w:rsid w:val="001F7726"/>
    <w:rsid w:val="001F7C15"/>
    <w:rsid w:val="0020025D"/>
    <w:rsid w:val="00200AA7"/>
    <w:rsid w:val="00200BC0"/>
    <w:rsid w:val="002013E4"/>
    <w:rsid w:val="002031B1"/>
    <w:rsid w:val="00203ECF"/>
    <w:rsid w:val="00204661"/>
    <w:rsid w:val="00205E3B"/>
    <w:rsid w:val="00206212"/>
    <w:rsid w:val="00210EAA"/>
    <w:rsid w:val="00210FDD"/>
    <w:rsid w:val="002156F4"/>
    <w:rsid w:val="00216075"/>
    <w:rsid w:val="0022116A"/>
    <w:rsid w:val="00221600"/>
    <w:rsid w:val="0022410D"/>
    <w:rsid w:val="002247FA"/>
    <w:rsid w:val="00226CFD"/>
    <w:rsid w:val="00227C18"/>
    <w:rsid w:val="00230E77"/>
    <w:rsid w:val="002313E2"/>
    <w:rsid w:val="002325E1"/>
    <w:rsid w:val="00234A93"/>
    <w:rsid w:val="00241927"/>
    <w:rsid w:val="002423C4"/>
    <w:rsid w:val="00242495"/>
    <w:rsid w:val="0024249D"/>
    <w:rsid w:val="00244CA2"/>
    <w:rsid w:val="00247E25"/>
    <w:rsid w:val="00250BAD"/>
    <w:rsid w:val="00252804"/>
    <w:rsid w:val="00252E51"/>
    <w:rsid w:val="00252EEB"/>
    <w:rsid w:val="00253434"/>
    <w:rsid w:val="002540AF"/>
    <w:rsid w:val="002575A8"/>
    <w:rsid w:val="00265AD9"/>
    <w:rsid w:val="002714F7"/>
    <w:rsid w:val="00271A70"/>
    <w:rsid w:val="002732F4"/>
    <w:rsid w:val="0027343E"/>
    <w:rsid w:val="00274D3C"/>
    <w:rsid w:val="00274E52"/>
    <w:rsid w:val="002756EC"/>
    <w:rsid w:val="00277EC8"/>
    <w:rsid w:val="002806A1"/>
    <w:rsid w:val="00283A17"/>
    <w:rsid w:val="00283C1D"/>
    <w:rsid w:val="00290DCF"/>
    <w:rsid w:val="002913E9"/>
    <w:rsid w:val="00291D0E"/>
    <w:rsid w:val="00291FAA"/>
    <w:rsid w:val="00292CB8"/>
    <w:rsid w:val="002931D5"/>
    <w:rsid w:val="002935D3"/>
    <w:rsid w:val="00293839"/>
    <w:rsid w:val="002941B1"/>
    <w:rsid w:val="0029477B"/>
    <w:rsid w:val="0029564A"/>
    <w:rsid w:val="002958AF"/>
    <w:rsid w:val="00295A8B"/>
    <w:rsid w:val="0029672E"/>
    <w:rsid w:val="002A0DA1"/>
    <w:rsid w:val="002A1AFE"/>
    <w:rsid w:val="002A1C58"/>
    <w:rsid w:val="002A2921"/>
    <w:rsid w:val="002A3243"/>
    <w:rsid w:val="002A4051"/>
    <w:rsid w:val="002A6C20"/>
    <w:rsid w:val="002B0302"/>
    <w:rsid w:val="002B227D"/>
    <w:rsid w:val="002B340E"/>
    <w:rsid w:val="002B39D9"/>
    <w:rsid w:val="002B3CA4"/>
    <w:rsid w:val="002B5CEB"/>
    <w:rsid w:val="002B6E0B"/>
    <w:rsid w:val="002C1FD1"/>
    <w:rsid w:val="002C2EC4"/>
    <w:rsid w:val="002C41F3"/>
    <w:rsid w:val="002C511C"/>
    <w:rsid w:val="002C671C"/>
    <w:rsid w:val="002D3636"/>
    <w:rsid w:val="002D4AA6"/>
    <w:rsid w:val="002D5DA8"/>
    <w:rsid w:val="002D6CF6"/>
    <w:rsid w:val="002D7F36"/>
    <w:rsid w:val="002E0E19"/>
    <w:rsid w:val="002E2D1E"/>
    <w:rsid w:val="002E3585"/>
    <w:rsid w:val="002E3CB6"/>
    <w:rsid w:val="002E4BE6"/>
    <w:rsid w:val="002E5723"/>
    <w:rsid w:val="002E7451"/>
    <w:rsid w:val="002F03EA"/>
    <w:rsid w:val="002F05D6"/>
    <w:rsid w:val="002F0CCC"/>
    <w:rsid w:val="002F15EF"/>
    <w:rsid w:val="002F2525"/>
    <w:rsid w:val="002F32A0"/>
    <w:rsid w:val="002F3876"/>
    <w:rsid w:val="002F44F6"/>
    <w:rsid w:val="002F579B"/>
    <w:rsid w:val="002F5B2A"/>
    <w:rsid w:val="002F63F9"/>
    <w:rsid w:val="002F6FBD"/>
    <w:rsid w:val="002F743C"/>
    <w:rsid w:val="002F7AEA"/>
    <w:rsid w:val="003002F1"/>
    <w:rsid w:val="003013DF"/>
    <w:rsid w:val="00301810"/>
    <w:rsid w:val="0030369F"/>
    <w:rsid w:val="00304B66"/>
    <w:rsid w:val="00305E3D"/>
    <w:rsid w:val="0031101B"/>
    <w:rsid w:val="0031110F"/>
    <w:rsid w:val="00312203"/>
    <w:rsid w:val="00312D2D"/>
    <w:rsid w:val="0031465B"/>
    <w:rsid w:val="003147A8"/>
    <w:rsid w:val="00314DC3"/>
    <w:rsid w:val="0031556B"/>
    <w:rsid w:val="00321C32"/>
    <w:rsid w:val="003232C3"/>
    <w:rsid w:val="0032452E"/>
    <w:rsid w:val="0032467D"/>
    <w:rsid w:val="0032597C"/>
    <w:rsid w:val="00326382"/>
    <w:rsid w:val="00327B9A"/>
    <w:rsid w:val="003358D6"/>
    <w:rsid w:val="00336BCD"/>
    <w:rsid w:val="00340427"/>
    <w:rsid w:val="003410C2"/>
    <w:rsid w:val="00341DD7"/>
    <w:rsid w:val="0034214B"/>
    <w:rsid w:val="00344224"/>
    <w:rsid w:val="00344497"/>
    <w:rsid w:val="00346FB1"/>
    <w:rsid w:val="00351BA0"/>
    <w:rsid w:val="003529C7"/>
    <w:rsid w:val="00352F67"/>
    <w:rsid w:val="00353102"/>
    <w:rsid w:val="00353191"/>
    <w:rsid w:val="00354018"/>
    <w:rsid w:val="003550DB"/>
    <w:rsid w:val="003557EE"/>
    <w:rsid w:val="00355CC8"/>
    <w:rsid w:val="00361BE5"/>
    <w:rsid w:val="0036209D"/>
    <w:rsid w:val="00362F44"/>
    <w:rsid w:val="00365947"/>
    <w:rsid w:val="00372441"/>
    <w:rsid w:val="00373368"/>
    <w:rsid w:val="00373E1E"/>
    <w:rsid w:val="0037688E"/>
    <w:rsid w:val="00380DC3"/>
    <w:rsid w:val="00381EF5"/>
    <w:rsid w:val="003851C8"/>
    <w:rsid w:val="00385BD3"/>
    <w:rsid w:val="003860BF"/>
    <w:rsid w:val="0038618A"/>
    <w:rsid w:val="00386B26"/>
    <w:rsid w:val="00390CE3"/>
    <w:rsid w:val="00393A83"/>
    <w:rsid w:val="00396B58"/>
    <w:rsid w:val="003A130B"/>
    <w:rsid w:val="003A2321"/>
    <w:rsid w:val="003A4402"/>
    <w:rsid w:val="003A564A"/>
    <w:rsid w:val="003A59E0"/>
    <w:rsid w:val="003A602F"/>
    <w:rsid w:val="003B036F"/>
    <w:rsid w:val="003B1644"/>
    <w:rsid w:val="003B167D"/>
    <w:rsid w:val="003B2BB5"/>
    <w:rsid w:val="003B677C"/>
    <w:rsid w:val="003B68E9"/>
    <w:rsid w:val="003C0A93"/>
    <w:rsid w:val="003C24CE"/>
    <w:rsid w:val="003C3EB5"/>
    <w:rsid w:val="003C745D"/>
    <w:rsid w:val="003D13E1"/>
    <w:rsid w:val="003D2107"/>
    <w:rsid w:val="003D2BB6"/>
    <w:rsid w:val="003D31B3"/>
    <w:rsid w:val="003D3A89"/>
    <w:rsid w:val="003D498C"/>
    <w:rsid w:val="003D4EB5"/>
    <w:rsid w:val="003D5C79"/>
    <w:rsid w:val="003D615F"/>
    <w:rsid w:val="003D6525"/>
    <w:rsid w:val="003E221B"/>
    <w:rsid w:val="003E246E"/>
    <w:rsid w:val="003E247B"/>
    <w:rsid w:val="003E30FF"/>
    <w:rsid w:val="003E59ED"/>
    <w:rsid w:val="003E6F7E"/>
    <w:rsid w:val="003E6FE9"/>
    <w:rsid w:val="003F1069"/>
    <w:rsid w:val="003F29AF"/>
    <w:rsid w:val="003F5E61"/>
    <w:rsid w:val="003F637B"/>
    <w:rsid w:val="00400BA0"/>
    <w:rsid w:val="0040155C"/>
    <w:rsid w:val="004019F0"/>
    <w:rsid w:val="004019F5"/>
    <w:rsid w:val="00402FE9"/>
    <w:rsid w:val="00403103"/>
    <w:rsid w:val="00404630"/>
    <w:rsid w:val="0040471D"/>
    <w:rsid w:val="0040479D"/>
    <w:rsid w:val="00405EEF"/>
    <w:rsid w:val="00410977"/>
    <w:rsid w:val="00411460"/>
    <w:rsid w:val="004131E3"/>
    <w:rsid w:val="004132CE"/>
    <w:rsid w:val="00413522"/>
    <w:rsid w:val="00414250"/>
    <w:rsid w:val="00415B05"/>
    <w:rsid w:val="00416495"/>
    <w:rsid w:val="004165AB"/>
    <w:rsid w:val="00416CF2"/>
    <w:rsid w:val="00417002"/>
    <w:rsid w:val="00421517"/>
    <w:rsid w:val="00421EAB"/>
    <w:rsid w:val="004223DA"/>
    <w:rsid w:val="004244C5"/>
    <w:rsid w:val="004248CD"/>
    <w:rsid w:val="00424D03"/>
    <w:rsid w:val="00426033"/>
    <w:rsid w:val="0042656F"/>
    <w:rsid w:val="0042658F"/>
    <w:rsid w:val="00427BBF"/>
    <w:rsid w:val="00427C20"/>
    <w:rsid w:val="004316EE"/>
    <w:rsid w:val="00432303"/>
    <w:rsid w:val="0043405C"/>
    <w:rsid w:val="00434325"/>
    <w:rsid w:val="00436D17"/>
    <w:rsid w:val="0044020D"/>
    <w:rsid w:val="0044123A"/>
    <w:rsid w:val="004416A4"/>
    <w:rsid w:val="00442547"/>
    <w:rsid w:val="004469AB"/>
    <w:rsid w:val="00452761"/>
    <w:rsid w:val="00452B6C"/>
    <w:rsid w:val="00460907"/>
    <w:rsid w:val="004615D2"/>
    <w:rsid w:val="00461816"/>
    <w:rsid w:val="004642B7"/>
    <w:rsid w:val="00465144"/>
    <w:rsid w:val="00466C38"/>
    <w:rsid w:val="00470A0A"/>
    <w:rsid w:val="00470A9D"/>
    <w:rsid w:val="004717CF"/>
    <w:rsid w:val="00471D14"/>
    <w:rsid w:val="004738DE"/>
    <w:rsid w:val="0047536D"/>
    <w:rsid w:val="00476B2C"/>
    <w:rsid w:val="00477B87"/>
    <w:rsid w:val="00481083"/>
    <w:rsid w:val="00481D72"/>
    <w:rsid w:val="00483532"/>
    <w:rsid w:val="00483B85"/>
    <w:rsid w:val="00483C6B"/>
    <w:rsid w:val="00484F60"/>
    <w:rsid w:val="00485C46"/>
    <w:rsid w:val="00485CD7"/>
    <w:rsid w:val="0048601B"/>
    <w:rsid w:val="004863BC"/>
    <w:rsid w:val="004870EC"/>
    <w:rsid w:val="00490389"/>
    <w:rsid w:val="00490A1C"/>
    <w:rsid w:val="0049169C"/>
    <w:rsid w:val="004A103A"/>
    <w:rsid w:val="004A1523"/>
    <w:rsid w:val="004A165D"/>
    <w:rsid w:val="004A2C79"/>
    <w:rsid w:val="004A2E15"/>
    <w:rsid w:val="004A2FDE"/>
    <w:rsid w:val="004A3578"/>
    <w:rsid w:val="004A3765"/>
    <w:rsid w:val="004A3891"/>
    <w:rsid w:val="004A50D2"/>
    <w:rsid w:val="004A7F81"/>
    <w:rsid w:val="004B0483"/>
    <w:rsid w:val="004B0B0E"/>
    <w:rsid w:val="004B0BBA"/>
    <w:rsid w:val="004B2685"/>
    <w:rsid w:val="004B4E85"/>
    <w:rsid w:val="004B6951"/>
    <w:rsid w:val="004B6A8D"/>
    <w:rsid w:val="004B729C"/>
    <w:rsid w:val="004B73B9"/>
    <w:rsid w:val="004C0E06"/>
    <w:rsid w:val="004C19E7"/>
    <w:rsid w:val="004C1EEF"/>
    <w:rsid w:val="004C227A"/>
    <w:rsid w:val="004C25FA"/>
    <w:rsid w:val="004C2732"/>
    <w:rsid w:val="004C2D22"/>
    <w:rsid w:val="004C3BD6"/>
    <w:rsid w:val="004C3FFB"/>
    <w:rsid w:val="004C60CC"/>
    <w:rsid w:val="004C6FE4"/>
    <w:rsid w:val="004C78EA"/>
    <w:rsid w:val="004C7D64"/>
    <w:rsid w:val="004D0C23"/>
    <w:rsid w:val="004D1AD6"/>
    <w:rsid w:val="004D2EA1"/>
    <w:rsid w:val="004D6CEC"/>
    <w:rsid w:val="004E073F"/>
    <w:rsid w:val="004E3CC6"/>
    <w:rsid w:val="004E4D13"/>
    <w:rsid w:val="004E4F26"/>
    <w:rsid w:val="004E6854"/>
    <w:rsid w:val="004E7DDC"/>
    <w:rsid w:val="004F14B1"/>
    <w:rsid w:val="004F228B"/>
    <w:rsid w:val="004F3248"/>
    <w:rsid w:val="004F3F5A"/>
    <w:rsid w:val="004F44F7"/>
    <w:rsid w:val="004F6508"/>
    <w:rsid w:val="004F6E31"/>
    <w:rsid w:val="005027AC"/>
    <w:rsid w:val="00502C1C"/>
    <w:rsid w:val="0050471F"/>
    <w:rsid w:val="00504988"/>
    <w:rsid w:val="005060C4"/>
    <w:rsid w:val="00506DD2"/>
    <w:rsid w:val="00510A7B"/>
    <w:rsid w:val="00510C89"/>
    <w:rsid w:val="0051374C"/>
    <w:rsid w:val="00516608"/>
    <w:rsid w:val="0051775B"/>
    <w:rsid w:val="0052087E"/>
    <w:rsid w:val="00521A27"/>
    <w:rsid w:val="00521C9B"/>
    <w:rsid w:val="00522E8C"/>
    <w:rsid w:val="00522FC4"/>
    <w:rsid w:val="005240AF"/>
    <w:rsid w:val="0052762D"/>
    <w:rsid w:val="0052772E"/>
    <w:rsid w:val="00527762"/>
    <w:rsid w:val="005301F5"/>
    <w:rsid w:val="005369AC"/>
    <w:rsid w:val="005405D0"/>
    <w:rsid w:val="00542841"/>
    <w:rsid w:val="00543C99"/>
    <w:rsid w:val="005507B7"/>
    <w:rsid w:val="00551049"/>
    <w:rsid w:val="00552AC0"/>
    <w:rsid w:val="005551F5"/>
    <w:rsid w:val="005556FA"/>
    <w:rsid w:val="00555796"/>
    <w:rsid w:val="005562F0"/>
    <w:rsid w:val="00564C52"/>
    <w:rsid w:val="00564D55"/>
    <w:rsid w:val="0056756A"/>
    <w:rsid w:val="00567B90"/>
    <w:rsid w:val="00570FE0"/>
    <w:rsid w:val="00572B4F"/>
    <w:rsid w:val="00572E42"/>
    <w:rsid w:val="00573D49"/>
    <w:rsid w:val="00573EC1"/>
    <w:rsid w:val="00574426"/>
    <w:rsid w:val="00575238"/>
    <w:rsid w:val="005766D1"/>
    <w:rsid w:val="00580815"/>
    <w:rsid w:val="00580A57"/>
    <w:rsid w:val="005815FB"/>
    <w:rsid w:val="00582788"/>
    <w:rsid w:val="0058433E"/>
    <w:rsid w:val="0059058C"/>
    <w:rsid w:val="00591624"/>
    <w:rsid w:val="00591B71"/>
    <w:rsid w:val="005937E8"/>
    <w:rsid w:val="00594E6B"/>
    <w:rsid w:val="00595A6C"/>
    <w:rsid w:val="00596662"/>
    <w:rsid w:val="00596ECD"/>
    <w:rsid w:val="00597A11"/>
    <w:rsid w:val="005A18C6"/>
    <w:rsid w:val="005A1B91"/>
    <w:rsid w:val="005A1E48"/>
    <w:rsid w:val="005A2E17"/>
    <w:rsid w:val="005A4812"/>
    <w:rsid w:val="005A5074"/>
    <w:rsid w:val="005A6013"/>
    <w:rsid w:val="005A6CBC"/>
    <w:rsid w:val="005B113E"/>
    <w:rsid w:val="005B1491"/>
    <w:rsid w:val="005B52CA"/>
    <w:rsid w:val="005B54EB"/>
    <w:rsid w:val="005C15A2"/>
    <w:rsid w:val="005C203C"/>
    <w:rsid w:val="005C2C57"/>
    <w:rsid w:val="005C3843"/>
    <w:rsid w:val="005C458B"/>
    <w:rsid w:val="005C5862"/>
    <w:rsid w:val="005C5DBC"/>
    <w:rsid w:val="005C7053"/>
    <w:rsid w:val="005D1205"/>
    <w:rsid w:val="005D24CC"/>
    <w:rsid w:val="005D433A"/>
    <w:rsid w:val="005D4962"/>
    <w:rsid w:val="005D5906"/>
    <w:rsid w:val="005D6297"/>
    <w:rsid w:val="005E63A9"/>
    <w:rsid w:val="005E704F"/>
    <w:rsid w:val="005F0598"/>
    <w:rsid w:val="005F1708"/>
    <w:rsid w:val="005F224A"/>
    <w:rsid w:val="005F3492"/>
    <w:rsid w:val="005F439A"/>
    <w:rsid w:val="005F5C2A"/>
    <w:rsid w:val="00604D2A"/>
    <w:rsid w:val="006050DB"/>
    <w:rsid w:val="006060D6"/>
    <w:rsid w:val="006064DF"/>
    <w:rsid w:val="00607FD0"/>
    <w:rsid w:val="00610EBF"/>
    <w:rsid w:val="00611F2E"/>
    <w:rsid w:val="00612F55"/>
    <w:rsid w:val="00614D24"/>
    <w:rsid w:val="006157AC"/>
    <w:rsid w:val="00616FD1"/>
    <w:rsid w:val="00617186"/>
    <w:rsid w:val="00623D3B"/>
    <w:rsid w:val="006240C7"/>
    <w:rsid w:val="0062439D"/>
    <w:rsid w:val="006244EB"/>
    <w:rsid w:val="00624BA5"/>
    <w:rsid w:val="0062518D"/>
    <w:rsid w:val="006251AE"/>
    <w:rsid w:val="00626C8C"/>
    <w:rsid w:val="0062754E"/>
    <w:rsid w:val="006316D7"/>
    <w:rsid w:val="00631A81"/>
    <w:rsid w:val="006339F3"/>
    <w:rsid w:val="0063628B"/>
    <w:rsid w:val="00636369"/>
    <w:rsid w:val="006378B3"/>
    <w:rsid w:val="006379F3"/>
    <w:rsid w:val="00640D3F"/>
    <w:rsid w:val="00641923"/>
    <w:rsid w:val="006421D5"/>
    <w:rsid w:val="006434F2"/>
    <w:rsid w:val="00643B60"/>
    <w:rsid w:val="00646B9D"/>
    <w:rsid w:val="00646FBD"/>
    <w:rsid w:val="0064738E"/>
    <w:rsid w:val="00647467"/>
    <w:rsid w:val="0065006B"/>
    <w:rsid w:val="006516E7"/>
    <w:rsid w:val="00652DF5"/>
    <w:rsid w:val="00653484"/>
    <w:rsid w:val="0065395E"/>
    <w:rsid w:val="00653BB3"/>
    <w:rsid w:val="00654248"/>
    <w:rsid w:val="0065459F"/>
    <w:rsid w:val="006548BC"/>
    <w:rsid w:val="00654983"/>
    <w:rsid w:val="00654D25"/>
    <w:rsid w:val="00655767"/>
    <w:rsid w:val="00655E64"/>
    <w:rsid w:val="00656179"/>
    <w:rsid w:val="00657BAB"/>
    <w:rsid w:val="006628CB"/>
    <w:rsid w:val="0066341C"/>
    <w:rsid w:val="006643B5"/>
    <w:rsid w:val="00665249"/>
    <w:rsid w:val="006654A7"/>
    <w:rsid w:val="00665D14"/>
    <w:rsid w:val="00665F36"/>
    <w:rsid w:val="0066690E"/>
    <w:rsid w:val="006677EA"/>
    <w:rsid w:val="00673FB7"/>
    <w:rsid w:val="006742B3"/>
    <w:rsid w:val="006742FE"/>
    <w:rsid w:val="0067578B"/>
    <w:rsid w:val="0067594C"/>
    <w:rsid w:val="0068004B"/>
    <w:rsid w:val="00680363"/>
    <w:rsid w:val="0068202E"/>
    <w:rsid w:val="0068428A"/>
    <w:rsid w:val="00685531"/>
    <w:rsid w:val="0068669A"/>
    <w:rsid w:val="0069175F"/>
    <w:rsid w:val="00691E69"/>
    <w:rsid w:val="006942CC"/>
    <w:rsid w:val="006960DE"/>
    <w:rsid w:val="006A05A8"/>
    <w:rsid w:val="006A3A6F"/>
    <w:rsid w:val="006A3DA3"/>
    <w:rsid w:val="006A51EB"/>
    <w:rsid w:val="006A614C"/>
    <w:rsid w:val="006A663F"/>
    <w:rsid w:val="006B1D8C"/>
    <w:rsid w:val="006B1E82"/>
    <w:rsid w:val="006B2021"/>
    <w:rsid w:val="006B2DA6"/>
    <w:rsid w:val="006B4476"/>
    <w:rsid w:val="006B5AFD"/>
    <w:rsid w:val="006B68E2"/>
    <w:rsid w:val="006B7500"/>
    <w:rsid w:val="006C0351"/>
    <w:rsid w:val="006C05F2"/>
    <w:rsid w:val="006C0CD0"/>
    <w:rsid w:val="006C1EC8"/>
    <w:rsid w:val="006C2474"/>
    <w:rsid w:val="006C2C0C"/>
    <w:rsid w:val="006C307E"/>
    <w:rsid w:val="006C42CA"/>
    <w:rsid w:val="006C5102"/>
    <w:rsid w:val="006C625E"/>
    <w:rsid w:val="006D015D"/>
    <w:rsid w:val="006D0164"/>
    <w:rsid w:val="006D056D"/>
    <w:rsid w:val="006D07A4"/>
    <w:rsid w:val="006D1857"/>
    <w:rsid w:val="006D291B"/>
    <w:rsid w:val="006D5676"/>
    <w:rsid w:val="006D61E2"/>
    <w:rsid w:val="006D62C3"/>
    <w:rsid w:val="006D7D02"/>
    <w:rsid w:val="006D7DCE"/>
    <w:rsid w:val="006E083B"/>
    <w:rsid w:val="006E10F9"/>
    <w:rsid w:val="006E18D7"/>
    <w:rsid w:val="006E430D"/>
    <w:rsid w:val="006E536C"/>
    <w:rsid w:val="006E5FC3"/>
    <w:rsid w:val="006F0E1A"/>
    <w:rsid w:val="006F1E74"/>
    <w:rsid w:val="006F263A"/>
    <w:rsid w:val="006F3C8B"/>
    <w:rsid w:val="006F6482"/>
    <w:rsid w:val="006F6C16"/>
    <w:rsid w:val="00700389"/>
    <w:rsid w:val="00701CBC"/>
    <w:rsid w:val="007042B9"/>
    <w:rsid w:val="007046DC"/>
    <w:rsid w:val="00704CA0"/>
    <w:rsid w:val="007051C7"/>
    <w:rsid w:val="00705E08"/>
    <w:rsid w:val="007063B6"/>
    <w:rsid w:val="0070693A"/>
    <w:rsid w:val="00712D8E"/>
    <w:rsid w:val="00714617"/>
    <w:rsid w:val="00721BAA"/>
    <w:rsid w:val="00723276"/>
    <w:rsid w:val="007234EC"/>
    <w:rsid w:val="00723CFC"/>
    <w:rsid w:val="00724028"/>
    <w:rsid w:val="00732D88"/>
    <w:rsid w:val="00735D03"/>
    <w:rsid w:val="007374ED"/>
    <w:rsid w:val="007376DE"/>
    <w:rsid w:val="00741770"/>
    <w:rsid w:val="007438E5"/>
    <w:rsid w:val="00743CF3"/>
    <w:rsid w:val="007441A7"/>
    <w:rsid w:val="00744453"/>
    <w:rsid w:val="00745A4B"/>
    <w:rsid w:val="00746320"/>
    <w:rsid w:val="00750F86"/>
    <w:rsid w:val="00751756"/>
    <w:rsid w:val="00752638"/>
    <w:rsid w:val="00752F65"/>
    <w:rsid w:val="007539C6"/>
    <w:rsid w:val="00756240"/>
    <w:rsid w:val="007614A6"/>
    <w:rsid w:val="00762330"/>
    <w:rsid w:val="00763A4C"/>
    <w:rsid w:val="00763B02"/>
    <w:rsid w:val="007651AE"/>
    <w:rsid w:val="00766556"/>
    <w:rsid w:val="00766F7D"/>
    <w:rsid w:val="007672D3"/>
    <w:rsid w:val="00770B34"/>
    <w:rsid w:val="007721C9"/>
    <w:rsid w:val="0077412B"/>
    <w:rsid w:val="00774B75"/>
    <w:rsid w:val="00775412"/>
    <w:rsid w:val="0077579A"/>
    <w:rsid w:val="00775B22"/>
    <w:rsid w:val="00775CC4"/>
    <w:rsid w:val="00776159"/>
    <w:rsid w:val="007770B8"/>
    <w:rsid w:val="007772B5"/>
    <w:rsid w:val="007774A5"/>
    <w:rsid w:val="00780689"/>
    <w:rsid w:val="00781642"/>
    <w:rsid w:val="007820A6"/>
    <w:rsid w:val="00783D90"/>
    <w:rsid w:val="00784002"/>
    <w:rsid w:val="00786918"/>
    <w:rsid w:val="00786D18"/>
    <w:rsid w:val="00787DDE"/>
    <w:rsid w:val="007909BD"/>
    <w:rsid w:val="00792B13"/>
    <w:rsid w:val="0079353D"/>
    <w:rsid w:val="00796433"/>
    <w:rsid w:val="00796822"/>
    <w:rsid w:val="007972D6"/>
    <w:rsid w:val="00797B54"/>
    <w:rsid w:val="00797FE3"/>
    <w:rsid w:val="007A2C17"/>
    <w:rsid w:val="007A340C"/>
    <w:rsid w:val="007A3448"/>
    <w:rsid w:val="007A4EFF"/>
    <w:rsid w:val="007A4F3E"/>
    <w:rsid w:val="007A56AE"/>
    <w:rsid w:val="007A5E42"/>
    <w:rsid w:val="007A69F5"/>
    <w:rsid w:val="007A73C5"/>
    <w:rsid w:val="007A7595"/>
    <w:rsid w:val="007B021A"/>
    <w:rsid w:val="007B1B60"/>
    <w:rsid w:val="007B5678"/>
    <w:rsid w:val="007B5AE8"/>
    <w:rsid w:val="007B5D76"/>
    <w:rsid w:val="007C03CE"/>
    <w:rsid w:val="007C517E"/>
    <w:rsid w:val="007C5EAB"/>
    <w:rsid w:val="007C6E52"/>
    <w:rsid w:val="007C6FF9"/>
    <w:rsid w:val="007C7B3E"/>
    <w:rsid w:val="007C7E89"/>
    <w:rsid w:val="007D0B9A"/>
    <w:rsid w:val="007D1024"/>
    <w:rsid w:val="007D2559"/>
    <w:rsid w:val="007D49ED"/>
    <w:rsid w:val="007D5072"/>
    <w:rsid w:val="007D60FA"/>
    <w:rsid w:val="007D65C0"/>
    <w:rsid w:val="007D7A7F"/>
    <w:rsid w:val="007E0361"/>
    <w:rsid w:val="007E0B4D"/>
    <w:rsid w:val="007E15EB"/>
    <w:rsid w:val="007E18D0"/>
    <w:rsid w:val="007E2010"/>
    <w:rsid w:val="007E21B0"/>
    <w:rsid w:val="007F0462"/>
    <w:rsid w:val="007F4251"/>
    <w:rsid w:val="007F4AAF"/>
    <w:rsid w:val="007F6CB8"/>
    <w:rsid w:val="007F71E7"/>
    <w:rsid w:val="008009CF"/>
    <w:rsid w:val="00801B9E"/>
    <w:rsid w:val="00801C09"/>
    <w:rsid w:val="00802A52"/>
    <w:rsid w:val="00802D41"/>
    <w:rsid w:val="008042D4"/>
    <w:rsid w:val="008068D3"/>
    <w:rsid w:val="00810897"/>
    <w:rsid w:val="008108AF"/>
    <w:rsid w:val="00811589"/>
    <w:rsid w:val="00812930"/>
    <w:rsid w:val="008132C3"/>
    <w:rsid w:val="0081383C"/>
    <w:rsid w:val="008140A9"/>
    <w:rsid w:val="008155E6"/>
    <w:rsid w:val="008166A1"/>
    <w:rsid w:val="00824072"/>
    <w:rsid w:val="0082469D"/>
    <w:rsid w:val="00825DEB"/>
    <w:rsid w:val="00826949"/>
    <w:rsid w:val="0082780A"/>
    <w:rsid w:val="00827BC4"/>
    <w:rsid w:val="00827D33"/>
    <w:rsid w:val="008304C7"/>
    <w:rsid w:val="00831035"/>
    <w:rsid w:val="00831D4D"/>
    <w:rsid w:val="00831DD4"/>
    <w:rsid w:val="00833E19"/>
    <w:rsid w:val="00835A5D"/>
    <w:rsid w:val="00837859"/>
    <w:rsid w:val="00837FEF"/>
    <w:rsid w:val="008402AE"/>
    <w:rsid w:val="008422C4"/>
    <w:rsid w:val="0084237C"/>
    <w:rsid w:val="0084268B"/>
    <w:rsid w:val="008433F2"/>
    <w:rsid w:val="00846B71"/>
    <w:rsid w:val="00847406"/>
    <w:rsid w:val="00847E5C"/>
    <w:rsid w:val="00850CC4"/>
    <w:rsid w:val="0085187B"/>
    <w:rsid w:val="00851D68"/>
    <w:rsid w:val="00852D32"/>
    <w:rsid w:val="00853067"/>
    <w:rsid w:val="00853D98"/>
    <w:rsid w:val="008540B2"/>
    <w:rsid w:val="008556F2"/>
    <w:rsid w:val="00855900"/>
    <w:rsid w:val="008573DF"/>
    <w:rsid w:val="00862284"/>
    <w:rsid w:val="00863406"/>
    <w:rsid w:val="00863AA4"/>
    <w:rsid w:val="00863CCF"/>
    <w:rsid w:val="0086414F"/>
    <w:rsid w:val="0086513F"/>
    <w:rsid w:val="00867E68"/>
    <w:rsid w:val="0087029F"/>
    <w:rsid w:val="008703D4"/>
    <w:rsid w:val="00870A15"/>
    <w:rsid w:val="00872199"/>
    <w:rsid w:val="008745DA"/>
    <w:rsid w:val="008748E5"/>
    <w:rsid w:val="00876251"/>
    <w:rsid w:val="008765CC"/>
    <w:rsid w:val="00877586"/>
    <w:rsid w:val="00880AF2"/>
    <w:rsid w:val="00881C2F"/>
    <w:rsid w:val="00884613"/>
    <w:rsid w:val="00885B4B"/>
    <w:rsid w:val="00885C0E"/>
    <w:rsid w:val="00886F88"/>
    <w:rsid w:val="008908B3"/>
    <w:rsid w:val="00890AF4"/>
    <w:rsid w:val="0089232C"/>
    <w:rsid w:val="008961C3"/>
    <w:rsid w:val="00897088"/>
    <w:rsid w:val="008A3518"/>
    <w:rsid w:val="008A6043"/>
    <w:rsid w:val="008A64FF"/>
    <w:rsid w:val="008B1B78"/>
    <w:rsid w:val="008B245F"/>
    <w:rsid w:val="008B3280"/>
    <w:rsid w:val="008B33C0"/>
    <w:rsid w:val="008B3E4F"/>
    <w:rsid w:val="008B4395"/>
    <w:rsid w:val="008B576F"/>
    <w:rsid w:val="008B6041"/>
    <w:rsid w:val="008C0A20"/>
    <w:rsid w:val="008C0EA1"/>
    <w:rsid w:val="008C3C5D"/>
    <w:rsid w:val="008C6734"/>
    <w:rsid w:val="008C703D"/>
    <w:rsid w:val="008D08AB"/>
    <w:rsid w:val="008D0A23"/>
    <w:rsid w:val="008D3199"/>
    <w:rsid w:val="008D507D"/>
    <w:rsid w:val="008D559F"/>
    <w:rsid w:val="008D7A8B"/>
    <w:rsid w:val="008E0D56"/>
    <w:rsid w:val="008E12F3"/>
    <w:rsid w:val="008E1915"/>
    <w:rsid w:val="008E19DC"/>
    <w:rsid w:val="008E1A47"/>
    <w:rsid w:val="008E458B"/>
    <w:rsid w:val="008E7873"/>
    <w:rsid w:val="008E7BE1"/>
    <w:rsid w:val="008F019F"/>
    <w:rsid w:val="008F0834"/>
    <w:rsid w:val="008F0C9F"/>
    <w:rsid w:val="008F21C1"/>
    <w:rsid w:val="008F5973"/>
    <w:rsid w:val="008F5AFA"/>
    <w:rsid w:val="008F7DF8"/>
    <w:rsid w:val="00901224"/>
    <w:rsid w:val="00901E4D"/>
    <w:rsid w:val="00902A45"/>
    <w:rsid w:val="00902CD6"/>
    <w:rsid w:val="00904055"/>
    <w:rsid w:val="0090405B"/>
    <w:rsid w:val="009046CD"/>
    <w:rsid w:val="00905797"/>
    <w:rsid w:val="0090585E"/>
    <w:rsid w:val="009058AB"/>
    <w:rsid w:val="00907749"/>
    <w:rsid w:val="00907D21"/>
    <w:rsid w:val="00910DDE"/>
    <w:rsid w:val="00910DF4"/>
    <w:rsid w:val="009111E9"/>
    <w:rsid w:val="00911624"/>
    <w:rsid w:val="00914056"/>
    <w:rsid w:val="0091439D"/>
    <w:rsid w:val="00915999"/>
    <w:rsid w:val="0091639F"/>
    <w:rsid w:val="009164BD"/>
    <w:rsid w:val="00917B6C"/>
    <w:rsid w:val="009209BF"/>
    <w:rsid w:val="00921A28"/>
    <w:rsid w:val="00921E6C"/>
    <w:rsid w:val="0092258E"/>
    <w:rsid w:val="009236EA"/>
    <w:rsid w:val="00923884"/>
    <w:rsid w:val="00923DB9"/>
    <w:rsid w:val="00926C22"/>
    <w:rsid w:val="00927B73"/>
    <w:rsid w:val="009308C4"/>
    <w:rsid w:val="00932807"/>
    <w:rsid w:val="00933272"/>
    <w:rsid w:val="00933FF7"/>
    <w:rsid w:val="00935B32"/>
    <w:rsid w:val="0093603E"/>
    <w:rsid w:val="009400B0"/>
    <w:rsid w:val="00940262"/>
    <w:rsid w:val="009417E0"/>
    <w:rsid w:val="00942087"/>
    <w:rsid w:val="009456AB"/>
    <w:rsid w:val="009457AE"/>
    <w:rsid w:val="00945D7D"/>
    <w:rsid w:val="00952213"/>
    <w:rsid w:val="00954AA6"/>
    <w:rsid w:val="009565E4"/>
    <w:rsid w:val="00960624"/>
    <w:rsid w:val="00960B93"/>
    <w:rsid w:val="00960F2F"/>
    <w:rsid w:val="00961BC8"/>
    <w:rsid w:val="00961C01"/>
    <w:rsid w:val="009624FE"/>
    <w:rsid w:val="00962AFE"/>
    <w:rsid w:val="009647E0"/>
    <w:rsid w:val="00965CF3"/>
    <w:rsid w:val="009667EC"/>
    <w:rsid w:val="00970EC5"/>
    <w:rsid w:val="00970EF4"/>
    <w:rsid w:val="009716C1"/>
    <w:rsid w:val="00974857"/>
    <w:rsid w:val="00975E38"/>
    <w:rsid w:val="00975EF9"/>
    <w:rsid w:val="009773E8"/>
    <w:rsid w:val="00980050"/>
    <w:rsid w:val="00980A23"/>
    <w:rsid w:val="00981586"/>
    <w:rsid w:val="00981D35"/>
    <w:rsid w:val="00986F6F"/>
    <w:rsid w:val="0098746D"/>
    <w:rsid w:val="00987B0F"/>
    <w:rsid w:val="00990949"/>
    <w:rsid w:val="00991639"/>
    <w:rsid w:val="00991E8A"/>
    <w:rsid w:val="00992545"/>
    <w:rsid w:val="00992E53"/>
    <w:rsid w:val="00992E6B"/>
    <w:rsid w:val="009949DC"/>
    <w:rsid w:val="009A0764"/>
    <w:rsid w:val="009A07F0"/>
    <w:rsid w:val="009A0F70"/>
    <w:rsid w:val="009A10DA"/>
    <w:rsid w:val="009A150E"/>
    <w:rsid w:val="009A2724"/>
    <w:rsid w:val="009A4289"/>
    <w:rsid w:val="009A5749"/>
    <w:rsid w:val="009A714C"/>
    <w:rsid w:val="009B0D46"/>
    <w:rsid w:val="009B0E67"/>
    <w:rsid w:val="009B120B"/>
    <w:rsid w:val="009B3209"/>
    <w:rsid w:val="009B4A0C"/>
    <w:rsid w:val="009B4CA1"/>
    <w:rsid w:val="009B4F68"/>
    <w:rsid w:val="009B653B"/>
    <w:rsid w:val="009B7698"/>
    <w:rsid w:val="009B7C7E"/>
    <w:rsid w:val="009B7FC8"/>
    <w:rsid w:val="009C3AEE"/>
    <w:rsid w:val="009C52B1"/>
    <w:rsid w:val="009C605D"/>
    <w:rsid w:val="009C7307"/>
    <w:rsid w:val="009C7764"/>
    <w:rsid w:val="009C7B8C"/>
    <w:rsid w:val="009D24F8"/>
    <w:rsid w:val="009D3F11"/>
    <w:rsid w:val="009D3FD1"/>
    <w:rsid w:val="009D451A"/>
    <w:rsid w:val="009D6733"/>
    <w:rsid w:val="009E375E"/>
    <w:rsid w:val="009E6683"/>
    <w:rsid w:val="009E6961"/>
    <w:rsid w:val="009E6B8E"/>
    <w:rsid w:val="009F04AD"/>
    <w:rsid w:val="009F0815"/>
    <w:rsid w:val="009F29F8"/>
    <w:rsid w:val="009F5305"/>
    <w:rsid w:val="00A001BD"/>
    <w:rsid w:val="00A02551"/>
    <w:rsid w:val="00A02F9F"/>
    <w:rsid w:val="00A03527"/>
    <w:rsid w:val="00A03954"/>
    <w:rsid w:val="00A058C7"/>
    <w:rsid w:val="00A05F78"/>
    <w:rsid w:val="00A0654B"/>
    <w:rsid w:val="00A07A17"/>
    <w:rsid w:val="00A11CCC"/>
    <w:rsid w:val="00A1592F"/>
    <w:rsid w:val="00A163C2"/>
    <w:rsid w:val="00A1751D"/>
    <w:rsid w:val="00A20719"/>
    <w:rsid w:val="00A208AA"/>
    <w:rsid w:val="00A225DA"/>
    <w:rsid w:val="00A22847"/>
    <w:rsid w:val="00A24526"/>
    <w:rsid w:val="00A254E6"/>
    <w:rsid w:val="00A25888"/>
    <w:rsid w:val="00A31206"/>
    <w:rsid w:val="00A31EDC"/>
    <w:rsid w:val="00A3339B"/>
    <w:rsid w:val="00A40C69"/>
    <w:rsid w:val="00A40F68"/>
    <w:rsid w:val="00A418EC"/>
    <w:rsid w:val="00A42B56"/>
    <w:rsid w:val="00A445FF"/>
    <w:rsid w:val="00A44B1E"/>
    <w:rsid w:val="00A44BE6"/>
    <w:rsid w:val="00A4692A"/>
    <w:rsid w:val="00A477F4"/>
    <w:rsid w:val="00A47C07"/>
    <w:rsid w:val="00A513E1"/>
    <w:rsid w:val="00A52B6C"/>
    <w:rsid w:val="00A54638"/>
    <w:rsid w:val="00A54AB9"/>
    <w:rsid w:val="00A54BE4"/>
    <w:rsid w:val="00A603F9"/>
    <w:rsid w:val="00A60F9B"/>
    <w:rsid w:val="00A62438"/>
    <w:rsid w:val="00A62C3B"/>
    <w:rsid w:val="00A62D0A"/>
    <w:rsid w:val="00A65396"/>
    <w:rsid w:val="00A664E5"/>
    <w:rsid w:val="00A708CE"/>
    <w:rsid w:val="00A70DC6"/>
    <w:rsid w:val="00A772C7"/>
    <w:rsid w:val="00A818D1"/>
    <w:rsid w:val="00A81C60"/>
    <w:rsid w:val="00A82C06"/>
    <w:rsid w:val="00A84BBF"/>
    <w:rsid w:val="00A84D66"/>
    <w:rsid w:val="00A87EC5"/>
    <w:rsid w:val="00A90C6B"/>
    <w:rsid w:val="00A90F1B"/>
    <w:rsid w:val="00A9238F"/>
    <w:rsid w:val="00A93F64"/>
    <w:rsid w:val="00A94175"/>
    <w:rsid w:val="00A95FA5"/>
    <w:rsid w:val="00A960DB"/>
    <w:rsid w:val="00A97C18"/>
    <w:rsid w:val="00AA0766"/>
    <w:rsid w:val="00AA15C7"/>
    <w:rsid w:val="00AA2117"/>
    <w:rsid w:val="00AA4BDD"/>
    <w:rsid w:val="00AA5A24"/>
    <w:rsid w:val="00AA659A"/>
    <w:rsid w:val="00AB2E9B"/>
    <w:rsid w:val="00AB320E"/>
    <w:rsid w:val="00AB691D"/>
    <w:rsid w:val="00AB7ABA"/>
    <w:rsid w:val="00AC0192"/>
    <w:rsid w:val="00AC0B97"/>
    <w:rsid w:val="00AC1A59"/>
    <w:rsid w:val="00AC1B09"/>
    <w:rsid w:val="00AC2710"/>
    <w:rsid w:val="00AC3A2B"/>
    <w:rsid w:val="00AC5586"/>
    <w:rsid w:val="00AC5E26"/>
    <w:rsid w:val="00AD02E6"/>
    <w:rsid w:val="00AD2B52"/>
    <w:rsid w:val="00AD5132"/>
    <w:rsid w:val="00AD52FB"/>
    <w:rsid w:val="00AD56D7"/>
    <w:rsid w:val="00AD5866"/>
    <w:rsid w:val="00AD6A24"/>
    <w:rsid w:val="00AD6B1D"/>
    <w:rsid w:val="00AD6FEC"/>
    <w:rsid w:val="00AD74A4"/>
    <w:rsid w:val="00AE04DC"/>
    <w:rsid w:val="00AE06A7"/>
    <w:rsid w:val="00AE3236"/>
    <w:rsid w:val="00AE3348"/>
    <w:rsid w:val="00AE34CC"/>
    <w:rsid w:val="00AE3528"/>
    <w:rsid w:val="00AE4326"/>
    <w:rsid w:val="00AE45AC"/>
    <w:rsid w:val="00AE45D6"/>
    <w:rsid w:val="00AE45DC"/>
    <w:rsid w:val="00AE4EA6"/>
    <w:rsid w:val="00AE5209"/>
    <w:rsid w:val="00AE6130"/>
    <w:rsid w:val="00AE7409"/>
    <w:rsid w:val="00AE7A88"/>
    <w:rsid w:val="00AF0A79"/>
    <w:rsid w:val="00AF0F23"/>
    <w:rsid w:val="00AF4650"/>
    <w:rsid w:val="00AF4B19"/>
    <w:rsid w:val="00AF5684"/>
    <w:rsid w:val="00AF59A6"/>
    <w:rsid w:val="00AF5D83"/>
    <w:rsid w:val="00AF6DD3"/>
    <w:rsid w:val="00B030DA"/>
    <w:rsid w:val="00B0597B"/>
    <w:rsid w:val="00B06081"/>
    <w:rsid w:val="00B06C17"/>
    <w:rsid w:val="00B1017B"/>
    <w:rsid w:val="00B1293E"/>
    <w:rsid w:val="00B12DED"/>
    <w:rsid w:val="00B14F43"/>
    <w:rsid w:val="00B15C8B"/>
    <w:rsid w:val="00B16B00"/>
    <w:rsid w:val="00B173BE"/>
    <w:rsid w:val="00B176CF"/>
    <w:rsid w:val="00B24AE4"/>
    <w:rsid w:val="00B24B1D"/>
    <w:rsid w:val="00B2585C"/>
    <w:rsid w:val="00B25EA4"/>
    <w:rsid w:val="00B31ECA"/>
    <w:rsid w:val="00B3201C"/>
    <w:rsid w:val="00B335F0"/>
    <w:rsid w:val="00B3682F"/>
    <w:rsid w:val="00B36984"/>
    <w:rsid w:val="00B374B4"/>
    <w:rsid w:val="00B37611"/>
    <w:rsid w:val="00B41AED"/>
    <w:rsid w:val="00B41B0D"/>
    <w:rsid w:val="00B4445F"/>
    <w:rsid w:val="00B445F4"/>
    <w:rsid w:val="00B44F5D"/>
    <w:rsid w:val="00B45DD0"/>
    <w:rsid w:val="00B46387"/>
    <w:rsid w:val="00B52F8C"/>
    <w:rsid w:val="00B5400D"/>
    <w:rsid w:val="00B57244"/>
    <w:rsid w:val="00B60008"/>
    <w:rsid w:val="00B61152"/>
    <w:rsid w:val="00B62390"/>
    <w:rsid w:val="00B62B15"/>
    <w:rsid w:val="00B63B04"/>
    <w:rsid w:val="00B63BF5"/>
    <w:rsid w:val="00B644F0"/>
    <w:rsid w:val="00B65701"/>
    <w:rsid w:val="00B65A04"/>
    <w:rsid w:val="00B67A89"/>
    <w:rsid w:val="00B703B5"/>
    <w:rsid w:val="00B71F3E"/>
    <w:rsid w:val="00B7369E"/>
    <w:rsid w:val="00B74FDB"/>
    <w:rsid w:val="00B7556F"/>
    <w:rsid w:val="00B76E78"/>
    <w:rsid w:val="00B77B64"/>
    <w:rsid w:val="00B82A4B"/>
    <w:rsid w:val="00B83463"/>
    <w:rsid w:val="00B8509F"/>
    <w:rsid w:val="00B850A5"/>
    <w:rsid w:val="00B86A03"/>
    <w:rsid w:val="00B879A4"/>
    <w:rsid w:val="00B87A61"/>
    <w:rsid w:val="00B90C98"/>
    <w:rsid w:val="00B910CF"/>
    <w:rsid w:val="00B912A6"/>
    <w:rsid w:val="00B92975"/>
    <w:rsid w:val="00B92A8B"/>
    <w:rsid w:val="00B944BB"/>
    <w:rsid w:val="00B948FF"/>
    <w:rsid w:val="00B9498B"/>
    <w:rsid w:val="00B95B43"/>
    <w:rsid w:val="00B97B43"/>
    <w:rsid w:val="00B97FB2"/>
    <w:rsid w:val="00BA0A20"/>
    <w:rsid w:val="00BA1E0A"/>
    <w:rsid w:val="00BA1F6D"/>
    <w:rsid w:val="00BA2BDF"/>
    <w:rsid w:val="00BA4822"/>
    <w:rsid w:val="00BB1B14"/>
    <w:rsid w:val="00BB2AF6"/>
    <w:rsid w:val="00BB348D"/>
    <w:rsid w:val="00BB361B"/>
    <w:rsid w:val="00BB3A4A"/>
    <w:rsid w:val="00BB4ED3"/>
    <w:rsid w:val="00BB55C3"/>
    <w:rsid w:val="00BC1775"/>
    <w:rsid w:val="00BC35AF"/>
    <w:rsid w:val="00BC40B4"/>
    <w:rsid w:val="00BC423F"/>
    <w:rsid w:val="00BC5217"/>
    <w:rsid w:val="00BC533D"/>
    <w:rsid w:val="00BC545A"/>
    <w:rsid w:val="00BC6570"/>
    <w:rsid w:val="00BC6747"/>
    <w:rsid w:val="00BC6D8E"/>
    <w:rsid w:val="00BC6E7E"/>
    <w:rsid w:val="00BD2A13"/>
    <w:rsid w:val="00BD3D31"/>
    <w:rsid w:val="00BD42DB"/>
    <w:rsid w:val="00BD48D3"/>
    <w:rsid w:val="00BD5649"/>
    <w:rsid w:val="00BD69C9"/>
    <w:rsid w:val="00BD7F3F"/>
    <w:rsid w:val="00BE0AC4"/>
    <w:rsid w:val="00BE22B5"/>
    <w:rsid w:val="00BE3BB9"/>
    <w:rsid w:val="00BE4790"/>
    <w:rsid w:val="00BE531A"/>
    <w:rsid w:val="00BE6952"/>
    <w:rsid w:val="00BE6A14"/>
    <w:rsid w:val="00BF0E91"/>
    <w:rsid w:val="00BF2D5D"/>
    <w:rsid w:val="00BF36E1"/>
    <w:rsid w:val="00BF3C0A"/>
    <w:rsid w:val="00BF50AB"/>
    <w:rsid w:val="00BF7F6C"/>
    <w:rsid w:val="00C0092D"/>
    <w:rsid w:val="00C01D6C"/>
    <w:rsid w:val="00C02D01"/>
    <w:rsid w:val="00C06F4B"/>
    <w:rsid w:val="00C10065"/>
    <w:rsid w:val="00C108FB"/>
    <w:rsid w:val="00C10FDB"/>
    <w:rsid w:val="00C11DC1"/>
    <w:rsid w:val="00C123DB"/>
    <w:rsid w:val="00C13433"/>
    <w:rsid w:val="00C15EF9"/>
    <w:rsid w:val="00C16682"/>
    <w:rsid w:val="00C16756"/>
    <w:rsid w:val="00C17AA3"/>
    <w:rsid w:val="00C200CF"/>
    <w:rsid w:val="00C20976"/>
    <w:rsid w:val="00C20EF0"/>
    <w:rsid w:val="00C20FDB"/>
    <w:rsid w:val="00C232EE"/>
    <w:rsid w:val="00C2366E"/>
    <w:rsid w:val="00C24257"/>
    <w:rsid w:val="00C25E13"/>
    <w:rsid w:val="00C32CF0"/>
    <w:rsid w:val="00C34D3D"/>
    <w:rsid w:val="00C35274"/>
    <w:rsid w:val="00C36191"/>
    <w:rsid w:val="00C404AD"/>
    <w:rsid w:val="00C4059C"/>
    <w:rsid w:val="00C40BC0"/>
    <w:rsid w:val="00C414A2"/>
    <w:rsid w:val="00C417B2"/>
    <w:rsid w:val="00C476F5"/>
    <w:rsid w:val="00C47BD9"/>
    <w:rsid w:val="00C47C8C"/>
    <w:rsid w:val="00C507CC"/>
    <w:rsid w:val="00C51D21"/>
    <w:rsid w:val="00C52FAC"/>
    <w:rsid w:val="00C56050"/>
    <w:rsid w:val="00C56D78"/>
    <w:rsid w:val="00C56FBF"/>
    <w:rsid w:val="00C57951"/>
    <w:rsid w:val="00C604D7"/>
    <w:rsid w:val="00C60F3F"/>
    <w:rsid w:val="00C61166"/>
    <w:rsid w:val="00C63C09"/>
    <w:rsid w:val="00C64D64"/>
    <w:rsid w:val="00C67E71"/>
    <w:rsid w:val="00C70DED"/>
    <w:rsid w:val="00C71347"/>
    <w:rsid w:val="00C71E15"/>
    <w:rsid w:val="00C72C87"/>
    <w:rsid w:val="00C73155"/>
    <w:rsid w:val="00C73574"/>
    <w:rsid w:val="00C75A54"/>
    <w:rsid w:val="00C77755"/>
    <w:rsid w:val="00C77D0C"/>
    <w:rsid w:val="00C8018A"/>
    <w:rsid w:val="00C81B55"/>
    <w:rsid w:val="00C81F78"/>
    <w:rsid w:val="00C91B1F"/>
    <w:rsid w:val="00C93480"/>
    <w:rsid w:val="00C93C10"/>
    <w:rsid w:val="00C94DAA"/>
    <w:rsid w:val="00C9704C"/>
    <w:rsid w:val="00CA1587"/>
    <w:rsid w:val="00CA1AD2"/>
    <w:rsid w:val="00CA272C"/>
    <w:rsid w:val="00CA2811"/>
    <w:rsid w:val="00CA6AB0"/>
    <w:rsid w:val="00CA7A12"/>
    <w:rsid w:val="00CA7C6B"/>
    <w:rsid w:val="00CB2CDC"/>
    <w:rsid w:val="00CB5142"/>
    <w:rsid w:val="00CB57FB"/>
    <w:rsid w:val="00CB6390"/>
    <w:rsid w:val="00CB63C9"/>
    <w:rsid w:val="00CC0085"/>
    <w:rsid w:val="00CC4D36"/>
    <w:rsid w:val="00CC55B3"/>
    <w:rsid w:val="00CC58E8"/>
    <w:rsid w:val="00CC6449"/>
    <w:rsid w:val="00CC6C1C"/>
    <w:rsid w:val="00CC6EE1"/>
    <w:rsid w:val="00CD0112"/>
    <w:rsid w:val="00CD20EE"/>
    <w:rsid w:val="00CD23D7"/>
    <w:rsid w:val="00CD4474"/>
    <w:rsid w:val="00CD4EF1"/>
    <w:rsid w:val="00CD6FBD"/>
    <w:rsid w:val="00CD787C"/>
    <w:rsid w:val="00CE0161"/>
    <w:rsid w:val="00CE3ED4"/>
    <w:rsid w:val="00CE4872"/>
    <w:rsid w:val="00CE53DC"/>
    <w:rsid w:val="00CE54AB"/>
    <w:rsid w:val="00CF005E"/>
    <w:rsid w:val="00CF2AFC"/>
    <w:rsid w:val="00CF3C42"/>
    <w:rsid w:val="00CF3DAB"/>
    <w:rsid w:val="00CF4D56"/>
    <w:rsid w:val="00CF5C26"/>
    <w:rsid w:val="00CF650E"/>
    <w:rsid w:val="00CF6520"/>
    <w:rsid w:val="00D00311"/>
    <w:rsid w:val="00D041B4"/>
    <w:rsid w:val="00D043D9"/>
    <w:rsid w:val="00D070C1"/>
    <w:rsid w:val="00D11C8F"/>
    <w:rsid w:val="00D1292F"/>
    <w:rsid w:val="00D13A08"/>
    <w:rsid w:val="00D142CB"/>
    <w:rsid w:val="00D17DBE"/>
    <w:rsid w:val="00D20834"/>
    <w:rsid w:val="00D2155A"/>
    <w:rsid w:val="00D22BA1"/>
    <w:rsid w:val="00D22C37"/>
    <w:rsid w:val="00D22F0E"/>
    <w:rsid w:val="00D24802"/>
    <w:rsid w:val="00D24E2D"/>
    <w:rsid w:val="00D27E93"/>
    <w:rsid w:val="00D30DDA"/>
    <w:rsid w:val="00D31464"/>
    <w:rsid w:val="00D31EA8"/>
    <w:rsid w:val="00D339CA"/>
    <w:rsid w:val="00D35397"/>
    <w:rsid w:val="00D3659D"/>
    <w:rsid w:val="00D417AD"/>
    <w:rsid w:val="00D42771"/>
    <w:rsid w:val="00D44FA0"/>
    <w:rsid w:val="00D468D9"/>
    <w:rsid w:val="00D513BF"/>
    <w:rsid w:val="00D51949"/>
    <w:rsid w:val="00D519D5"/>
    <w:rsid w:val="00D53376"/>
    <w:rsid w:val="00D53C8F"/>
    <w:rsid w:val="00D54137"/>
    <w:rsid w:val="00D55042"/>
    <w:rsid w:val="00D5588B"/>
    <w:rsid w:val="00D56C09"/>
    <w:rsid w:val="00D57144"/>
    <w:rsid w:val="00D63B73"/>
    <w:rsid w:val="00D63E93"/>
    <w:rsid w:val="00D65905"/>
    <w:rsid w:val="00D65A69"/>
    <w:rsid w:val="00D6793D"/>
    <w:rsid w:val="00D70EBD"/>
    <w:rsid w:val="00D74BA3"/>
    <w:rsid w:val="00D752D1"/>
    <w:rsid w:val="00D77630"/>
    <w:rsid w:val="00D77ED3"/>
    <w:rsid w:val="00D82092"/>
    <w:rsid w:val="00D828B7"/>
    <w:rsid w:val="00D8299C"/>
    <w:rsid w:val="00D8622E"/>
    <w:rsid w:val="00D86492"/>
    <w:rsid w:val="00D86529"/>
    <w:rsid w:val="00D866B7"/>
    <w:rsid w:val="00D92843"/>
    <w:rsid w:val="00D95F93"/>
    <w:rsid w:val="00D968EC"/>
    <w:rsid w:val="00D96F44"/>
    <w:rsid w:val="00D97B86"/>
    <w:rsid w:val="00DA00B6"/>
    <w:rsid w:val="00DA050E"/>
    <w:rsid w:val="00DA16ED"/>
    <w:rsid w:val="00DA2A84"/>
    <w:rsid w:val="00DA30D7"/>
    <w:rsid w:val="00DA5275"/>
    <w:rsid w:val="00DA5539"/>
    <w:rsid w:val="00DA5E63"/>
    <w:rsid w:val="00DA7AC0"/>
    <w:rsid w:val="00DB059A"/>
    <w:rsid w:val="00DB0AE6"/>
    <w:rsid w:val="00DB0F00"/>
    <w:rsid w:val="00DB15AE"/>
    <w:rsid w:val="00DB2766"/>
    <w:rsid w:val="00DB58D2"/>
    <w:rsid w:val="00DB62C6"/>
    <w:rsid w:val="00DB653B"/>
    <w:rsid w:val="00DB6A4C"/>
    <w:rsid w:val="00DB6B27"/>
    <w:rsid w:val="00DB6F22"/>
    <w:rsid w:val="00DB7D66"/>
    <w:rsid w:val="00DC131C"/>
    <w:rsid w:val="00DC20E6"/>
    <w:rsid w:val="00DC322F"/>
    <w:rsid w:val="00DC37BB"/>
    <w:rsid w:val="00DC3B07"/>
    <w:rsid w:val="00DC6E67"/>
    <w:rsid w:val="00DC70B2"/>
    <w:rsid w:val="00DC7658"/>
    <w:rsid w:val="00DC7989"/>
    <w:rsid w:val="00DD0C30"/>
    <w:rsid w:val="00DD0DD9"/>
    <w:rsid w:val="00DD1E3E"/>
    <w:rsid w:val="00DD2004"/>
    <w:rsid w:val="00DD29FC"/>
    <w:rsid w:val="00DD3DED"/>
    <w:rsid w:val="00DD54C2"/>
    <w:rsid w:val="00DD55E9"/>
    <w:rsid w:val="00DD5B9E"/>
    <w:rsid w:val="00DD5DFC"/>
    <w:rsid w:val="00DD5FA1"/>
    <w:rsid w:val="00DD750B"/>
    <w:rsid w:val="00DD7BF6"/>
    <w:rsid w:val="00DE0E71"/>
    <w:rsid w:val="00DE2EC6"/>
    <w:rsid w:val="00DE425F"/>
    <w:rsid w:val="00DE49A0"/>
    <w:rsid w:val="00DE7AA9"/>
    <w:rsid w:val="00DF0E4C"/>
    <w:rsid w:val="00DF1A59"/>
    <w:rsid w:val="00DF2BA6"/>
    <w:rsid w:val="00DF32DD"/>
    <w:rsid w:val="00DF568D"/>
    <w:rsid w:val="00DF677D"/>
    <w:rsid w:val="00DF741A"/>
    <w:rsid w:val="00E03DAE"/>
    <w:rsid w:val="00E05392"/>
    <w:rsid w:val="00E06A3E"/>
    <w:rsid w:val="00E1077B"/>
    <w:rsid w:val="00E12103"/>
    <w:rsid w:val="00E12DC1"/>
    <w:rsid w:val="00E21132"/>
    <w:rsid w:val="00E22AFA"/>
    <w:rsid w:val="00E23204"/>
    <w:rsid w:val="00E252C9"/>
    <w:rsid w:val="00E26B8A"/>
    <w:rsid w:val="00E26E7E"/>
    <w:rsid w:val="00E27673"/>
    <w:rsid w:val="00E27AD9"/>
    <w:rsid w:val="00E31704"/>
    <w:rsid w:val="00E318A0"/>
    <w:rsid w:val="00E32D98"/>
    <w:rsid w:val="00E34289"/>
    <w:rsid w:val="00E34478"/>
    <w:rsid w:val="00E348A3"/>
    <w:rsid w:val="00E360BC"/>
    <w:rsid w:val="00E37299"/>
    <w:rsid w:val="00E373E6"/>
    <w:rsid w:val="00E40D96"/>
    <w:rsid w:val="00E4174E"/>
    <w:rsid w:val="00E42234"/>
    <w:rsid w:val="00E4293B"/>
    <w:rsid w:val="00E4375C"/>
    <w:rsid w:val="00E45F06"/>
    <w:rsid w:val="00E51F79"/>
    <w:rsid w:val="00E53EE9"/>
    <w:rsid w:val="00E555A6"/>
    <w:rsid w:val="00E57990"/>
    <w:rsid w:val="00E6038F"/>
    <w:rsid w:val="00E60D30"/>
    <w:rsid w:val="00E60FF2"/>
    <w:rsid w:val="00E6336C"/>
    <w:rsid w:val="00E63B85"/>
    <w:rsid w:val="00E64E62"/>
    <w:rsid w:val="00E65A10"/>
    <w:rsid w:val="00E65E48"/>
    <w:rsid w:val="00E665F6"/>
    <w:rsid w:val="00E66C3C"/>
    <w:rsid w:val="00E66ED5"/>
    <w:rsid w:val="00E749B2"/>
    <w:rsid w:val="00E7562D"/>
    <w:rsid w:val="00E75F4C"/>
    <w:rsid w:val="00E76220"/>
    <w:rsid w:val="00E76940"/>
    <w:rsid w:val="00E82157"/>
    <w:rsid w:val="00E8250A"/>
    <w:rsid w:val="00E82CC9"/>
    <w:rsid w:val="00E82EB9"/>
    <w:rsid w:val="00E8411B"/>
    <w:rsid w:val="00E855B6"/>
    <w:rsid w:val="00E91B3E"/>
    <w:rsid w:val="00E9280A"/>
    <w:rsid w:val="00E9484C"/>
    <w:rsid w:val="00E95B6B"/>
    <w:rsid w:val="00E964E6"/>
    <w:rsid w:val="00E96F38"/>
    <w:rsid w:val="00E9783F"/>
    <w:rsid w:val="00EA074E"/>
    <w:rsid w:val="00EA142B"/>
    <w:rsid w:val="00EA1607"/>
    <w:rsid w:val="00EA2F61"/>
    <w:rsid w:val="00EA33DB"/>
    <w:rsid w:val="00EA36E9"/>
    <w:rsid w:val="00EA3ACE"/>
    <w:rsid w:val="00EA5E00"/>
    <w:rsid w:val="00EA5F47"/>
    <w:rsid w:val="00EA5FA5"/>
    <w:rsid w:val="00EA615A"/>
    <w:rsid w:val="00EB0837"/>
    <w:rsid w:val="00EB2CD5"/>
    <w:rsid w:val="00EB3137"/>
    <w:rsid w:val="00EB3E24"/>
    <w:rsid w:val="00EB55E0"/>
    <w:rsid w:val="00EB5645"/>
    <w:rsid w:val="00EB6701"/>
    <w:rsid w:val="00EB687C"/>
    <w:rsid w:val="00EB77F3"/>
    <w:rsid w:val="00EB7A4F"/>
    <w:rsid w:val="00EC04C1"/>
    <w:rsid w:val="00EC25AA"/>
    <w:rsid w:val="00EC2964"/>
    <w:rsid w:val="00EC4ACD"/>
    <w:rsid w:val="00ED04B0"/>
    <w:rsid w:val="00ED131E"/>
    <w:rsid w:val="00ED1BDD"/>
    <w:rsid w:val="00ED2A41"/>
    <w:rsid w:val="00ED2FFE"/>
    <w:rsid w:val="00ED3719"/>
    <w:rsid w:val="00ED3B76"/>
    <w:rsid w:val="00ED3CF1"/>
    <w:rsid w:val="00ED60C1"/>
    <w:rsid w:val="00ED75EB"/>
    <w:rsid w:val="00EE1C96"/>
    <w:rsid w:val="00EE1D99"/>
    <w:rsid w:val="00EE46C5"/>
    <w:rsid w:val="00EE7AEF"/>
    <w:rsid w:val="00EF2371"/>
    <w:rsid w:val="00EF24E5"/>
    <w:rsid w:val="00EF40B2"/>
    <w:rsid w:val="00EF675C"/>
    <w:rsid w:val="00EF6CFC"/>
    <w:rsid w:val="00F0452F"/>
    <w:rsid w:val="00F04BC9"/>
    <w:rsid w:val="00F0792C"/>
    <w:rsid w:val="00F11419"/>
    <w:rsid w:val="00F11B08"/>
    <w:rsid w:val="00F121BE"/>
    <w:rsid w:val="00F12237"/>
    <w:rsid w:val="00F123AE"/>
    <w:rsid w:val="00F1248A"/>
    <w:rsid w:val="00F146D8"/>
    <w:rsid w:val="00F17273"/>
    <w:rsid w:val="00F21DCD"/>
    <w:rsid w:val="00F22DC8"/>
    <w:rsid w:val="00F2365E"/>
    <w:rsid w:val="00F25AD0"/>
    <w:rsid w:val="00F25B06"/>
    <w:rsid w:val="00F264D3"/>
    <w:rsid w:val="00F26A9E"/>
    <w:rsid w:val="00F27E65"/>
    <w:rsid w:val="00F315E1"/>
    <w:rsid w:val="00F3254F"/>
    <w:rsid w:val="00F334C7"/>
    <w:rsid w:val="00F365E1"/>
    <w:rsid w:val="00F36977"/>
    <w:rsid w:val="00F36AB5"/>
    <w:rsid w:val="00F40263"/>
    <w:rsid w:val="00F432FF"/>
    <w:rsid w:val="00F4425D"/>
    <w:rsid w:val="00F45BA7"/>
    <w:rsid w:val="00F46349"/>
    <w:rsid w:val="00F4777B"/>
    <w:rsid w:val="00F47A7A"/>
    <w:rsid w:val="00F47ADA"/>
    <w:rsid w:val="00F5058B"/>
    <w:rsid w:val="00F549A0"/>
    <w:rsid w:val="00F54B0B"/>
    <w:rsid w:val="00F5520A"/>
    <w:rsid w:val="00F5586F"/>
    <w:rsid w:val="00F55BB7"/>
    <w:rsid w:val="00F56745"/>
    <w:rsid w:val="00F61CA2"/>
    <w:rsid w:val="00F627FE"/>
    <w:rsid w:val="00F62B4C"/>
    <w:rsid w:val="00F652B3"/>
    <w:rsid w:val="00F655FD"/>
    <w:rsid w:val="00F6682D"/>
    <w:rsid w:val="00F66EF5"/>
    <w:rsid w:val="00F675FB"/>
    <w:rsid w:val="00F71270"/>
    <w:rsid w:val="00F73BA8"/>
    <w:rsid w:val="00F741B2"/>
    <w:rsid w:val="00F7466C"/>
    <w:rsid w:val="00F74DC7"/>
    <w:rsid w:val="00F7562F"/>
    <w:rsid w:val="00F77D73"/>
    <w:rsid w:val="00F804B3"/>
    <w:rsid w:val="00F81023"/>
    <w:rsid w:val="00F81749"/>
    <w:rsid w:val="00F8234F"/>
    <w:rsid w:val="00F82ED7"/>
    <w:rsid w:val="00F839AB"/>
    <w:rsid w:val="00F839CC"/>
    <w:rsid w:val="00F83A66"/>
    <w:rsid w:val="00F854A8"/>
    <w:rsid w:val="00F85F92"/>
    <w:rsid w:val="00F86D4E"/>
    <w:rsid w:val="00F90A90"/>
    <w:rsid w:val="00F935C3"/>
    <w:rsid w:val="00F93C60"/>
    <w:rsid w:val="00F94395"/>
    <w:rsid w:val="00F950A3"/>
    <w:rsid w:val="00F96C5E"/>
    <w:rsid w:val="00FA1FCA"/>
    <w:rsid w:val="00FA29D7"/>
    <w:rsid w:val="00FA4AA4"/>
    <w:rsid w:val="00FA54C9"/>
    <w:rsid w:val="00FA6299"/>
    <w:rsid w:val="00FA79DC"/>
    <w:rsid w:val="00FB05CF"/>
    <w:rsid w:val="00FB05F5"/>
    <w:rsid w:val="00FB13EC"/>
    <w:rsid w:val="00FB4566"/>
    <w:rsid w:val="00FB4983"/>
    <w:rsid w:val="00FB4C2C"/>
    <w:rsid w:val="00FB7FF7"/>
    <w:rsid w:val="00FC618A"/>
    <w:rsid w:val="00FD04B1"/>
    <w:rsid w:val="00FD1629"/>
    <w:rsid w:val="00FD23CB"/>
    <w:rsid w:val="00FD3414"/>
    <w:rsid w:val="00FD48EB"/>
    <w:rsid w:val="00FD4A9D"/>
    <w:rsid w:val="00FD5047"/>
    <w:rsid w:val="00FD64EA"/>
    <w:rsid w:val="00FD6FA8"/>
    <w:rsid w:val="00FD6FCF"/>
    <w:rsid w:val="00FD7C39"/>
    <w:rsid w:val="00FD7E31"/>
    <w:rsid w:val="00FE0D1A"/>
    <w:rsid w:val="00FE166B"/>
    <w:rsid w:val="00FE273E"/>
    <w:rsid w:val="00FE2840"/>
    <w:rsid w:val="00FE3480"/>
    <w:rsid w:val="00FE40D8"/>
    <w:rsid w:val="00FE67EA"/>
    <w:rsid w:val="00FE7E2F"/>
    <w:rsid w:val="00FF0B03"/>
    <w:rsid w:val="00FF0E5F"/>
    <w:rsid w:val="00FF2166"/>
    <w:rsid w:val="00FF35A8"/>
    <w:rsid w:val="00FF760D"/>
    <w:rsid w:val="00FF7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rules v:ext="edit">
        <o:r id="V:Rule3" type="connector" idref="#AutoShape 9"/>
        <o:r id="V:Rule5" type="connector" idref="#AutoShape 9"/>
        <o:r id="V:Rule8" type="connector" idref="#AutoShape 23"/>
        <o:r id="V:Rule10" type="connector" idref="#AutoShape 10"/>
        <o:r id="V:Rule11" type="connector" idref="#AutoShape 7"/>
        <o:r id="V:Rule12" type="connector" idref="#AutoShape 9"/>
      </o:rules>
    </o:shapelayout>
  </w:shapeDefaults>
  <w:decimalSymbol w:val="."/>
  <w:listSeparator w:val=","/>
  <w15:docId w15:val="{7100DA2E-E772-4BB2-B636-5D34781B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DED"/>
    <w:rPr>
      <w:sz w:val="24"/>
      <w:szCs w:val="24"/>
      <w:lang w:val="en-US" w:eastAsia="en-US"/>
    </w:rPr>
  </w:style>
  <w:style w:type="paragraph" w:styleId="Heading1">
    <w:name w:val="heading 1"/>
    <w:basedOn w:val="Normal"/>
    <w:next w:val="Normal"/>
    <w:qFormat/>
    <w:rsid w:val="0019796F"/>
    <w:pPr>
      <w:keepNext/>
      <w:outlineLvl w:val="0"/>
    </w:pPr>
    <w:rPr>
      <w:rFonts w:ascii="Arial" w:hAnsi="Arial"/>
      <w:szCs w:val="20"/>
    </w:rPr>
  </w:style>
  <w:style w:type="paragraph" w:styleId="Heading2">
    <w:name w:val="heading 2"/>
    <w:basedOn w:val="Normal"/>
    <w:next w:val="Normal"/>
    <w:qFormat/>
    <w:rsid w:val="0019796F"/>
    <w:pPr>
      <w:keepNext/>
      <w:spacing w:line="480" w:lineRule="auto"/>
      <w:jc w:val="both"/>
      <w:outlineLvl w:val="1"/>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B4476"/>
    <w:rPr>
      <w:color w:val="0000FF"/>
      <w:u w:val="single"/>
    </w:rPr>
  </w:style>
  <w:style w:type="paragraph" w:styleId="NormalWeb">
    <w:name w:val="Normal (Web)"/>
    <w:basedOn w:val="Normal"/>
    <w:rsid w:val="006B4476"/>
    <w:pPr>
      <w:spacing w:after="225"/>
    </w:pPr>
    <w:rPr>
      <w:rFonts w:ascii="Verdana" w:hAnsi="Verdana"/>
    </w:rPr>
  </w:style>
  <w:style w:type="character" w:customStyle="1" w:styleId="volume">
    <w:name w:val="volume"/>
    <w:basedOn w:val="DefaultParagraphFont"/>
    <w:rsid w:val="006B4476"/>
  </w:style>
  <w:style w:type="character" w:customStyle="1" w:styleId="pages">
    <w:name w:val="pages"/>
    <w:basedOn w:val="DefaultParagraphFont"/>
    <w:rsid w:val="006B4476"/>
  </w:style>
  <w:style w:type="character" w:styleId="CommentReference">
    <w:name w:val="annotation reference"/>
    <w:basedOn w:val="DefaultParagraphFont"/>
    <w:uiPriority w:val="99"/>
    <w:semiHidden/>
    <w:rsid w:val="00704CA0"/>
    <w:rPr>
      <w:sz w:val="16"/>
      <w:szCs w:val="16"/>
    </w:rPr>
  </w:style>
  <w:style w:type="paragraph" w:styleId="CommentText">
    <w:name w:val="annotation text"/>
    <w:basedOn w:val="Normal"/>
    <w:link w:val="CommentTextChar"/>
    <w:uiPriority w:val="99"/>
    <w:semiHidden/>
    <w:rsid w:val="00704CA0"/>
    <w:rPr>
      <w:sz w:val="20"/>
      <w:szCs w:val="20"/>
    </w:rPr>
  </w:style>
  <w:style w:type="character" w:customStyle="1" w:styleId="CommentTextChar">
    <w:name w:val="Comment Text Char"/>
    <w:link w:val="CommentText"/>
    <w:uiPriority w:val="99"/>
    <w:semiHidden/>
    <w:rsid w:val="00647467"/>
    <w:rPr>
      <w:lang w:val="en-US" w:eastAsia="en-US"/>
    </w:rPr>
  </w:style>
  <w:style w:type="paragraph" w:styleId="CommentSubject">
    <w:name w:val="annotation subject"/>
    <w:basedOn w:val="CommentText"/>
    <w:next w:val="CommentText"/>
    <w:link w:val="CommentSubjectChar"/>
    <w:uiPriority w:val="99"/>
    <w:semiHidden/>
    <w:rsid w:val="00704CA0"/>
    <w:rPr>
      <w:b/>
      <w:bCs/>
    </w:rPr>
  </w:style>
  <w:style w:type="character" w:customStyle="1" w:styleId="CommentSubjectChar">
    <w:name w:val="Comment Subject Char"/>
    <w:link w:val="CommentSubject"/>
    <w:uiPriority w:val="99"/>
    <w:semiHidden/>
    <w:rsid w:val="00647467"/>
    <w:rPr>
      <w:b/>
      <w:bCs/>
      <w:lang w:val="en-US" w:eastAsia="en-US"/>
    </w:rPr>
  </w:style>
  <w:style w:type="paragraph" w:styleId="BalloonText">
    <w:name w:val="Balloon Text"/>
    <w:basedOn w:val="Normal"/>
    <w:link w:val="BalloonTextChar"/>
    <w:uiPriority w:val="99"/>
    <w:semiHidden/>
    <w:rsid w:val="00704CA0"/>
    <w:rPr>
      <w:rFonts w:ascii="Tahoma" w:hAnsi="Tahoma" w:cs="Tahoma"/>
      <w:sz w:val="16"/>
      <w:szCs w:val="16"/>
    </w:rPr>
  </w:style>
  <w:style w:type="character" w:customStyle="1" w:styleId="BalloonTextChar">
    <w:name w:val="Balloon Text Char"/>
    <w:link w:val="BalloonText"/>
    <w:uiPriority w:val="99"/>
    <w:semiHidden/>
    <w:rsid w:val="00647467"/>
    <w:rPr>
      <w:rFonts w:ascii="Tahoma" w:hAnsi="Tahoma" w:cs="Tahoma"/>
      <w:sz w:val="16"/>
      <w:szCs w:val="16"/>
      <w:lang w:val="en-US" w:eastAsia="en-US"/>
    </w:rPr>
  </w:style>
  <w:style w:type="paragraph" w:styleId="DocumentMap">
    <w:name w:val="Document Map"/>
    <w:basedOn w:val="Normal"/>
    <w:semiHidden/>
    <w:rsid w:val="005E704F"/>
    <w:pPr>
      <w:shd w:val="clear" w:color="auto" w:fill="000080"/>
    </w:pPr>
    <w:rPr>
      <w:rFonts w:ascii="Tahoma" w:hAnsi="Tahoma" w:cs="Tahoma"/>
    </w:rPr>
  </w:style>
  <w:style w:type="paragraph" w:customStyle="1" w:styleId="app7it">
    <w:name w:val="app 7 it"/>
    <w:rsid w:val="002F32A0"/>
    <w:pPr>
      <w:widowControl w:val="0"/>
      <w:autoSpaceDE w:val="0"/>
      <w:autoSpaceDN w:val="0"/>
      <w:adjustRightInd w:val="0"/>
      <w:spacing w:line="220" w:lineRule="exact"/>
      <w:ind w:left="240" w:hanging="240"/>
      <w:jc w:val="both"/>
    </w:pPr>
    <w:rPr>
      <w:rFonts w:ascii="Times NR MT" w:hAnsi="Times NR MT" w:cs="Times NR MT"/>
      <w:sz w:val="24"/>
      <w:szCs w:val="24"/>
    </w:rPr>
  </w:style>
  <w:style w:type="paragraph" w:styleId="BodyText2">
    <w:name w:val="Body Text 2"/>
    <w:basedOn w:val="Normal"/>
    <w:semiHidden/>
    <w:rsid w:val="002C2EC4"/>
    <w:pPr>
      <w:widowControl w:val="0"/>
      <w:tabs>
        <w:tab w:val="left" w:pos="-720"/>
      </w:tabs>
      <w:suppressAutoHyphens/>
    </w:pPr>
    <w:rPr>
      <w:rFonts w:ascii="Arial" w:hAnsi="Arial" w:cs="Arial"/>
      <w:snapToGrid w:val="0"/>
      <w:spacing w:val="-2"/>
      <w:szCs w:val="20"/>
    </w:rPr>
  </w:style>
  <w:style w:type="paragraph" w:styleId="Footer">
    <w:name w:val="footer"/>
    <w:basedOn w:val="Normal"/>
    <w:link w:val="FooterChar"/>
    <w:uiPriority w:val="99"/>
    <w:rsid w:val="00A65396"/>
    <w:pPr>
      <w:tabs>
        <w:tab w:val="center" w:pos="4320"/>
        <w:tab w:val="right" w:pos="8640"/>
      </w:tabs>
    </w:pPr>
  </w:style>
  <w:style w:type="character" w:customStyle="1" w:styleId="FooterChar">
    <w:name w:val="Footer Char"/>
    <w:link w:val="Footer"/>
    <w:uiPriority w:val="99"/>
    <w:rsid w:val="00647467"/>
    <w:rPr>
      <w:sz w:val="24"/>
      <w:szCs w:val="24"/>
      <w:lang w:val="en-US" w:eastAsia="en-US"/>
    </w:rPr>
  </w:style>
  <w:style w:type="character" w:styleId="PageNumber">
    <w:name w:val="page number"/>
    <w:basedOn w:val="DefaultParagraphFont"/>
    <w:rsid w:val="00A65396"/>
  </w:style>
  <w:style w:type="paragraph" w:styleId="Header">
    <w:name w:val="header"/>
    <w:basedOn w:val="Normal"/>
    <w:link w:val="HeaderChar"/>
    <w:uiPriority w:val="99"/>
    <w:unhideWhenUsed/>
    <w:rsid w:val="00F11B08"/>
    <w:pPr>
      <w:tabs>
        <w:tab w:val="center" w:pos="4513"/>
        <w:tab w:val="right" w:pos="9026"/>
      </w:tabs>
    </w:pPr>
  </w:style>
  <w:style w:type="character" w:customStyle="1" w:styleId="HeaderChar">
    <w:name w:val="Header Char"/>
    <w:basedOn w:val="DefaultParagraphFont"/>
    <w:link w:val="Header"/>
    <w:uiPriority w:val="99"/>
    <w:rsid w:val="00F11B08"/>
    <w:rPr>
      <w:sz w:val="24"/>
      <w:szCs w:val="24"/>
      <w:lang w:val="en-US" w:eastAsia="en-US"/>
    </w:rPr>
  </w:style>
  <w:style w:type="character" w:customStyle="1" w:styleId="emphasis1">
    <w:name w:val="emphasis1"/>
    <w:basedOn w:val="DefaultParagraphFont"/>
    <w:rsid w:val="00564D55"/>
    <w:rPr>
      <w:b/>
      <w:bCs/>
    </w:rPr>
  </w:style>
  <w:style w:type="paragraph" w:styleId="ListParagraph">
    <w:name w:val="List Paragraph"/>
    <w:basedOn w:val="Normal"/>
    <w:uiPriority w:val="34"/>
    <w:qFormat/>
    <w:rsid w:val="00DA30D7"/>
    <w:pPr>
      <w:ind w:left="720"/>
      <w:contextualSpacing/>
    </w:pPr>
    <w:rPr>
      <w:lang w:val="en-GB" w:eastAsia="en-GB"/>
    </w:rPr>
  </w:style>
  <w:style w:type="paragraph" w:customStyle="1" w:styleId="authors1">
    <w:name w:val="authors1"/>
    <w:basedOn w:val="Normal"/>
    <w:rsid w:val="00647467"/>
    <w:pPr>
      <w:spacing w:before="72" w:line="240" w:lineRule="atLeast"/>
      <w:ind w:left="689"/>
    </w:pPr>
    <w:rPr>
      <w:sz w:val="22"/>
      <w:szCs w:val="22"/>
      <w:lang w:val="en-GB" w:eastAsia="en-GB"/>
    </w:rPr>
  </w:style>
  <w:style w:type="character" w:customStyle="1" w:styleId="slug-doi">
    <w:name w:val="slug-doi"/>
    <w:basedOn w:val="DefaultParagraphFont"/>
    <w:rsid w:val="00F26A9E"/>
  </w:style>
  <w:style w:type="paragraph" w:styleId="Revision">
    <w:name w:val="Revision"/>
    <w:hidden/>
    <w:uiPriority w:val="99"/>
    <w:semiHidden/>
    <w:rsid w:val="009A2724"/>
    <w:rPr>
      <w:sz w:val="24"/>
      <w:szCs w:val="24"/>
      <w:lang w:val="en-US" w:eastAsia="en-US"/>
    </w:rPr>
  </w:style>
  <w:style w:type="paragraph" w:styleId="PlainText">
    <w:name w:val="Plain Text"/>
    <w:basedOn w:val="Normal"/>
    <w:link w:val="PlainTextChar"/>
    <w:uiPriority w:val="99"/>
    <w:unhideWhenUsed/>
    <w:rsid w:val="00640D3F"/>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40D3F"/>
    <w:rPr>
      <w:rFonts w:ascii="Consolas" w:eastAsia="Calibri"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963289">
      <w:bodyDiv w:val="1"/>
      <w:marLeft w:val="0"/>
      <w:marRight w:val="0"/>
      <w:marTop w:val="0"/>
      <w:marBottom w:val="0"/>
      <w:divBdr>
        <w:top w:val="none" w:sz="0" w:space="0" w:color="auto"/>
        <w:left w:val="none" w:sz="0" w:space="0" w:color="auto"/>
        <w:bottom w:val="none" w:sz="0" w:space="0" w:color="auto"/>
        <w:right w:val="none" w:sz="0" w:space="0" w:color="auto"/>
      </w:divBdr>
    </w:div>
    <w:div w:id="584384523">
      <w:bodyDiv w:val="1"/>
      <w:marLeft w:val="0"/>
      <w:marRight w:val="0"/>
      <w:marTop w:val="0"/>
      <w:marBottom w:val="0"/>
      <w:divBdr>
        <w:top w:val="none" w:sz="0" w:space="0" w:color="auto"/>
        <w:left w:val="none" w:sz="0" w:space="0" w:color="auto"/>
        <w:bottom w:val="none" w:sz="0" w:space="0" w:color="auto"/>
        <w:right w:val="none" w:sz="0" w:space="0" w:color="auto"/>
      </w:divBdr>
      <w:divsChild>
        <w:div w:id="1372263429">
          <w:marLeft w:val="0"/>
          <w:marRight w:val="0"/>
          <w:marTop w:val="0"/>
          <w:marBottom w:val="0"/>
          <w:divBdr>
            <w:top w:val="none" w:sz="0" w:space="0" w:color="auto"/>
            <w:left w:val="none" w:sz="0" w:space="0" w:color="auto"/>
            <w:bottom w:val="none" w:sz="0" w:space="0" w:color="auto"/>
            <w:right w:val="none" w:sz="0" w:space="0" w:color="auto"/>
          </w:divBdr>
          <w:divsChild>
            <w:div w:id="398481736">
              <w:marLeft w:val="0"/>
              <w:marRight w:val="0"/>
              <w:marTop w:val="0"/>
              <w:marBottom w:val="0"/>
              <w:divBdr>
                <w:top w:val="none" w:sz="0" w:space="0" w:color="auto"/>
                <w:left w:val="none" w:sz="0" w:space="0" w:color="auto"/>
                <w:bottom w:val="none" w:sz="0" w:space="0" w:color="auto"/>
                <w:right w:val="none" w:sz="0" w:space="0" w:color="auto"/>
              </w:divBdr>
              <w:divsChild>
                <w:div w:id="470177068">
                  <w:marLeft w:val="0"/>
                  <w:marRight w:val="0"/>
                  <w:marTop w:val="0"/>
                  <w:marBottom w:val="0"/>
                  <w:divBdr>
                    <w:top w:val="none" w:sz="0" w:space="0" w:color="auto"/>
                    <w:left w:val="none" w:sz="0" w:space="0" w:color="auto"/>
                    <w:bottom w:val="none" w:sz="0" w:space="0" w:color="auto"/>
                    <w:right w:val="none" w:sz="0" w:space="0" w:color="auto"/>
                  </w:divBdr>
                  <w:divsChild>
                    <w:div w:id="372459045">
                      <w:marLeft w:val="0"/>
                      <w:marRight w:val="0"/>
                      <w:marTop w:val="0"/>
                      <w:marBottom w:val="0"/>
                      <w:divBdr>
                        <w:top w:val="none" w:sz="0" w:space="0" w:color="auto"/>
                        <w:left w:val="none" w:sz="0" w:space="0" w:color="auto"/>
                        <w:bottom w:val="none" w:sz="0" w:space="0" w:color="auto"/>
                        <w:right w:val="none" w:sz="0" w:space="0" w:color="auto"/>
                      </w:divBdr>
                      <w:divsChild>
                        <w:div w:id="2078822823">
                          <w:marLeft w:val="0"/>
                          <w:marRight w:val="0"/>
                          <w:marTop w:val="0"/>
                          <w:marBottom w:val="0"/>
                          <w:divBdr>
                            <w:top w:val="none" w:sz="0" w:space="0" w:color="auto"/>
                            <w:left w:val="none" w:sz="0" w:space="0" w:color="auto"/>
                            <w:bottom w:val="none" w:sz="0" w:space="0" w:color="auto"/>
                            <w:right w:val="none" w:sz="0" w:space="0" w:color="auto"/>
                          </w:divBdr>
                          <w:divsChild>
                            <w:div w:id="335764176">
                              <w:marLeft w:val="0"/>
                              <w:marRight w:val="0"/>
                              <w:marTop w:val="0"/>
                              <w:marBottom w:val="0"/>
                              <w:divBdr>
                                <w:top w:val="none" w:sz="0" w:space="0" w:color="auto"/>
                                <w:left w:val="none" w:sz="0" w:space="0" w:color="auto"/>
                                <w:bottom w:val="none" w:sz="0" w:space="0" w:color="auto"/>
                                <w:right w:val="none" w:sz="0" w:space="0" w:color="auto"/>
                              </w:divBdr>
                              <w:divsChild>
                                <w:div w:id="1290670639">
                                  <w:marLeft w:val="0"/>
                                  <w:marRight w:val="0"/>
                                  <w:marTop w:val="0"/>
                                  <w:marBottom w:val="0"/>
                                  <w:divBdr>
                                    <w:top w:val="none" w:sz="0" w:space="0" w:color="auto"/>
                                    <w:left w:val="none" w:sz="0" w:space="0" w:color="auto"/>
                                    <w:bottom w:val="none" w:sz="0" w:space="0" w:color="auto"/>
                                    <w:right w:val="none" w:sz="0" w:space="0" w:color="auto"/>
                                  </w:divBdr>
                                  <w:divsChild>
                                    <w:div w:id="805513007">
                                      <w:marLeft w:val="0"/>
                                      <w:marRight w:val="0"/>
                                      <w:marTop w:val="0"/>
                                      <w:marBottom w:val="0"/>
                                      <w:divBdr>
                                        <w:top w:val="none" w:sz="0" w:space="0" w:color="auto"/>
                                        <w:left w:val="none" w:sz="0" w:space="0" w:color="auto"/>
                                        <w:bottom w:val="none" w:sz="0" w:space="0" w:color="auto"/>
                                        <w:right w:val="none" w:sz="0" w:space="0" w:color="auto"/>
                                      </w:divBdr>
                                      <w:divsChild>
                                        <w:div w:id="518201738">
                                          <w:marLeft w:val="0"/>
                                          <w:marRight w:val="0"/>
                                          <w:marTop w:val="0"/>
                                          <w:marBottom w:val="0"/>
                                          <w:divBdr>
                                            <w:top w:val="none" w:sz="0" w:space="0" w:color="auto"/>
                                            <w:left w:val="none" w:sz="0" w:space="0" w:color="auto"/>
                                            <w:bottom w:val="none" w:sz="0" w:space="0" w:color="auto"/>
                                            <w:right w:val="none" w:sz="0" w:space="0" w:color="auto"/>
                                          </w:divBdr>
                                          <w:divsChild>
                                            <w:div w:id="1758087447">
                                              <w:marLeft w:val="0"/>
                                              <w:marRight w:val="0"/>
                                              <w:marTop w:val="0"/>
                                              <w:marBottom w:val="0"/>
                                              <w:divBdr>
                                                <w:top w:val="none" w:sz="0" w:space="0" w:color="auto"/>
                                                <w:left w:val="none" w:sz="0" w:space="0" w:color="auto"/>
                                                <w:bottom w:val="none" w:sz="0" w:space="0" w:color="auto"/>
                                                <w:right w:val="none" w:sz="0" w:space="0" w:color="auto"/>
                                              </w:divBdr>
                                              <w:divsChild>
                                                <w:div w:id="1611231713">
                                                  <w:marLeft w:val="0"/>
                                                  <w:marRight w:val="0"/>
                                                  <w:marTop w:val="0"/>
                                                  <w:marBottom w:val="300"/>
                                                  <w:divBdr>
                                                    <w:top w:val="none" w:sz="0" w:space="0" w:color="auto"/>
                                                    <w:left w:val="none" w:sz="0" w:space="0" w:color="auto"/>
                                                    <w:bottom w:val="none" w:sz="0" w:space="0" w:color="auto"/>
                                                    <w:right w:val="none" w:sz="0" w:space="0" w:color="auto"/>
                                                  </w:divBdr>
                                                  <w:divsChild>
                                                    <w:div w:id="63337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8005839">
      <w:bodyDiv w:val="1"/>
      <w:marLeft w:val="0"/>
      <w:marRight w:val="0"/>
      <w:marTop w:val="0"/>
      <w:marBottom w:val="0"/>
      <w:divBdr>
        <w:top w:val="none" w:sz="0" w:space="0" w:color="auto"/>
        <w:left w:val="none" w:sz="0" w:space="0" w:color="auto"/>
        <w:bottom w:val="none" w:sz="0" w:space="0" w:color="auto"/>
        <w:right w:val="none" w:sz="0" w:space="0" w:color="auto"/>
      </w:divBdr>
    </w:div>
    <w:div w:id="945625456">
      <w:bodyDiv w:val="1"/>
      <w:marLeft w:val="0"/>
      <w:marRight w:val="0"/>
      <w:marTop w:val="0"/>
      <w:marBottom w:val="0"/>
      <w:divBdr>
        <w:top w:val="none" w:sz="0" w:space="0" w:color="auto"/>
        <w:left w:val="none" w:sz="0" w:space="0" w:color="auto"/>
        <w:bottom w:val="none" w:sz="0" w:space="0" w:color="auto"/>
        <w:right w:val="none" w:sz="0" w:space="0" w:color="auto"/>
      </w:divBdr>
      <w:divsChild>
        <w:div w:id="1649048212">
          <w:marLeft w:val="0"/>
          <w:marRight w:val="0"/>
          <w:marTop w:val="0"/>
          <w:marBottom w:val="0"/>
          <w:divBdr>
            <w:top w:val="none" w:sz="0" w:space="0" w:color="auto"/>
            <w:left w:val="none" w:sz="0" w:space="0" w:color="auto"/>
            <w:bottom w:val="none" w:sz="0" w:space="0" w:color="auto"/>
            <w:right w:val="none" w:sz="0" w:space="0" w:color="auto"/>
          </w:divBdr>
          <w:divsChild>
            <w:div w:id="1247301396">
              <w:marLeft w:val="0"/>
              <w:marRight w:val="0"/>
              <w:marTop w:val="0"/>
              <w:marBottom w:val="0"/>
              <w:divBdr>
                <w:top w:val="none" w:sz="0" w:space="0" w:color="auto"/>
                <w:left w:val="none" w:sz="0" w:space="0" w:color="auto"/>
                <w:bottom w:val="none" w:sz="0" w:space="0" w:color="auto"/>
                <w:right w:val="none" w:sz="0" w:space="0" w:color="auto"/>
              </w:divBdr>
              <w:divsChild>
                <w:div w:id="527987495">
                  <w:marLeft w:val="0"/>
                  <w:marRight w:val="0"/>
                  <w:marTop w:val="0"/>
                  <w:marBottom w:val="0"/>
                  <w:divBdr>
                    <w:top w:val="none" w:sz="0" w:space="0" w:color="auto"/>
                    <w:left w:val="none" w:sz="0" w:space="0" w:color="auto"/>
                    <w:bottom w:val="none" w:sz="0" w:space="0" w:color="auto"/>
                    <w:right w:val="none" w:sz="0" w:space="0" w:color="auto"/>
                  </w:divBdr>
                  <w:divsChild>
                    <w:div w:id="1585141790">
                      <w:marLeft w:val="0"/>
                      <w:marRight w:val="0"/>
                      <w:marTop w:val="0"/>
                      <w:marBottom w:val="0"/>
                      <w:divBdr>
                        <w:top w:val="none" w:sz="0" w:space="0" w:color="auto"/>
                        <w:left w:val="none" w:sz="0" w:space="0" w:color="auto"/>
                        <w:bottom w:val="none" w:sz="0" w:space="0" w:color="auto"/>
                        <w:right w:val="none" w:sz="0" w:space="0" w:color="auto"/>
                      </w:divBdr>
                      <w:divsChild>
                        <w:div w:id="523055867">
                          <w:marLeft w:val="0"/>
                          <w:marRight w:val="0"/>
                          <w:marTop w:val="0"/>
                          <w:marBottom w:val="0"/>
                          <w:divBdr>
                            <w:top w:val="none" w:sz="0" w:space="0" w:color="auto"/>
                            <w:left w:val="none" w:sz="0" w:space="0" w:color="auto"/>
                            <w:bottom w:val="none" w:sz="0" w:space="0" w:color="auto"/>
                            <w:right w:val="none" w:sz="0" w:space="0" w:color="auto"/>
                          </w:divBdr>
                          <w:divsChild>
                            <w:div w:id="948244008">
                              <w:marLeft w:val="0"/>
                              <w:marRight w:val="0"/>
                              <w:marTop w:val="0"/>
                              <w:marBottom w:val="0"/>
                              <w:divBdr>
                                <w:top w:val="none" w:sz="0" w:space="0" w:color="auto"/>
                                <w:left w:val="none" w:sz="0" w:space="0" w:color="auto"/>
                                <w:bottom w:val="none" w:sz="0" w:space="0" w:color="auto"/>
                                <w:right w:val="none" w:sz="0" w:space="0" w:color="auto"/>
                              </w:divBdr>
                              <w:divsChild>
                                <w:div w:id="123215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459723">
      <w:bodyDiv w:val="1"/>
      <w:marLeft w:val="0"/>
      <w:marRight w:val="0"/>
      <w:marTop w:val="0"/>
      <w:marBottom w:val="0"/>
      <w:divBdr>
        <w:top w:val="none" w:sz="0" w:space="0" w:color="auto"/>
        <w:left w:val="none" w:sz="0" w:space="0" w:color="auto"/>
        <w:bottom w:val="none" w:sz="0" w:space="0" w:color="auto"/>
        <w:right w:val="none" w:sz="0" w:space="0" w:color="auto"/>
      </w:divBdr>
      <w:divsChild>
        <w:div w:id="2091925020">
          <w:marLeft w:val="0"/>
          <w:marRight w:val="0"/>
          <w:marTop w:val="0"/>
          <w:marBottom w:val="0"/>
          <w:divBdr>
            <w:top w:val="none" w:sz="0" w:space="0" w:color="auto"/>
            <w:left w:val="none" w:sz="0" w:space="0" w:color="auto"/>
            <w:bottom w:val="none" w:sz="0" w:space="0" w:color="auto"/>
            <w:right w:val="none" w:sz="0" w:space="0" w:color="auto"/>
          </w:divBdr>
          <w:divsChild>
            <w:div w:id="1579318721">
              <w:marLeft w:val="0"/>
              <w:marRight w:val="0"/>
              <w:marTop w:val="0"/>
              <w:marBottom w:val="0"/>
              <w:divBdr>
                <w:top w:val="none" w:sz="0" w:space="0" w:color="auto"/>
                <w:left w:val="none" w:sz="0" w:space="0" w:color="auto"/>
                <w:bottom w:val="none" w:sz="0" w:space="0" w:color="auto"/>
                <w:right w:val="none" w:sz="0" w:space="0" w:color="auto"/>
              </w:divBdr>
              <w:divsChild>
                <w:div w:id="1409576900">
                  <w:marLeft w:val="0"/>
                  <w:marRight w:val="0"/>
                  <w:marTop w:val="0"/>
                  <w:marBottom w:val="0"/>
                  <w:divBdr>
                    <w:top w:val="none" w:sz="0" w:space="0" w:color="auto"/>
                    <w:left w:val="none" w:sz="0" w:space="0" w:color="auto"/>
                    <w:bottom w:val="none" w:sz="0" w:space="0" w:color="auto"/>
                    <w:right w:val="none" w:sz="0" w:space="0" w:color="auto"/>
                  </w:divBdr>
                  <w:divsChild>
                    <w:div w:id="1283339493">
                      <w:marLeft w:val="0"/>
                      <w:marRight w:val="0"/>
                      <w:marTop w:val="0"/>
                      <w:marBottom w:val="0"/>
                      <w:divBdr>
                        <w:top w:val="none" w:sz="0" w:space="0" w:color="auto"/>
                        <w:left w:val="none" w:sz="0" w:space="0" w:color="auto"/>
                        <w:bottom w:val="none" w:sz="0" w:space="0" w:color="auto"/>
                        <w:right w:val="none" w:sz="0" w:space="0" w:color="auto"/>
                      </w:divBdr>
                      <w:divsChild>
                        <w:div w:id="1150056625">
                          <w:marLeft w:val="0"/>
                          <w:marRight w:val="0"/>
                          <w:marTop w:val="0"/>
                          <w:marBottom w:val="0"/>
                          <w:divBdr>
                            <w:top w:val="none" w:sz="0" w:space="0" w:color="auto"/>
                            <w:left w:val="none" w:sz="0" w:space="0" w:color="auto"/>
                            <w:bottom w:val="none" w:sz="0" w:space="0" w:color="auto"/>
                            <w:right w:val="none" w:sz="0" w:space="0" w:color="auto"/>
                          </w:divBdr>
                          <w:divsChild>
                            <w:div w:id="560167843">
                              <w:marLeft w:val="0"/>
                              <w:marRight w:val="0"/>
                              <w:marTop w:val="0"/>
                              <w:marBottom w:val="0"/>
                              <w:divBdr>
                                <w:top w:val="none" w:sz="0" w:space="0" w:color="auto"/>
                                <w:left w:val="none" w:sz="0" w:space="0" w:color="auto"/>
                                <w:bottom w:val="none" w:sz="0" w:space="0" w:color="auto"/>
                                <w:right w:val="none" w:sz="0" w:space="0" w:color="auto"/>
                              </w:divBdr>
                              <w:divsChild>
                                <w:div w:id="567956143">
                                  <w:marLeft w:val="0"/>
                                  <w:marRight w:val="0"/>
                                  <w:marTop w:val="0"/>
                                  <w:marBottom w:val="0"/>
                                  <w:divBdr>
                                    <w:top w:val="none" w:sz="0" w:space="0" w:color="auto"/>
                                    <w:left w:val="none" w:sz="0" w:space="0" w:color="auto"/>
                                    <w:bottom w:val="none" w:sz="0" w:space="0" w:color="auto"/>
                                    <w:right w:val="none" w:sz="0" w:space="0" w:color="auto"/>
                                  </w:divBdr>
                                  <w:divsChild>
                                    <w:div w:id="15044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767769">
      <w:bodyDiv w:val="1"/>
      <w:marLeft w:val="0"/>
      <w:marRight w:val="0"/>
      <w:marTop w:val="0"/>
      <w:marBottom w:val="0"/>
      <w:divBdr>
        <w:top w:val="none" w:sz="0" w:space="0" w:color="auto"/>
        <w:left w:val="none" w:sz="0" w:space="0" w:color="auto"/>
        <w:bottom w:val="none" w:sz="0" w:space="0" w:color="auto"/>
        <w:right w:val="none" w:sz="0" w:space="0" w:color="auto"/>
      </w:divBdr>
      <w:divsChild>
        <w:div w:id="35669152">
          <w:marLeft w:val="0"/>
          <w:marRight w:val="0"/>
          <w:marTop w:val="0"/>
          <w:marBottom w:val="0"/>
          <w:divBdr>
            <w:top w:val="none" w:sz="0" w:space="0" w:color="auto"/>
            <w:left w:val="none" w:sz="0" w:space="0" w:color="auto"/>
            <w:bottom w:val="none" w:sz="0" w:space="0" w:color="auto"/>
            <w:right w:val="none" w:sz="0" w:space="0" w:color="auto"/>
          </w:divBdr>
          <w:divsChild>
            <w:div w:id="1248806200">
              <w:marLeft w:val="0"/>
              <w:marRight w:val="0"/>
              <w:marTop w:val="0"/>
              <w:marBottom w:val="0"/>
              <w:divBdr>
                <w:top w:val="none" w:sz="0" w:space="0" w:color="auto"/>
                <w:left w:val="none" w:sz="0" w:space="0" w:color="auto"/>
                <w:bottom w:val="none" w:sz="0" w:space="0" w:color="auto"/>
                <w:right w:val="none" w:sz="0" w:space="0" w:color="auto"/>
              </w:divBdr>
              <w:divsChild>
                <w:div w:id="1978290484">
                  <w:marLeft w:val="0"/>
                  <w:marRight w:val="0"/>
                  <w:marTop w:val="0"/>
                  <w:marBottom w:val="0"/>
                  <w:divBdr>
                    <w:top w:val="none" w:sz="0" w:space="0" w:color="auto"/>
                    <w:left w:val="none" w:sz="0" w:space="0" w:color="auto"/>
                    <w:bottom w:val="none" w:sz="0" w:space="0" w:color="auto"/>
                    <w:right w:val="none" w:sz="0" w:space="0" w:color="auto"/>
                  </w:divBdr>
                  <w:divsChild>
                    <w:div w:id="793258370">
                      <w:marLeft w:val="0"/>
                      <w:marRight w:val="0"/>
                      <w:marTop w:val="0"/>
                      <w:marBottom w:val="0"/>
                      <w:divBdr>
                        <w:top w:val="none" w:sz="0" w:space="0" w:color="auto"/>
                        <w:left w:val="none" w:sz="0" w:space="0" w:color="auto"/>
                        <w:bottom w:val="none" w:sz="0" w:space="0" w:color="auto"/>
                        <w:right w:val="none" w:sz="0" w:space="0" w:color="auto"/>
                      </w:divBdr>
                      <w:divsChild>
                        <w:div w:id="1948653090">
                          <w:marLeft w:val="0"/>
                          <w:marRight w:val="0"/>
                          <w:marTop w:val="0"/>
                          <w:marBottom w:val="0"/>
                          <w:divBdr>
                            <w:top w:val="none" w:sz="0" w:space="0" w:color="auto"/>
                            <w:left w:val="none" w:sz="0" w:space="0" w:color="auto"/>
                            <w:bottom w:val="none" w:sz="0" w:space="0" w:color="auto"/>
                            <w:right w:val="none" w:sz="0" w:space="0" w:color="auto"/>
                          </w:divBdr>
                          <w:divsChild>
                            <w:div w:id="1207525065">
                              <w:marLeft w:val="0"/>
                              <w:marRight w:val="0"/>
                              <w:marTop w:val="0"/>
                              <w:marBottom w:val="0"/>
                              <w:divBdr>
                                <w:top w:val="none" w:sz="0" w:space="0" w:color="auto"/>
                                <w:left w:val="none" w:sz="0" w:space="0" w:color="auto"/>
                                <w:bottom w:val="none" w:sz="0" w:space="0" w:color="auto"/>
                                <w:right w:val="none" w:sz="0" w:space="0" w:color="auto"/>
                              </w:divBdr>
                              <w:divsChild>
                                <w:div w:id="1296789977">
                                  <w:marLeft w:val="0"/>
                                  <w:marRight w:val="0"/>
                                  <w:marTop w:val="0"/>
                                  <w:marBottom w:val="0"/>
                                  <w:divBdr>
                                    <w:top w:val="none" w:sz="0" w:space="0" w:color="auto"/>
                                    <w:left w:val="none" w:sz="0" w:space="0" w:color="auto"/>
                                    <w:bottom w:val="none" w:sz="0" w:space="0" w:color="auto"/>
                                    <w:right w:val="none" w:sz="0" w:space="0" w:color="auto"/>
                                  </w:divBdr>
                                  <w:divsChild>
                                    <w:div w:id="1573462337">
                                      <w:marLeft w:val="0"/>
                                      <w:marRight w:val="0"/>
                                      <w:marTop w:val="0"/>
                                      <w:marBottom w:val="0"/>
                                      <w:divBdr>
                                        <w:top w:val="none" w:sz="0" w:space="0" w:color="auto"/>
                                        <w:left w:val="none" w:sz="0" w:space="0" w:color="auto"/>
                                        <w:bottom w:val="none" w:sz="0" w:space="0" w:color="auto"/>
                                        <w:right w:val="none" w:sz="0" w:space="0" w:color="auto"/>
                                      </w:divBdr>
                                      <w:divsChild>
                                        <w:div w:id="1813130139">
                                          <w:marLeft w:val="0"/>
                                          <w:marRight w:val="0"/>
                                          <w:marTop w:val="0"/>
                                          <w:marBottom w:val="0"/>
                                          <w:divBdr>
                                            <w:top w:val="none" w:sz="0" w:space="0" w:color="auto"/>
                                            <w:left w:val="none" w:sz="0" w:space="0" w:color="auto"/>
                                            <w:bottom w:val="none" w:sz="0" w:space="0" w:color="auto"/>
                                            <w:right w:val="none" w:sz="0" w:space="0" w:color="auto"/>
                                          </w:divBdr>
                                          <w:divsChild>
                                            <w:div w:id="1912226944">
                                              <w:marLeft w:val="0"/>
                                              <w:marRight w:val="0"/>
                                              <w:marTop w:val="0"/>
                                              <w:marBottom w:val="0"/>
                                              <w:divBdr>
                                                <w:top w:val="none" w:sz="0" w:space="0" w:color="auto"/>
                                                <w:left w:val="none" w:sz="0" w:space="0" w:color="auto"/>
                                                <w:bottom w:val="none" w:sz="0" w:space="0" w:color="auto"/>
                                                <w:right w:val="none" w:sz="0" w:space="0" w:color="auto"/>
                                              </w:divBdr>
                                              <w:divsChild>
                                                <w:div w:id="111174169">
                                                  <w:marLeft w:val="0"/>
                                                  <w:marRight w:val="0"/>
                                                  <w:marTop w:val="0"/>
                                                  <w:marBottom w:val="300"/>
                                                  <w:divBdr>
                                                    <w:top w:val="none" w:sz="0" w:space="0" w:color="auto"/>
                                                    <w:left w:val="none" w:sz="0" w:space="0" w:color="auto"/>
                                                    <w:bottom w:val="none" w:sz="0" w:space="0" w:color="auto"/>
                                                    <w:right w:val="none" w:sz="0" w:space="0" w:color="auto"/>
                                                  </w:divBdr>
                                                  <w:divsChild>
                                                    <w:div w:id="100512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2328713">
      <w:bodyDiv w:val="1"/>
      <w:marLeft w:val="0"/>
      <w:marRight w:val="0"/>
      <w:marTop w:val="0"/>
      <w:marBottom w:val="0"/>
      <w:divBdr>
        <w:top w:val="none" w:sz="0" w:space="0" w:color="auto"/>
        <w:left w:val="none" w:sz="0" w:space="0" w:color="auto"/>
        <w:bottom w:val="none" w:sz="0" w:space="0" w:color="auto"/>
        <w:right w:val="none" w:sz="0" w:space="0" w:color="auto"/>
      </w:divBdr>
    </w:div>
    <w:div w:id="194028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prilage.com/products/april-face-aging-software"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urgery.org/media/news-releases/the-american-society-for-aesthetic-plastic-surgery-reports-americans-spent-more-than-12-billion-in-2014--pro"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h.org.uk/files/documents/ASH_106.pdf" TargetMode="External"/><Relationship Id="rId5" Type="http://schemas.openxmlformats.org/officeDocument/2006/relationships/webSettings" Target="webSettings.xml"/><Relationship Id="rId15" Type="http://schemas.openxmlformats.org/officeDocument/2006/relationships/hyperlink" Target="http://progressreport.cancer.gov/" TargetMode="External"/><Relationship Id="rId10" Type="http://schemas.openxmlformats.org/officeDocument/2006/relationships/footer" Target="footer2.xml"/><Relationship Id="rId19" Type="http://schemas.openxmlformats.org/officeDocument/2006/relationships/hyperlink" Target="http://www.who.int/mediacentre/factsheets/fs339/e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aaps.org.uk/about-us/press-releases/1833-britain-su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C715EF-7F13-49F6-A616-F31027CB8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6315</Words>
  <Characters>36002</Characters>
  <Application>Microsoft Office Word</Application>
  <DocSecurity>4</DocSecurity>
  <Lines>300</Lines>
  <Paragraphs>84</Paragraphs>
  <ScaleCrop>false</ScaleCrop>
  <HeadingPairs>
    <vt:vector size="2" baseType="variant">
      <vt:variant>
        <vt:lpstr>Title</vt:lpstr>
      </vt:variant>
      <vt:variant>
        <vt:i4>1</vt:i4>
      </vt:variant>
    </vt:vector>
  </HeadingPairs>
  <TitlesOfParts>
    <vt:vector size="1" baseType="lpstr">
      <vt:lpstr>4</vt:lpstr>
    </vt:vector>
  </TitlesOfParts>
  <Company>Staffordshire University</Company>
  <LinksUpToDate>false</LinksUpToDate>
  <CharactersWithSpaces>42233</CharactersWithSpaces>
  <SharedDoc>false</SharedDoc>
  <HLinks>
    <vt:vector size="6" baseType="variant">
      <vt:variant>
        <vt:i4>262210</vt:i4>
      </vt:variant>
      <vt:variant>
        <vt:i4>0</vt:i4>
      </vt:variant>
      <vt:variant>
        <vt:i4>0</vt:i4>
      </vt:variant>
      <vt:variant>
        <vt:i4>5</vt:i4>
      </vt:variant>
      <vt:variant>
        <vt:lpwstr>http://smokefree.nhs.uk/resources/downloads/Smoking_and_beauty_factsheet_19-05-06PDF.pdf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Sarah Grogan</dc:creator>
  <cp:lastModifiedBy>Gough, Brendan</cp:lastModifiedBy>
  <cp:revision>2</cp:revision>
  <cp:lastPrinted>2015-05-01T12:58:00Z</cp:lastPrinted>
  <dcterms:created xsi:type="dcterms:W3CDTF">2016-01-13T09:14:00Z</dcterms:created>
  <dcterms:modified xsi:type="dcterms:W3CDTF">2016-01-13T09:14:00Z</dcterms:modified>
</cp:coreProperties>
</file>