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0A" w:rsidRPr="00284509" w:rsidRDefault="00C21140" w:rsidP="00C75635">
      <w:pPr>
        <w:pStyle w:val="Title"/>
        <w:spacing w:line="276" w:lineRule="auto"/>
        <w:jc w:val="center"/>
        <w:rPr>
          <w:rStyle w:val="Strong"/>
          <w:rFonts w:ascii="Times New Roman" w:hAnsi="Times New Roman" w:cs="Times New Roman"/>
          <w:color w:val="auto"/>
          <w:sz w:val="24"/>
          <w:szCs w:val="24"/>
        </w:rPr>
      </w:pPr>
      <w:bookmarkStart w:id="0" w:name="_GoBack"/>
      <w:bookmarkEnd w:id="0"/>
      <w:r w:rsidRPr="00284509">
        <w:rPr>
          <w:rStyle w:val="Strong"/>
          <w:rFonts w:ascii="Times New Roman" w:hAnsi="Times New Roman" w:cs="Times New Roman"/>
          <w:color w:val="auto"/>
          <w:sz w:val="24"/>
          <w:szCs w:val="24"/>
        </w:rPr>
        <w:t>A Sociocultural Analysis of</w:t>
      </w:r>
      <w:r w:rsidRPr="00284509">
        <w:rPr>
          <w:rStyle w:val="Strong"/>
          <w:rFonts w:ascii="Times New Roman" w:hAnsi="Times New Roman" w:cs="Times New Roman"/>
          <w:b w:val="0"/>
          <w:color w:val="auto"/>
          <w:sz w:val="24"/>
          <w:szCs w:val="24"/>
        </w:rPr>
        <w:t xml:space="preserve"> </w:t>
      </w:r>
      <w:r w:rsidR="00284509">
        <w:rPr>
          <w:rFonts w:ascii="Times New Roman" w:hAnsi="Times New Roman" w:cs="Times New Roman"/>
          <w:b/>
          <w:color w:val="000000"/>
          <w:sz w:val="24"/>
          <w:szCs w:val="24"/>
          <w:shd w:val="clear" w:color="auto" w:fill="FFFFFF"/>
        </w:rPr>
        <w:t>S</w:t>
      </w:r>
      <w:r w:rsidR="00284509" w:rsidRPr="00284509">
        <w:rPr>
          <w:rFonts w:ascii="Times New Roman" w:hAnsi="Times New Roman" w:cs="Times New Roman"/>
          <w:b/>
          <w:color w:val="000000"/>
          <w:sz w:val="24"/>
          <w:szCs w:val="24"/>
          <w:shd w:val="clear" w:color="auto" w:fill="FFFFFF"/>
        </w:rPr>
        <w:t>ocial interaction</w:t>
      </w:r>
      <w:r w:rsidR="00284509">
        <w:rPr>
          <w:rFonts w:ascii="Times New Roman" w:hAnsi="Times New Roman" w:cs="Times New Roman"/>
          <w:b/>
          <w:color w:val="000000"/>
          <w:sz w:val="24"/>
          <w:szCs w:val="24"/>
          <w:shd w:val="clear" w:color="auto" w:fill="FFFFFF"/>
        </w:rPr>
        <w:t>, and C</w:t>
      </w:r>
      <w:r w:rsidR="00284509" w:rsidRPr="00284509">
        <w:rPr>
          <w:rFonts w:ascii="Times New Roman" w:hAnsi="Times New Roman" w:cs="Times New Roman"/>
          <w:b/>
          <w:color w:val="000000"/>
          <w:sz w:val="24"/>
          <w:szCs w:val="24"/>
          <w:shd w:val="clear" w:color="auto" w:fill="FFFFFF"/>
        </w:rPr>
        <w:t>ollaboration</w:t>
      </w:r>
      <w:r w:rsidR="00284509" w:rsidRPr="00284509">
        <w:rPr>
          <w:rFonts w:ascii="Times New Roman" w:hAnsi="Times New Roman" w:cs="Times New Roman"/>
          <w:color w:val="000000"/>
          <w:sz w:val="24"/>
          <w:szCs w:val="24"/>
          <w:shd w:val="clear" w:color="auto" w:fill="FFFFFF"/>
        </w:rPr>
        <w:t> </w:t>
      </w:r>
      <w:r w:rsidR="00284509" w:rsidRPr="00284509">
        <w:rPr>
          <w:rStyle w:val="Strong"/>
          <w:rFonts w:ascii="Times New Roman" w:hAnsi="Times New Roman" w:cs="Times New Roman"/>
          <w:color w:val="auto"/>
          <w:sz w:val="24"/>
          <w:szCs w:val="24"/>
        </w:rPr>
        <w:t>within</w:t>
      </w:r>
      <w:r w:rsidRPr="00284509">
        <w:rPr>
          <w:rStyle w:val="Strong"/>
          <w:rFonts w:ascii="Times New Roman" w:hAnsi="Times New Roman" w:cs="Times New Roman"/>
          <w:color w:val="auto"/>
          <w:sz w:val="24"/>
          <w:szCs w:val="24"/>
        </w:rPr>
        <w:t xml:space="preserve"> the Cooking Practices of C</w:t>
      </w:r>
      <w:r w:rsidR="00D30E0A" w:rsidRPr="00284509">
        <w:rPr>
          <w:rStyle w:val="Strong"/>
          <w:rFonts w:ascii="Times New Roman" w:hAnsi="Times New Roman" w:cs="Times New Roman"/>
          <w:color w:val="auto"/>
          <w:sz w:val="24"/>
          <w:szCs w:val="24"/>
        </w:rPr>
        <w:t>hildren</w:t>
      </w:r>
    </w:p>
    <w:p w:rsidR="00F74E62" w:rsidRPr="00BA0D00" w:rsidRDefault="00F74E62" w:rsidP="00397FD1">
      <w:pPr>
        <w:pStyle w:val="NormalWeb"/>
        <w:shd w:val="clear" w:color="auto" w:fill="FFFFFF"/>
        <w:spacing w:before="0" w:beforeAutospacing="0" w:after="0" w:afterAutospacing="0" w:line="480" w:lineRule="auto"/>
        <w:jc w:val="center"/>
        <w:rPr>
          <w:color w:val="000000"/>
        </w:rPr>
      </w:pPr>
      <w:r w:rsidRPr="00BA0D00">
        <w:rPr>
          <w:rStyle w:val="Strong"/>
          <w:color w:val="000000"/>
        </w:rPr>
        <w:t>ABSTRACT </w:t>
      </w:r>
    </w:p>
    <w:p w:rsidR="00E26481" w:rsidRDefault="00000DDE" w:rsidP="00397FD1">
      <w:pPr>
        <w:pStyle w:val="NormalWeb"/>
        <w:shd w:val="clear" w:color="auto" w:fill="FFFFFF"/>
        <w:spacing w:before="0" w:beforeAutospacing="0" w:after="0" w:afterAutospacing="0" w:line="480" w:lineRule="auto"/>
        <w:ind w:left="720"/>
        <w:jc w:val="both"/>
        <w:rPr>
          <w:color w:val="000000"/>
        </w:rPr>
      </w:pPr>
      <w:r>
        <w:rPr>
          <w:color w:val="000000"/>
        </w:rPr>
        <w:t>This</w:t>
      </w:r>
      <w:r w:rsidR="00E26481">
        <w:rPr>
          <w:color w:val="000000"/>
        </w:rPr>
        <w:t xml:space="preserve"> article </w:t>
      </w:r>
      <w:r w:rsidR="00E26481" w:rsidRPr="00BA0D00">
        <w:rPr>
          <w:color w:val="000000"/>
        </w:rPr>
        <w:t>applies</w:t>
      </w:r>
      <w:r w:rsidR="00E26481" w:rsidRPr="00BA0D00">
        <w:rPr>
          <w:rStyle w:val="apple-converted-space"/>
          <w:color w:val="000000"/>
        </w:rPr>
        <w:t> </w:t>
      </w:r>
      <w:r w:rsidR="00E26481" w:rsidRPr="00BA0D00">
        <w:rPr>
          <w:color w:val="000000"/>
        </w:rPr>
        <w:t xml:space="preserve">sociocultural theorising </w:t>
      </w:r>
      <w:r w:rsidR="00E26481">
        <w:rPr>
          <w:color w:val="000000"/>
        </w:rPr>
        <w:t xml:space="preserve">as a tool </w:t>
      </w:r>
      <w:r>
        <w:rPr>
          <w:color w:val="000000"/>
        </w:rPr>
        <w:t xml:space="preserve">through which </w:t>
      </w:r>
      <w:r w:rsidR="00E26481" w:rsidRPr="00BA0D00">
        <w:rPr>
          <w:rStyle w:val="apple-converted-space"/>
          <w:color w:val="000000"/>
        </w:rPr>
        <w:t xml:space="preserve">to analyse </w:t>
      </w:r>
      <w:r w:rsidR="00E26481" w:rsidRPr="00BA0D00">
        <w:rPr>
          <w:color w:val="000000"/>
        </w:rPr>
        <w:t>children’s collaborative cooking practices</w:t>
      </w:r>
      <w:r w:rsidR="00E74F1D">
        <w:rPr>
          <w:color w:val="000000"/>
          <w:shd w:val="clear" w:color="auto" w:fill="FFFFFF"/>
        </w:rPr>
        <w:t xml:space="preserve"> through the key </w:t>
      </w:r>
      <w:r w:rsidR="00E26481" w:rsidRPr="00BA0D00">
        <w:rPr>
          <w:color w:val="000000"/>
          <w:shd w:val="clear" w:color="auto" w:fill="FFFFFF"/>
        </w:rPr>
        <w:t>sociocultural concepts</w:t>
      </w:r>
      <w:r w:rsidR="00E26481" w:rsidRPr="00BA0D00">
        <w:rPr>
          <w:rStyle w:val="apple-converted-space"/>
          <w:color w:val="000000"/>
          <w:shd w:val="clear" w:color="auto" w:fill="FFFFFF"/>
        </w:rPr>
        <w:t> </w:t>
      </w:r>
      <w:r w:rsidR="00E26481" w:rsidRPr="00BA0D00">
        <w:rPr>
          <w:color w:val="000000"/>
          <w:shd w:val="clear" w:color="auto" w:fill="FFFFFF"/>
        </w:rPr>
        <w:t>of</w:t>
      </w:r>
      <w:r w:rsidR="00E26481" w:rsidRPr="00BA0D00">
        <w:rPr>
          <w:rStyle w:val="apple-converted-space"/>
          <w:color w:val="000000"/>
          <w:shd w:val="clear" w:color="auto" w:fill="FFFFFF"/>
        </w:rPr>
        <w:t> </w:t>
      </w:r>
      <w:r w:rsidR="00E26481" w:rsidRPr="00BA0D00">
        <w:rPr>
          <w:color w:val="000000"/>
          <w:shd w:val="clear" w:color="auto" w:fill="FFFFFF"/>
        </w:rPr>
        <w:t>‘social interaction</w:t>
      </w:r>
      <w:r w:rsidR="004A62DE">
        <w:rPr>
          <w:color w:val="000000"/>
          <w:shd w:val="clear" w:color="auto" w:fill="FFFFFF"/>
        </w:rPr>
        <w:t>’</w:t>
      </w:r>
      <w:r w:rsidR="00E26481" w:rsidRPr="00BA0D00">
        <w:rPr>
          <w:color w:val="000000"/>
          <w:shd w:val="clear" w:color="auto" w:fill="FFFFFF"/>
        </w:rPr>
        <w:t>, and ‘collaboration’ within a school cooking club.​</w:t>
      </w:r>
      <w:r w:rsidR="00E26481">
        <w:rPr>
          <w:color w:val="000000"/>
          <w:shd w:val="clear" w:color="auto" w:fill="FFFFFF"/>
        </w:rPr>
        <w:t>The</w:t>
      </w:r>
      <w:r w:rsidR="00E26481" w:rsidRPr="00BA0D00">
        <w:rPr>
          <w:color w:val="000000"/>
          <w:shd w:val="clear" w:color="auto" w:fill="FFFFFF"/>
        </w:rPr>
        <w:t> ‘every day’ activity of cooking</w:t>
      </w:r>
      <w:r w:rsidR="00E26481">
        <w:rPr>
          <w:color w:val="000000"/>
          <w:shd w:val="clear" w:color="auto" w:fill="FFFFFF"/>
        </w:rPr>
        <w:t xml:space="preserve"> is examined via</w:t>
      </w:r>
      <w:r w:rsidR="00E26481" w:rsidRPr="00BA0D00">
        <w:rPr>
          <w:rStyle w:val="apple-converted-space"/>
          <w:color w:val="000000"/>
        </w:rPr>
        <w:t> </w:t>
      </w:r>
      <w:r w:rsidR="00E26481" w:rsidRPr="00BA0D00">
        <w:rPr>
          <w:color w:val="000000"/>
        </w:rPr>
        <w:t xml:space="preserve">field-notes </w:t>
      </w:r>
      <w:r w:rsidR="00E26481">
        <w:rPr>
          <w:color w:val="000000"/>
        </w:rPr>
        <w:t xml:space="preserve">gathered through </w:t>
      </w:r>
      <w:r w:rsidR="00E26481" w:rsidRPr="00BA0D00">
        <w:rPr>
          <w:color w:val="000000"/>
        </w:rPr>
        <w:t>participant observation</w:t>
      </w:r>
      <w:r w:rsidR="00E26481">
        <w:rPr>
          <w:color w:val="000000"/>
        </w:rPr>
        <w:t>s</w:t>
      </w:r>
      <w:r w:rsidR="00E26481" w:rsidRPr="00BA0D00">
        <w:rPr>
          <w:color w:val="000000"/>
        </w:rPr>
        <w:t>, diary entries and semi-structured interviews with child and adult participant</w:t>
      </w:r>
      <w:r w:rsidR="00E26481">
        <w:rPr>
          <w:color w:val="000000"/>
        </w:rPr>
        <w:t>s.</w:t>
      </w:r>
      <w:r w:rsidR="00E26481" w:rsidRPr="00BA0D00">
        <w:rPr>
          <w:color w:val="000000"/>
        </w:rPr>
        <w:t xml:space="preserve"> The fieldwork sample included 18 participants aged 9-11 years of age and 2 adult participants. </w:t>
      </w:r>
      <w:r w:rsidR="00E26481">
        <w:rPr>
          <w:color w:val="000000"/>
        </w:rPr>
        <w:t>The</w:t>
      </w:r>
      <w:r w:rsidR="00E26481" w:rsidRPr="00BA0D00">
        <w:rPr>
          <w:color w:val="000000"/>
        </w:rPr>
        <w:t xml:space="preserve"> sociocultural nature of the children’s learning </w:t>
      </w:r>
      <w:r w:rsidR="00E26481">
        <w:rPr>
          <w:color w:val="000000"/>
        </w:rPr>
        <w:t xml:space="preserve">during cooking practices </w:t>
      </w:r>
      <w:r w:rsidR="00E26481" w:rsidRPr="00BA0D00">
        <w:rPr>
          <w:color w:val="000000"/>
        </w:rPr>
        <w:t xml:space="preserve">was tracked over a 14 week period. Observed incidences of </w:t>
      </w:r>
      <w:r w:rsidR="00533C4E">
        <w:rPr>
          <w:color w:val="000000"/>
        </w:rPr>
        <w:t>‘</w:t>
      </w:r>
      <w:r w:rsidR="00E26481" w:rsidRPr="00BA0D00">
        <w:rPr>
          <w:color w:val="000000"/>
        </w:rPr>
        <w:t xml:space="preserve">situated learning’, </w:t>
      </w:r>
      <w:r w:rsidR="00533C4E">
        <w:rPr>
          <w:color w:val="000000"/>
        </w:rPr>
        <w:t>‘</w:t>
      </w:r>
      <w:r w:rsidR="00E26481" w:rsidRPr="00BA0D00">
        <w:rPr>
          <w:color w:val="000000"/>
        </w:rPr>
        <w:t>legitimate peripheral participation</w:t>
      </w:r>
      <w:r w:rsidR="00533C4E">
        <w:rPr>
          <w:color w:val="000000"/>
        </w:rPr>
        <w:t>’</w:t>
      </w:r>
      <w:r w:rsidR="00E26481" w:rsidRPr="00BA0D00">
        <w:rPr>
          <w:color w:val="000000"/>
        </w:rPr>
        <w:t>, and ‘guided participation</w:t>
      </w:r>
      <w:r w:rsidR="00533C4E">
        <w:rPr>
          <w:color w:val="000000"/>
        </w:rPr>
        <w:t>’</w:t>
      </w:r>
      <w:r w:rsidR="00E26481" w:rsidRPr="00BA0D00">
        <w:rPr>
          <w:color w:val="000000"/>
        </w:rPr>
        <w:t xml:space="preserve"> were tracked throughout the fieldwork period.</w:t>
      </w:r>
    </w:p>
    <w:p w:rsidR="00E74F1D" w:rsidRPr="00E74F1D" w:rsidRDefault="00E74F1D" w:rsidP="00397FD1">
      <w:pPr>
        <w:pStyle w:val="NormalWeb"/>
        <w:shd w:val="clear" w:color="auto" w:fill="FFFFFF"/>
        <w:spacing w:before="0" w:beforeAutospacing="0" w:after="0" w:afterAutospacing="0" w:line="480" w:lineRule="auto"/>
        <w:ind w:left="720"/>
        <w:jc w:val="both"/>
        <w:rPr>
          <w:color w:val="000000"/>
          <w:shd w:val="clear" w:color="auto" w:fill="FFFFFF"/>
        </w:rPr>
      </w:pPr>
    </w:p>
    <w:p w:rsidR="00E74F1D" w:rsidRDefault="00E26481" w:rsidP="00397FD1">
      <w:pPr>
        <w:pStyle w:val="NormalWeb"/>
        <w:shd w:val="clear" w:color="auto" w:fill="FFFFFF"/>
        <w:spacing w:before="0" w:beforeAutospacing="0" w:after="0" w:afterAutospacing="0" w:line="480" w:lineRule="auto"/>
        <w:ind w:left="720"/>
        <w:jc w:val="both"/>
        <w:rPr>
          <w:color w:val="000000"/>
        </w:rPr>
      </w:pPr>
      <w:r>
        <w:rPr>
          <w:color w:val="000000"/>
        </w:rPr>
        <w:t>The analysis identifies the processes through which participants</w:t>
      </w:r>
      <w:r w:rsidRPr="00BA0D00">
        <w:rPr>
          <w:color w:val="000000"/>
        </w:rPr>
        <w:t xml:space="preserve"> </w:t>
      </w:r>
      <w:r>
        <w:rPr>
          <w:color w:val="000000"/>
        </w:rPr>
        <w:t xml:space="preserve">are able to </w:t>
      </w:r>
      <w:r w:rsidRPr="00BA0D00">
        <w:rPr>
          <w:color w:val="000000"/>
        </w:rPr>
        <w:t>contribut</w:t>
      </w:r>
      <w:r>
        <w:rPr>
          <w:color w:val="000000"/>
        </w:rPr>
        <w:t>e</w:t>
      </w:r>
      <w:r w:rsidRPr="00BA0D00">
        <w:rPr>
          <w:color w:val="000000"/>
        </w:rPr>
        <w:t xml:space="preserve"> to and distribut</w:t>
      </w:r>
      <w:r>
        <w:rPr>
          <w:color w:val="000000"/>
        </w:rPr>
        <w:t>e</w:t>
      </w:r>
      <w:r w:rsidRPr="00BA0D00">
        <w:rPr>
          <w:color w:val="000000"/>
        </w:rPr>
        <w:t xml:space="preserve"> shared knowledge to and through others. </w:t>
      </w:r>
      <w:r>
        <w:rPr>
          <w:color w:val="000000"/>
        </w:rPr>
        <w:t>Through</w:t>
      </w:r>
      <w:r w:rsidR="00E74F1D">
        <w:rPr>
          <w:color w:val="000000"/>
        </w:rPr>
        <w:t xml:space="preserve"> tracking the </w:t>
      </w:r>
    </w:p>
    <w:p w:rsidR="00A07D53" w:rsidRDefault="00E26481" w:rsidP="00397FD1">
      <w:pPr>
        <w:pStyle w:val="NormalWeb"/>
        <w:shd w:val="clear" w:color="auto" w:fill="FFFFFF"/>
        <w:spacing w:before="0" w:beforeAutospacing="0" w:after="0" w:afterAutospacing="0" w:line="480" w:lineRule="auto"/>
        <w:ind w:left="720"/>
        <w:jc w:val="both"/>
        <w:rPr>
          <w:color w:val="000000"/>
        </w:rPr>
        <w:sectPr w:rsidR="00A07D53" w:rsidSect="00397FD1">
          <w:footerReference w:type="default" r:id="rId8"/>
          <w:pgSz w:w="12240" w:h="15840" w:code="1"/>
          <w:pgMar w:top="1440" w:right="1440" w:bottom="1440" w:left="1440" w:header="708" w:footer="708" w:gutter="0"/>
          <w:cols w:space="708"/>
          <w:docGrid w:linePitch="360"/>
        </w:sectPr>
      </w:pPr>
      <w:r>
        <w:rPr>
          <w:rStyle w:val="apple-converted-space"/>
          <w:color w:val="000000"/>
        </w:rPr>
        <w:t xml:space="preserve">collaborative learning </w:t>
      </w:r>
      <w:r w:rsidRPr="00BA0D00">
        <w:rPr>
          <w:color w:val="000000"/>
        </w:rPr>
        <w:t xml:space="preserve">processes and </w:t>
      </w:r>
      <w:r>
        <w:rPr>
          <w:color w:val="000000"/>
        </w:rPr>
        <w:t xml:space="preserve">the </w:t>
      </w:r>
      <w:r w:rsidRPr="00BA0D00">
        <w:rPr>
          <w:color w:val="000000"/>
        </w:rPr>
        <w:t>contrasting pedagogical practices</w:t>
      </w:r>
      <w:r>
        <w:rPr>
          <w:color w:val="000000"/>
        </w:rPr>
        <w:t>,</w:t>
      </w:r>
      <w:r w:rsidRPr="00BA0D00">
        <w:rPr>
          <w:color w:val="000000"/>
        </w:rPr>
        <w:t xml:space="preserve"> </w:t>
      </w:r>
      <w:r>
        <w:rPr>
          <w:color w:val="000000"/>
        </w:rPr>
        <w:t>the research</w:t>
      </w:r>
      <w:r w:rsidRPr="00BA0D00">
        <w:rPr>
          <w:color w:val="000000"/>
        </w:rPr>
        <w:t xml:space="preserve"> identified th</w:t>
      </w:r>
      <w:r>
        <w:rPr>
          <w:color w:val="000000"/>
        </w:rPr>
        <w:t>e</w:t>
      </w:r>
      <w:r w:rsidRPr="00BA0D00">
        <w:rPr>
          <w:color w:val="000000"/>
        </w:rPr>
        <w:t xml:space="preserve"> learning </w:t>
      </w:r>
      <w:r>
        <w:rPr>
          <w:color w:val="000000"/>
        </w:rPr>
        <w:t>trajectory of</w:t>
      </w:r>
      <w:r w:rsidRPr="00BA0D00">
        <w:rPr>
          <w:color w:val="000000"/>
        </w:rPr>
        <w:t xml:space="preserve"> </w:t>
      </w:r>
      <w:r>
        <w:rPr>
          <w:color w:val="000000"/>
        </w:rPr>
        <w:t xml:space="preserve">the </w:t>
      </w:r>
      <w:r w:rsidRPr="00BA0D00">
        <w:rPr>
          <w:color w:val="000000"/>
        </w:rPr>
        <w:t>‘newbies’ via</w:t>
      </w:r>
      <w:r w:rsidRPr="00BA0D00">
        <w:rPr>
          <w:rStyle w:val="apple-converted-space"/>
          <w:color w:val="000000"/>
        </w:rPr>
        <w:t> </w:t>
      </w:r>
      <w:r w:rsidRPr="00BA0D00">
        <w:rPr>
          <w:color w:val="000000"/>
        </w:rPr>
        <w:t>legitimate peripheral participation (as observers and silent contributors),</w:t>
      </w:r>
      <w:r w:rsidRPr="00BA0D00">
        <w:rPr>
          <w:rStyle w:val="apple-converted-space"/>
          <w:color w:val="000000"/>
        </w:rPr>
        <w:t> </w:t>
      </w:r>
      <w:r w:rsidRPr="00BA0D00">
        <w:rPr>
          <w:color w:val="000000"/>
        </w:rPr>
        <w:t xml:space="preserve">and </w:t>
      </w:r>
      <w:r>
        <w:rPr>
          <w:color w:val="000000"/>
        </w:rPr>
        <w:t xml:space="preserve">how through fractionally increasing </w:t>
      </w:r>
      <w:r w:rsidRPr="00BA0D00">
        <w:rPr>
          <w:color w:val="000000"/>
        </w:rPr>
        <w:t>participation the</w:t>
      </w:r>
      <w:r>
        <w:rPr>
          <w:color w:val="000000"/>
        </w:rPr>
        <w:t xml:space="preserve"> newbies</w:t>
      </w:r>
      <w:r w:rsidRPr="00BA0D00">
        <w:rPr>
          <w:color w:val="000000"/>
        </w:rPr>
        <w:t xml:space="preserve"> become main members </w:t>
      </w:r>
      <w:r>
        <w:rPr>
          <w:color w:val="000000"/>
        </w:rPr>
        <w:t xml:space="preserve">(masters) </w:t>
      </w:r>
      <w:r w:rsidRPr="00BA0D00">
        <w:rPr>
          <w:color w:val="000000"/>
        </w:rPr>
        <w:t>of</w:t>
      </w:r>
      <w:r w:rsidR="00E74F1D">
        <w:rPr>
          <w:color w:val="000000"/>
        </w:rPr>
        <w:t xml:space="preserve"> this</w:t>
      </w:r>
      <w:r w:rsidRPr="00BA0D00">
        <w:rPr>
          <w:color w:val="000000"/>
        </w:rPr>
        <w:t xml:space="preserve"> community of practice</w:t>
      </w:r>
      <w:r>
        <w:rPr>
          <w:color w:val="000000"/>
        </w:rPr>
        <w:t>.</w:t>
      </w:r>
    </w:p>
    <w:p w:rsidR="00E74F1D" w:rsidRDefault="00E74F1D" w:rsidP="00397FD1">
      <w:pPr>
        <w:pStyle w:val="NormalWeb"/>
        <w:shd w:val="clear" w:color="auto" w:fill="FFFFFF"/>
        <w:spacing w:before="0" w:beforeAutospacing="0" w:after="0" w:afterAutospacing="0" w:line="480" w:lineRule="auto"/>
        <w:ind w:left="720"/>
        <w:jc w:val="both"/>
        <w:rPr>
          <w:color w:val="000000"/>
        </w:rPr>
      </w:pPr>
    </w:p>
    <w:p w:rsidR="00E26481" w:rsidRPr="00BA0D00" w:rsidRDefault="00E26481" w:rsidP="00397FD1">
      <w:pPr>
        <w:pStyle w:val="NormalWeb"/>
        <w:shd w:val="clear" w:color="auto" w:fill="FFFFFF"/>
        <w:spacing w:before="0" w:beforeAutospacing="0" w:after="0" w:afterAutospacing="0" w:line="480" w:lineRule="auto"/>
        <w:ind w:left="720"/>
        <w:jc w:val="both"/>
        <w:rPr>
          <w:color w:val="000000"/>
        </w:rPr>
      </w:pPr>
      <w:r w:rsidRPr="00BA0D00">
        <w:rPr>
          <w:color w:val="000000"/>
        </w:rPr>
        <w:t xml:space="preserve">The findings </w:t>
      </w:r>
      <w:r w:rsidR="004536CD">
        <w:rPr>
          <w:color w:val="000000"/>
        </w:rPr>
        <w:t xml:space="preserve">both </w:t>
      </w:r>
      <w:r w:rsidR="00E74F1D">
        <w:rPr>
          <w:color w:val="000000"/>
        </w:rPr>
        <w:t xml:space="preserve">confirm children’s </w:t>
      </w:r>
      <w:r w:rsidR="001F7CBA">
        <w:rPr>
          <w:color w:val="000000"/>
        </w:rPr>
        <w:t xml:space="preserve">collaborative </w:t>
      </w:r>
      <w:r w:rsidR="00533C4E">
        <w:rPr>
          <w:color w:val="000000"/>
        </w:rPr>
        <w:t>cooking practices</w:t>
      </w:r>
      <w:r w:rsidR="004A62DE">
        <w:rPr>
          <w:color w:val="000000"/>
        </w:rPr>
        <w:t xml:space="preserve"> as</w:t>
      </w:r>
      <w:r w:rsidR="00E74F1D">
        <w:rPr>
          <w:color w:val="000000"/>
        </w:rPr>
        <w:t xml:space="preserve"> a site through which </w:t>
      </w:r>
      <w:r w:rsidR="004536CD" w:rsidRPr="00BA0D00">
        <w:t xml:space="preserve">social interaction and collaboration </w:t>
      </w:r>
      <w:r w:rsidR="00E74F1D">
        <w:rPr>
          <w:color w:val="000000"/>
        </w:rPr>
        <w:t xml:space="preserve">can be examined; </w:t>
      </w:r>
      <w:r w:rsidR="004536CD">
        <w:rPr>
          <w:color w:val="000000"/>
        </w:rPr>
        <w:t>whilst</w:t>
      </w:r>
      <w:r w:rsidR="00E74F1D">
        <w:rPr>
          <w:color w:val="000000"/>
        </w:rPr>
        <w:t xml:space="preserve"> </w:t>
      </w:r>
      <w:r w:rsidR="004536CD">
        <w:rPr>
          <w:color w:val="000000"/>
        </w:rPr>
        <w:t>also highlighting the complexity of</w:t>
      </w:r>
      <w:r w:rsidRPr="00BA0D00">
        <w:rPr>
          <w:color w:val="000000"/>
        </w:rPr>
        <w:t xml:space="preserve"> opposing pedagogical practices.</w:t>
      </w:r>
    </w:p>
    <w:p w:rsidR="00E26481" w:rsidRPr="00BA0D00" w:rsidRDefault="00E26481" w:rsidP="00397FD1">
      <w:pPr>
        <w:pStyle w:val="NormalWeb"/>
        <w:shd w:val="clear" w:color="auto" w:fill="FFFFFF"/>
        <w:spacing w:before="0" w:beforeAutospacing="0" w:after="0" w:afterAutospacing="0" w:line="480" w:lineRule="auto"/>
        <w:ind w:left="720"/>
        <w:jc w:val="both"/>
        <w:rPr>
          <w:color w:val="000000"/>
        </w:rPr>
      </w:pPr>
      <w:r w:rsidRPr="00BA0D00">
        <w:rPr>
          <w:color w:val="000000"/>
        </w:rPr>
        <w:t> </w:t>
      </w:r>
    </w:p>
    <w:p w:rsidR="00F74E62" w:rsidRPr="00BA0D00" w:rsidRDefault="00F74E62" w:rsidP="00397FD1">
      <w:pPr>
        <w:pStyle w:val="NormalWeb"/>
        <w:shd w:val="clear" w:color="auto" w:fill="FFFFFF"/>
        <w:spacing w:before="0" w:beforeAutospacing="0" w:after="0" w:afterAutospacing="0" w:line="480" w:lineRule="auto"/>
        <w:ind w:left="720"/>
        <w:jc w:val="both"/>
        <w:rPr>
          <w:color w:val="000000"/>
        </w:rPr>
      </w:pPr>
      <w:r w:rsidRPr="00BA0D00">
        <w:rPr>
          <w:rStyle w:val="Strong"/>
          <w:color w:val="000000"/>
        </w:rPr>
        <w:t>Key Words:</w:t>
      </w:r>
      <w:r w:rsidRPr="00BA0D00">
        <w:rPr>
          <w:rStyle w:val="apple-converted-space"/>
          <w:color w:val="000000"/>
        </w:rPr>
        <w:t> </w:t>
      </w:r>
      <w:r w:rsidR="00013095" w:rsidRPr="00BA0D00">
        <w:rPr>
          <w:color w:val="000000"/>
        </w:rPr>
        <w:t xml:space="preserve">Learning; </w:t>
      </w:r>
      <w:r w:rsidRPr="00BA0D00">
        <w:rPr>
          <w:color w:val="000000"/>
        </w:rPr>
        <w:t>Sociocultural</w:t>
      </w:r>
      <w:r w:rsidR="00013095" w:rsidRPr="00BA0D00">
        <w:rPr>
          <w:color w:val="000000"/>
        </w:rPr>
        <w:t>; Participation; Social Interaction; Collaboration;</w:t>
      </w:r>
      <w:r w:rsidRPr="00BA0D00">
        <w:rPr>
          <w:color w:val="000000"/>
        </w:rPr>
        <w:t xml:space="preserve"> Cooking practices</w:t>
      </w:r>
    </w:p>
    <w:p w:rsidR="00397FD1" w:rsidRDefault="00397FD1">
      <w:pPr>
        <w:rPr>
          <w:rFonts w:ascii="Times New Roman" w:hAnsi="Times New Roman" w:cs="Times New Roman"/>
          <w:sz w:val="24"/>
          <w:szCs w:val="24"/>
        </w:rPr>
      </w:pPr>
      <w:r>
        <w:rPr>
          <w:rFonts w:ascii="Times New Roman" w:hAnsi="Times New Roman" w:cs="Times New Roman"/>
          <w:sz w:val="24"/>
          <w:szCs w:val="24"/>
        </w:rPr>
        <w:br w:type="page"/>
      </w:r>
    </w:p>
    <w:p w:rsidR="00FD5B94" w:rsidRPr="00BA0D00" w:rsidRDefault="00D13E46"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lastRenderedPageBreak/>
        <w:t>INTRODUCTION</w:t>
      </w:r>
    </w:p>
    <w:p w:rsidR="000067C0" w:rsidRPr="00BA0D00" w:rsidRDefault="003E6994"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This </w:t>
      </w:r>
      <w:r w:rsidR="001D4CDD" w:rsidRPr="00BA0D00">
        <w:rPr>
          <w:rFonts w:ascii="Times New Roman" w:hAnsi="Times New Roman" w:cs="Times New Roman"/>
          <w:sz w:val="24"/>
          <w:szCs w:val="24"/>
        </w:rPr>
        <w:t>ethnographic study</w:t>
      </w:r>
      <w:r w:rsidR="00C223C6" w:rsidRPr="00BA0D00">
        <w:rPr>
          <w:rFonts w:ascii="Times New Roman" w:hAnsi="Times New Roman" w:cs="Times New Roman"/>
          <w:sz w:val="24"/>
          <w:szCs w:val="24"/>
        </w:rPr>
        <w:t xml:space="preserve"> </w:t>
      </w:r>
      <w:r w:rsidR="001D4CDD" w:rsidRPr="00BA0D00">
        <w:rPr>
          <w:rFonts w:ascii="Times New Roman" w:hAnsi="Times New Roman" w:cs="Times New Roman"/>
          <w:sz w:val="24"/>
          <w:szCs w:val="24"/>
        </w:rPr>
        <w:t>builds upon current understandings of</w:t>
      </w:r>
      <w:r w:rsidRPr="00BA0D00">
        <w:rPr>
          <w:rFonts w:ascii="Times New Roman" w:hAnsi="Times New Roman" w:cs="Times New Roman"/>
          <w:sz w:val="24"/>
          <w:szCs w:val="24"/>
        </w:rPr>
        <w:t xml:space="preserve"> sociocultural theory</w:t>
      </w:r>
      <w:r w:rsidR="002346FC" w:rsidRPr="00BA0D00">
        <w:rPr>
          <w:rFonts w:ascii="Times New Roman" w:hAnsi="Times New Roman" w:cs="Times New Roman"/>
          <w:sz w:val="24"/>
          <w:szCs w:val="24"/>
        </w:rPr>
        <w:t xml:space="preserve"> </w:t>
      </w:r>
      <w:r w:rsidRPr="00BA0D00">
        <w:rPr>
          <w:rFonts w:ascii="Times New Roman" w:hAnsi="Times New Roman" w:cs="Times New Roman"/>
          <w:sz w:val="24"/>
          <w:szCs w:val="24"/>
        </w:rPr>
        <w:t>through an</w:t>
      </w:r>
      <w:r w:rsidR="002346FC" w:rsidRPr="00BA0D00">
        <w:rPr>
          <w:rFonts w:ascii="Times New Roman" w:hAnsi="Times New Roman" w:cs="Times New Roman"/>
          <w:sz w:val="24"/>
          <w:szCs w:val="24"/>
        </w:rPr>
        <w:t xml:space="preserve"> analy</w:t>
      </w:r>
      <w:r w:rsidR="000329F2" w:rsidRPr="00BA0D00">
        <w:rPr>
          <w:rFonts w:ascii="Times New Roman" w:hAnsi="Times New Roman" w:cs="Times New Roman"/>
          <w:sz w:val="24"/>
          <w:szCs w:val="24"/>
        </w:rPr>
        <w:t>sis</w:t>
      </w:r>
      <w:r w:rsidR="002346FC" w:rsidRPr="00BA0D00">
        <w:rPr>
          <w:rFonts w:ascii="Times New Roman" w:hAnsi="Times New Roman" w:cs="Times New Roman"/>
          <w:sz w:val="24"/>
          <w:szCs w:val="24"/>
        </w:rPr>
        <w:t xml:space="preserve"> </w:t>
      </w:r>
      <w:r w:rsidRPr="00BA0D00">
        <w:rPr>
          <w:rFonts w:ascii="Times New Roman" w:hAnsi="Times New Roman" w:cs="Times New Roman"/>
          <w:sz w:val="24"/>
          <w:szCs w:val="24"/>
        </w:rPr>
        <w:t xml:space="preserve">of </w:t>
      </w:r>
      <w:r w:rsidR="000329F2" w:rsidRPr="00BA0D00">
        <w:rPr>
          <w:rFonts w:ascii="Times New Roman" w:hAnsi="Times New Roman" w:cs="Times New Roman"/>
          <w:sz w:val="24"/>
          <w:szCs w:val="24"/>
        </w:rPr>
        <w:t xml:space="preserve">the collaborative </w:t>
      </w:r>
      <w:r w:rsidR="002346FC" w:rsidRPr="00BA0D00">
        <w:rPr>
          <w:rFonts w:ascii="Times New Roman" w:hAnsi="Times New Roman" w:cs="Times New Roman"/>
          <w:sz w:val="24"/>
          <w:szCs w:val="24"/>
        </w:rPr>
        <w:t xml:space="preserve">cooking </w:t>
      </w:r>
      <w:r w:rsidR="00C223C6" w:rsidRPr="00BA0D00">
        <w:rPr>
          <w:rFonts w:ascii="Times New Roman" w:hAnsi="Times New Roman" w:cs="Times New Roman"/>
          <w:sz w:val="24"/>
          <w:szCs w:val="24"/>
        </w:rPr>
        <w:t>practice</w:t>
      </w:r>
      <w:r w:rsidR="000329F2" w:rsidRPr="00BA0D00">
        <w:rPr>
          <w:rFonts w:ascii="Times New Roman" w:hAnsi="Times New Roman" w:cs="Times New Roman"/>
          <w:sz w:val="24"/>
          <w:szCs w:val="24"/>
        </w:rPr>
        <w:t>s</w:t>
      </w:r>
      <w:r w:rsidR="00C223C6" w:rsidRPr="00BA0D00">
        <w:rPr>
          <w:rFonts w:ascii="Times New Roman" w:hAnsi="Times New Roman" w:cs="Times New Roman"/>
          <w:sz w:val="24"/>
          <w:szCs w:val="24"/>
        </w:rPr>
        <w:t xml:space="preserve"> </w:t>
      </w:r>
      <w:r w:rsidR="000329F2" w:rsidRPr="00BA0D00">
        <w:rPr>
          <w:rFonts w:ascii="Times New Roman" w:hAnsi="Times New Roman" w:cs="Times New Roman"/>
          <w:sz w:val="24"/>
          <w:szCs w:val="24"/>
        </w:rPr>
        <w:t>of children in a UK primary school. Historically, key c</w:t>
      </w:r>
      <w:r w:rsidR="007F5821" w:rsidRPr="00BA0D00">
        <w:rPr>
          <w:rFonts w:ascii="Times New Roman" w:hAnsi="Times New Roman" w:cs="Times New Roman"/>
          <w:sz w:val="24"/>
          <w:szCs w:val="24"/>
        </w:rPr>
        <w:t xml:space="preserve">oncepts </w:t>
      </w:r>
      <w:r w:rsidR="000329F2" w:rsidRPr="00BA0D00">
        <w:rPr>
          <w:rFonts w:ascii="Times New Roman" w:hAnsi="Times New Roman" w:cs="Times New Roman"/>
          <w:sz w:val="24"/>
          <w:szCs w:val="24"/>
        </w:rPr>
        <w:t>within</w:t>
      </w:r>
      <w:r w:rsidR="007F5821" w:rsidRPr="00BA0D00">
        <w:rPr>
          <w:rFonts w:ascii="Times New Roman" w:hAnsi="Times New Roman" w:cs="Times New Roman"/>
          <w:sz w:val="24"/>
          <w:szCs w:val="24"/>
        </w:rPr>
        <w:t xml:space="preserve"> sociocultural learning theory have been </w:t>
      </w:r>
      <w:r w:rsidR="000329F2" w:rsidRPr="00BA0D00">
        <w:rPr>
          <w:rFonts w:ascii="Times New Roman" w:hAnsi="Times New Roman" w:cs="Times New Roman"/>
          <w:sz w:val="24"/>
          <w:szCs w:val="24"/>
        </w:rPr>
        <w:t>applied</w:t>
      </w:r>
      <w:r w:rsidR="007F5821" w:rsidRPr="00BA0D00">
        <w:rPr>
          <w:rFonts w:ascii="Times New Roman" w:hAnsi="Times New Roman" w:cs="Times New Roman"/>
          <w:sz w:val="24"/>
          <w:szCs w:val="24"/>
        </w:rPr>
        <w:t xml:space="preserve"> and interpreted in a wide array of approaches by theoretician</w:t>
      </w:r>
      <w:r w:rsidR="00C223C6" w:rsidRPr="00BA0D00">
        <w:rPr>
          <w:rFonts w:ascii="Times New Roman" w:hAnsi="Times New Roman" w:cs="Times New Roman"/>
          <w:sz w:val="24"/>
          <w:szCs w:val="24"/>
        </w:rPr>
        <w:t xml:space="preserve">s </w:t>
      </w:r>
      <w:r w:rsidR="000329F2" w:rsidRPr="00BA0D00">
        <w:rPr>
          <w:rFonts w:ascii="Times New Roman" w:hAnsi="Times New Roman" w:cs="Times New Roman"/>
          <w:sz w:val="24"/>
          <w:szCs w:val="24"/>
        </w:rPr>
        <w:t>from</w:t>
      </w:r>
      <w:r w:rsidR="00C223C6" w:rsidRPr="00BA0D00">
        <w:rPr>
          <w:rFonts w:ascii="Times New Roman" w:hAnsi="Times New Roman" w:cs="Times New Roman"/>
          <w:sz w:val="24"/>
          <w:szCs w:val="24"/>
        </w:rPr>
        <w:t xml:space="preserve"> various schools of thoug</w:t>
      </w:r>
      <w:r w:rsidR="007F4B95" w:rsidRPr="00BA0D00">
        <w:rPr>
          <w:rFonts w:ascii="Times New Roman" w:hAnsi="Times New Roman" w:cs="Times New Roman"/>
          <w:sz w:val="24"/>
          <w:szCs w:val="24"/>
        </w:rPr>
        <w:t>ht</w:t>
      </w:r>
      <w:r w:rsidR="000329F2" w:rsidRPr="00BA0D00">
        <w:rPr>
          <w:rFonts w:ascii="Times New Roman" w:hAnsi="Times New Roman" w:cs="Times New Roman"/>
          <w:sz w:val="24"/>
          <w:szCs w:val="24"/>
        </w:rPr>
        <w:t xml:space="preserve">. </w:t>
      </w:r>
      <w:r w:rsidR="001D4CDD" w:rsidRPr="00BA0D00">
        <w:rPr>
          <w:rFonts w:ascii="Times New Roman" w:hAnsi="Times New Roman" w:cs="Times New Roman"/>
          <w:sz w:val="24"/>
          <w:szCs w:val="24"/>
        </w:rPr>
        <w:t>Rather than being</w:t>
      </w:r>
      <w:r w:rsidR="007F4B95" w:rsidRPr="00BA0D00">
        <w:rPr>
          <w:rFonts w:ascii="Times New Roman" w:hAnsi="Times New Roman" w:cs="Times New Roman"/>
          <w:sz w:val="24"/>
          <w:szCs w:val="24"/>
        </w:rPr>
        <w:t xml:space="preserve"> </w:t>
      </w:r>
      <w:r w:rsidR="004E005D" w:rsidRPr="00BA0D00">
        <w:rPr>
          <w:rFonts w:ascii="Times New Roman" w:hAnsi="Times New Roman" w:cs="Times New Roman"/>
          <w:sz w:val="24"/>
          <w:szCs w:val="24"/>
        </w:rPr>
        <w:t xml:space="preserve">purely </w:t>
      </w:r>
      <w:r w:rsidR="007F4B95" w:rsidRPr="00BA0D00">
        <w:rPr>
          <w:rFonts w:ascii="Times New Roman" w:hAnsi="Times New Roman" w:cs="Times New Roman"/>
          <w:sz w:val="24"/>
          <w:szCs w:val="24"/>
        </w:rPr>
        <w:t>pedagogical</w:t>
      </w:r>
      <w:r w:rsidR="00053EC7" w:rsidRPr="00BA0D00">
        <w:rPr>
          <w:rFonts w:ascii="Times New Roman" w:hAnsi="Times New Roman" w:cs="Times New Roman"/>
          <w:sz w:val="24"/>
          <w:szCs w:val="24"/>
        </w:rPr>
        <w:t xml:space="preserve">, </w:t>
      </w:r>
      <w:r w:rsidR="001D4CDD" w:rsidRPr="00BA0D00">
        <w:rPr>
          <w:rFonts w:ascii="Times New Roman" w:hAnsi="Times New Roman" w:cs="Times New Roman"/>
          <w:sz w:val="24"/>
          <w:szCs w:val="24"/>
        </w:rPr>
        <w:t>the study is</w:t>
      </w:r>
      <w:r w:rsidR="007F4B95" w:rsidRPr="00BA0D00">
        <w:rPr>
          <w:rFonts w:ascii="Times New Roman" w:hAnsi="Times New Roman" w:cs="Times New Roman"/>
          <w:sz w:val="24"/>
          <w:szCs w:val="24"/>
        </w:rPr>
        <w:t xml:space="preserve"> experimental and </w:t>
      </w:r>
      <w:r w:rsidR="001D4CDD" w:rsidRPr="00BA0D00">
        <w:rPr>
          <w:rFonts w:ascii="Times New Roman" w:hAnsi="Times New Roman" w:cs="Times New Roman"/>
          <w:sz w:val="24"/>
          <w:szCs w:val="24"/>
        </w:rPr>
        <w:t>interconnected to</w:t>
      </w:r>
      <w:r w:rsidR="007F4B95" w:rsidRPr="00BA0D00">
        <w:rPr>
          <w:rFonts w:ascii="Times New Roman" w:hAnsi="Times New Roman" w:cs="Times New Roman"/>
          <w:sz w:val="24"/>
          <w:szCs w:val="24"/>
        </w:rPr>
        <w:t xml:space="preserve"> the social world in which it is a part (Lave and Wenger, 1991). </w:t>
      </w:r>
      <w:r w:rsidR="002A5E5E" w:rsidRPr="00BA0D00">
        <w:rPr>
          <w:rFonts w:ascii="Times New Roman" w:hAnsi="Times New Roman" w:cs="Times New Roman"/>
          <w:sz w:val="24"/>
          <w:szCs w:val="24"/>
        </w:rPr>
        <w:t xml:space="preserve">The study considers how </w:t>
      </w:r>
      <w:r w:rsidR="00824E56" w:rsidRPr="00BA0D00">
        <w:rPr>
          <w:rFonts w:ascii="Times New Roman" w:hAnsi="Times New Roman" w:cs="Times New Roman"/>
          <w:sz w:val="24"/>
          <w:szCs w:val="24"/>
        </w:rPr>
        <w:t xml:space="preserve">the </w:t>
      </w:r>
      <w:r w:rsidR="000329F2" w:rsidRPr="00BA0D00">
        <w:rPr>
          <w:rFonts w:ascii="Times New Roman" w:hAnsi="Times New Roman" w:cs="Times New Roman"/>
          <w:sz w:val="24"/>
          <w:szCs w:val="24"/>
        </w:rPr>
        <w:t xml:space="preserve">key sociocultural concepts </w:t>
      </w:r>
      <w:r w:rsidR="00824E56" w:rsidRPr="00BA0D00">
        <w:rPr>
          <w:rFonts w:ascii="Times New Roman" w:hAnsi="Times New Roman" w:cs="Times New Roman"/>
          <w:sz w:val="24"/>
          <w:szCs w:val="24"/>
        </w:rPr>
        <w:t xml:space="preserve">of </w:t>
      </w:r>
      <w:r w:rsidR="00777C24" w:rsidRPr="00BA0D00">
        <w:rPr>
          <w:rFonts w:ascii="Times New Roman" w:hAnsi="Times New Roman" w:cs="Times New Roman"/>
          <w:i/>
          <w:sz w:val="24"/>
          <w:szCs w:val="24"/>
        </w:rPr>
        <w:t>social interaction</w:t>
      </w:r>
      <w:r w:rsidR="00777C24" w:rsidRPr="00BA0D00">
        <w:rPr>
          <w:rFonts w:ascii="Times New Roman" w:hAnsi="Times New Roman" w:cs="Times New Roman"/>
          <w:sz w:val="24"/>
          <w:szCs w:val="24"/>
        </w:rPr>
        <w:t xml:space="preserve"> and </w:t>
      </w:r>
      <w:r w:rsidR="00777C24" w:rsidRPr="00BA0D00">
        <w:rPr>
          <w:rFonts w:ascii="Times New Roman" w:hAnsi="Times New Roman" w:cs="Times New Roman"/>
          <w:i/>
          <w:sz w:val="24"/>
          <w:szCs w:val="24"/>
        </w:rPr>
        <w:t>collaboration</w:t>
      </w:r>
      <w:r w:rsidR="00824E56" w:rsidRPr="00BA0D00">
        <w:rPr>
          <w:rFonts w:ascii="Times New Roman" w:hAnsi="Times New Roman" w:cs="Times New Roman"/>
          <w:sz w:val="24"/>
          <w:szCs w:val="24"/>
        </w:rPr>
        <w:t xml:space="preserve"> </w:t>
      </w:r>
      <w:r w:rsidR="000329F2" w:rsidRPr="00BA0D00">
        <w:rPr>
          <w:rFonts w:ascii="Times New Roman" w:hAnsi="Times New Roman" w:cs="Times New Roman"/>
          <w:sz w:val="24"/>
          <w:szCs w:val="24"/>
        </w:rPr>
        <w:t xml:space="preserve">facilitate children in their </w:t>
      </w:r>
      <w:r w:rsidR="00824E56" w:rsidRPr="00BA0D00">
        <w:rPr>
          <w:rFonts w:ascii="Times New Roman" w:hAnsi="Times New Roman" w:cs="Times New Roman"/>
          <w:sz w:val="24"/>
          <w:szCs w:val="24"/>
        </w:rPr>
        <w:t xml:space="preserve">learning trajectory from that of being a novice (newbie) </w:t>
      </w:r>
      <w:r w:rsidR="000067C0" w:rsidRPr="00BA0D00">
        <w:rPr>
          <w:rFonts w:ascii="Times New Roman" w:hAnsi="Times New Roman" w:cs="Times New Roman"/>
          <w:sz w:val="24"/>
          <w:szCs w:val="24"/>
        </w:rPr>
        <w:t>to</w:t>
      </w:r>
      <w:r w:rsidR="00824E56" w:rsidRPr="00BA0D00">
        <w:rPr>
          <w:rFonts w:ascii="Times New Roman" w:hAnsi="Times New Roman" w:cs="Times New Roman"/>
          <w:sz w:val="24"/>
          <w:szCs w:val="24"/>
        </w:rPr>
        <w:t xml:space="preserve"> cooking practices, to that of being a main participa</w:t>
      </w:r>
      <w:r w:rsidR="000067C0" w:rsidRPr="00BA0D00">
        <w:rPr>
          <w:rFonts w:ascii="Times New Roman" w:hAnsi="Times New Roman" w:cs="Times New Roman"/>
          <w:sz w:val="24"/>
          <w:szCs w:val="24"/>
        </w:rPr>
        <w:t xml:space="preserve">nt </w:t>
      </w:r>
      <w:r w:rsidR="00F604BB" w:rsidRPr="00BA0D00">
        <w:rPr>
          <w:rFonts w:ascii="Times New Roman" w:hAnsi="Times New Roman" w:cs="Times New Roman"/>
          <w:sz w:val="24"/>
          <w:szCs w:val="24"/>
        </w:rPr>
        <w:t xml:space="preserve">(master) </w:t>
      </w:r>
      <w:r w:rsidR="000067C0" w:rsidRPr="00BA0D00">
        <w:rPr>
          <w:rFonts w:ascii="Times New Roman" w:hAnsi="Times New Roman" w:cs="Times New Roman"/>
          <w:sz w:val="24"/>
          <w:szCs w:val="24"/>
        </w:rPr>
        <w:t>within</w:t>
      </w:r>
      <w:r w:rsidR="00824E56" w:rsidRPr="00BA0D00">
        <w:rPr>
          <w:rFonts w:ascii="Times New Roman" w:hAnsi="Times New Roman" w:cs="Times New Roman"/>
          <w:sz w:val="24"/>
          <w:szCs w:val="24"/>
        </w:rPr>
        <w:t xml:space="preserve"> this community of </w:t>
      </w:r>
      <w:r w:rsidR="000067C0" w:rsidRPr="00BA0D00">
        <w:rPr>
          <w:rFonts w:ascii="Times New Roman" w:hAnsi="Times New Roman" w:cs="Times New Roman"/>
          <w:sz w:val="24"/>
          <w:szCs w:val="24"/>
        </w:rPr>
        <w:t xml:space="preserve">cooking </w:t>
      </w:r>
      <w:r w:rsidR="00824E56" w:rsidRPr="00BA0D00">
        <w:rPr>
          <w:rFonts w:ascii="Times New Roman" w:hAnsi="Times New Roman" w:cs="Times New Roman"/>
          <w:sz w:val="24"/>
          <w:szCs w:val="24"/>
        </w:rPr>
        <w:t>practice</w:t>
      </w:r>
      <w:r w:rsidR="008F1525" w:rsidRPr="00BA0D00">
        <w:rPr>
          <w:rFonts w:ascii="Times New Roman" w:hAnsi="Times New Roman" w:cs="Times New Roman"/>
          <w:sz w:val="24"/>
          <w:szCs w:val="24"/>
        </w:rPr>
        <w:t xml:space="preserve">. </w:t>
      </w:r>
      <w:r w:rsidR="000067C0" w:rsidRPr="00BA0D00">
        <w:rPr>
          <w:rFonts w:ascii="Times New Roman" w:hAnsi="Times New Roman" w:cs="Times New Roman"/>
          <w:sz w:val="24"/>
          <w:szCs w:val="24"/>
        </w:rPr>
        <w:t>Vygotsky (1978) and Rogoff, (1995) both emphasise the importance of examining individual learning within and through the social world of children.</w:t>
      </w:r>
    </w:p>
    <w:p w:rsidR="00FC72E1" w:rsidRPr="00BA0D00" w:rsidRDefault="00FC72E1" w:rsidP="00397FD1">
      <w:pPr>
        <w:pStyle w:val="NoSpacing"/>
        <w:spacing w:line="480" w:lineRule="auto"/>
        <w:rPr>
          <w:rFonts w:ascii="Times New Roman" w:hAnsi="Times New Roman" w:cs="Times New Roman"/>
          <w:sz w:val="24"/>
          <w:szCs w:val="24"/>
        </w:rPr>
      </w:pPr>
    </w:p>
    <w:p w:rsidR="002A5E5E" w:rsidRPr="00BA0D00" w:rsidRDefault="00FC72E1"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Taken</w:t>
      </w:r>
      <w:r w:rsidR="00C556CA">
        <w:rPr>
          <w:rFonts w:ascii="Times New Roman" w:hAnsi="Times New Roman" w:cs="Times New Roman"/>
          <w:sz w:val="24"/>
          <w:szCs w:val="24"/>
        </w:rPr>
        <w:t xml:space="preserve"> </w:t>
      </w:r>
      <w:r w:rsidR="00B52080" w:rsidRPr="00BA0D00">
        <w:rPr>
          <w:rFonts w:ascii="Times New Roman" w:hAnsi="Times New Roman" w:cs="Times New Roman"/>
          <w:sz w:val="24"/>
          <w:szCs w:val="24"/>
        </w:rPr>
        <w:t xml:space="preserve">into consideration </w:t>
      </w:r>
      <w:r w:rsidRPr="00BA0D00">
        <w:rPr>
          <w:rFonts w:ascii="Times New Roman" w:hAnsi="Times New Roman" w:cs="Times New Roman"/>
          <w:sz w:val="24"/>
          <w:szCs w:val="24"/>
        </w:rPr>
        <w:t xml:space="preserve">is </w:t>
      </w:r>
      <w:r w:rsidR="00B52080" w:rsidRPr="00BA0D00">
        <w:rPr>
          <w:rFonts w:ascii="Times New Roman" w:hAnsi="Times New Roman" w:cs="Times New Roman"/>
          <w:sz w:val="24"/>
          <w:szCs w:val="24"/>
        </w:rPr>
        <w:t>the ‘situativity’ of cooking activity as a</w:t>
      </w:r>
      <w:r w:rsidRPr="00BA0D00">
        <w:rPr>
          <w:rFonts w:ascii="Times New Roman" w:hAnsi="Times New Roman" w:cs="Times New Roman"/>
          <w:sz w:val="24"/>
          <w:szCs w:val="24"/>
        </w:rPr>
        <w:t xml:space="preserve"> context within which </w:t>
      </w:r>
      <w:r w:rsidR="00B52080" w:rsidRPr="00BA0D00">
        <w:rPr>
          <w:rFonts w:ascii="Times New Roman" w:hAnsi="Times New Roman" w:cs="Times New Roman"/>
          <w:sz w:val="24"/>
          <w:szCs w:val="24"/>
        </w:rPr>
        <w:t xml:space="preserve">learning takes place and where learning </w:t>
      </w:r>
      <w:r w:rsidR="004E005D" w:rsidRPr="00BA0D00">
        <w:rPr>
          <w:rFonts w:ascii="Times New Roman" w:hAnsi="Times New Roman" w:cs="Times New Roman"/>
          <w:sz w:val="24"/>
          <w:szCs w:val="24"/>
        </w:rPr>
        <w:t>and teaching combine as an</w:t>
      </w:r>
      <w:r w:rsidR="00B52080" w:rsidRPr="00BA0D00">
        <w:rPr>
          <w:rFonts w:ascii="Times New Roman" w:hAnsi="Times New Roman" w:cs="Times New Roman"/>
          <w:sz w:val="24"/>
          <w:szCs w:val="24"/>
        </w:rPr>
        <w:t xml:space="preserve"> essentially social process that is situated within, and shaped by, social and cultural contexts (Kirk &amp; M</w:t>
      </w:r>
      <w:r w:rsidR="00777C24" w:rsidRPr="00BA0D00">
        <w:rPr>
          <w:rFonts w:ascii="Times New Roman" w:hAnsi="Times New Roman" w:cs="Times New Roman"/>
          <w:sz w:val="24"/>
          <w:szCs w:val="24"/>
        </w:rPr>
        <w:t>acdonald 1998). The concept of g</w:t>
      </w:r>
      <w:r w:rsidR="00B52080" w:rsidRPr="00BA0D00">
        <w:rPr>
          <w:rFonts w:ascii="Times New Roman" w:hAnsi="Times New Roman" w:cs="Times New Roman"/>
          <w:sz w:val="24"/>
          <w:szCs w:val="24"/>
        </w:rPr>
        <w:t xml:space="preserve">uided participation (Rogoff, 1990) is consistent with Vygotsky’s Zone of Proximal Development, where a child’s success is ensured when more experienced partners </w:t>
      </w:r>
      <w:r w:rsidR="004E005D" w:rsidRPr="00BA0D00">
        <w:rPr>
          <w:rFonts w:ascii="Times New Roman" w:hAnsi="Times New Roman" w:cs="Times New Roman"/>
          <w:sz w:val="24"/>
          <w:szCs w:val="24"/>
        </w:rPr>
        <w:t>facilitate</w:t>
      </w:r>
      <w:r w:rsidR="00B52080" w:rsidRPr="00BA0D00">
        <w:rPr>
          <w:rFonts w:ascii="Times New Roman" w:hAnsi="Times New Roman" w:cs="Times New Roman"/>
          <w:sz w:val="24"/>
          <w:szCs w:val="24"/>
        </w:rPr>
        <w:t xml:space="preserve"> </w:t>
      </w:r>
      <w:r w:rsidR="004E005D" w:rsidRPr="00BA0D00">
        <w:rPr>
          <w:rFonts w:ascii="Times New Roman" w:hAnsi="Times New Roman" w:cs="Times New Roman"/>
          <w:sz w:val="24"/>
          <w:szCs w:val="24"/>
        </w:rPr>
        <w:t xml:space="preserve">in </w:t>
      </w:r>
      <w:r w:rsidR="004E005D" w:rsidRPr="00BA0D00">
        <w:rPr>
          <w:rFonts w:ascii="Times New Roman" w:hAnsi="Times New Roman" w:cs="Times New Roman"/>
          <w:sz w:val="24"/>
          <w:szCs w:val="24"/>
        </w:rPr>
        <w:lastRenderedPageBreak/>
        <w:t>moving</w:t>
      </w:r>
      <w:r w:rsidR="00B52080" w:rsidRPr="00BA0D00">
        <w:rPr>
          <w:rFonts w:ascii="Times New Roman" w:hAnsi="Times New Roman" w:cs="Times New Roman"/>
          <w:sz w:val="24"/>
          <w:szCs w:val="24"/>
        </w:rPr>
        <w:t xml:space="preserve"> the child’s through their zone of proximal development. </w:t>
      </w:r>
      <w:r w:rsidR="007F5821" w:rsidRPr="00BA0D00">
        <w:rPr>
          <w:rFonts w:ascii="Times New Roman" w:hAnsi="Times New Roman" w:cs="Times New Roman"/>
          <w:sz w:val="24"/>
          <w:szCs w:val="24"/>
        </w:rPr>
        <w:t xml:space="preserve">In the </w:t>
      </w:r>
      <w:r w:rsidR="007F4B95" w:rsidRPr="00BA0D00">
        <w:rPr>
          <w:rFonts w:ascii="Times New Roman" w:hAnsi="Times New Roman" w:cs="Times New Roman"/>
          <w:sz w:val="24"/>
          <w:szCs w:val="24"/>
        </w:rPr>
        <w:t xml:space="preserve">context of </w:t>
      </w:r>
      <w:r w:rsidRPr="00BA0D00">
        <w:rPr>
          <w:rFonts w:ascii="Times New Roman" w:hAnsi="Times New Roman" w:cs="Times New Roman"/>
          <w:sz w:val="24"/>
          <w:szCs w:val="24"/>
        </w:rPr>
        <w:t>collaborative</w:t>
      </w:r>
      <w:r w:rsidR="007F4B95" w:rsidRPr="00BA0D00">
        <w:rPr>
          <w:rFonts w:ascii="Times New Roman" w:hAnsi="Times New Roman" w:cs="Times New Roman"/>
          <w:sz w:val="24"/>
          <w:szCs w:val="24"/>
        </w:rPr>
        <w:t xml:space="preserve"> </w:t>
      </w:r>
      <w:r w:rsidR="00715970" w:rsidRPr="00BA0D00">
        <w:rPr>
          <w:rFonts w:ascii="Times New Roman" w:hAnsi="Times New Roman" w:cs="Times New Roman"/>
          <w:sz w:val="24"/>
          <w:szCs w:val="24"/>
        </w:rPr>
        <w:t>cooking practice</w:t>
      </w:r>
      <w:r w:rsidRPr="00BA0D00">
        <w:rPr>
          <w:rFonts w:ascii="Times New Roman" w:hAnsi="Times New Roman" w:cs="Times New Roman"/>
          <w:sz w:val="24"/>
          <w:szCs w:val="24"/>
        </w:rPr>
        <w:t>s</w:t>
      </w:r>
      <w:r w:rsidR="007F5821" w:rsidRPr="00BA0D00">
        <w:rPr>
          <w:rFonts w:ascii="Times New Roman" w:hAnsi="Times New Roman" w:cs="Times New Roman"/>
          <w:sz w:val="24"/>
          <w:szCs w:val="24"/>
        </w:rPr>
        <w:t xml:space="preserve">, </w:t>
      </w:r>
      <w:r w:rsidR="007F4B95" w:rsidRPr="00BA0D00">
        <w:rPr>
          <w:rFonts w:ascii="Times New Roman" w:hAnsi="Times New Roman" w:cs="Times New Roman"/>
          <w:sz w:val="24"/>
          <w:szCs w:val="24"/>
        </w:rPr>
        <w:t>g</w:t>
      </w:r>
      <w:r w:rsidR="00B52080" w:rsidRPr="00BA0D00">
        <w:rPr>
          <w:rFonts w:ascii="Times New Roman" w:hAnsi="Times New Roman" w:cs="Times New Roman"/>
          <w:sz w:val="24"/>
          <w:szCs w:val="24"/>
        </w:rPr>
        <w:t>uided part</w:t>
      </w:r>
      <w:r w:rsidR="007F5821" w:rsidRPr="00BA0D00">
        <w:rPr>
          <w:rFonts w:ascii="Times New Roman" w:hAnsi="Times New Roman" w:cs="Times New Roman"/>
          <w:sz w:val="24"/>
          <w:szCs w:val="24"/>
        </w:rPr>
        <w:t xml:space="preserve">icipation provides the </w:t>
      </w:r>
      <w:r w:rsidR="00B52080" w:rsidRPr="00BA0D00">
        <w:rPr>
          <w:rFonts w:ascii="Times New Roman" w:hAnsi="Times New Roman" w:cs="Times New Roman"/>
          <w:sz w:val="24"/>
          <w:szCs w:val="24"/>
        </w:rPr>
        <w:t>means to examine the implicit, distal (peripheral) and face to face social interaction; placing emphasis on</w:t>
      </w:r>
      <w:r w:rsidR="007F5821" w:rsidRPr="00BA0D00">
        <w:rPr>
          <w:rFonts w:ascii="Times New Roman" w:hAnsi="Times New Roman" w:cs="Times New Roman"/>
          <w:sz w:val="24"/>
          <w:szCs w:val="24"/>
        </w:rPr>
        <w:t xml:space="preserve"> the</w:t>
      </w:r>
      <w:r w:rsidR="006F31E6" w:rsidRPr="00BA0D00">
        <w:rPr>
          <w:rFonts w:ascii="Times New Roman" w:hAnsi="Times New Roman" w:cs="Times New Roman"/>
          <w:sz w:val="24"/>
          <w:szCs w:val="24"/>
        </w:rPr>
        <w:t xml:space="preserve"> children’s engagement ‘</w:t>
      </w:r>
      <w:r w:rsidR="00B52080" w:rsidRPr="00BA0D00">
        <w:rPr>
          <w:rFonts w:ascii="Times New Roman" w:hAnsi="Times New Roman" w:cs="Times New Roman"/>
          <w:sz w:val="24"/>
          <w:szCs w:val="24"/>
        </w:rPr>
        <w:t>as active partic</w:t>
      </w:r>
      <w:r w:rsidR="006F31E6" w:rsidRPr="00BA0D00">
        <w:rPr>
          <w:rFonts w:ascii="Times New Roman" w:hAnsi="Times New Roman" w:cs="Times New Roman"/>
          <w:sz w:val="24"/>
          <w:szCs w:val="24"/>
        </w:rPr>
        <w:t>ipants in their own development’</w:t>
      </w:r>
      <w:r w:rsidR="00B52080" w:rsidRPr="00BA0D00">
        <w:rPr>
          <w:rFonts w:ascii="Times New Roman" w:hAnsi="Times New Roman" w:cs="Times New Roman"/>
          <w:sz w:val="24"/>
          <w:szCs w:val="24"/>
        </w:rPr>
        <w:t xml:space="preserve"> and in everyday interaction (p.16).</w:t>
      </w:r>
      <w:r w:rsidR="00C223C6" w:rsidRPr="00BA0D00">
        <w:rPr>
          <w:rFonts w:ascii="Times New Roman" w:hAnsi="Times New Roman" w:cs="Times New Roman"/>
          <w:sz w:val="24"/>
          <w:szCs w:val="24"/>
        </w:rPr>
        <w:t xml:space="preserve"> </w:t>
      </w:r>
    </w:p>
    <w:p w:rsidR="00FC72E1" w:rsidRPr="00BA0D00" w:rsidRDefault="00FC72E1" w:rsidP="00397FD1">
      <w:pPr>
        <w:pStyle w:val="NoSpacing"/>
        <w:spacing w:line="480" w:lineRule="auto"/>
        <w:rPr>
          <w:rFonts w:ascii="Times New Roman" w:hAnsi="Times New Roman" w:cs="Times New Roman"/>
          <w:sz w:val="24"/>
          <w:szCs w:val="24"/>
        </w:rPr>
      </w:pPr>
    </w:p>
    <w:p w:rsidR="002A5E5E" w:rsidRPr="00BA0D00" w:rsidRDefault="002A5E5E"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study addresses the following research questions:</w:t>
      </w:r>
    </w:p>
    <w:p w:rsidR="002A5E5E" w:rsidRPr="00BA0D00" w:rsidRDefault="002A5E5E"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1.</w:t>
      </w:r>
      <w:r w:rsidRPr="00BA0D00">
        <w:rPr>
          <w:rFonts w:ascii="Times New Roman" w:hAnsi="Times New Roman" w:cs="Times New Roman"/>
          <w:sz w:val="24"/>
          <w:szCs w:val="24"/>
        </w:rPr>
        <w:tab/>
      </w:r>
      <w:r w:rsidR="00FC72E1" w:rsidRPr="00BA0D00">
        <w:rPr>
          <w:rFonts w:ascii="Times New Roman" w:hAnsi="Times New Roman" w:cs="Times New Roman"/>
          <w:sz w:val="24"/>
          <w:szCs w:val="24"/>
        </w:rPr>
        <w:t>How are children learning within the context of a cooking club</w:t>
      </w:r>
      <w:r w:rsidRPr="00BA0D00">
        <w:rPr>
          <w:rFonts w:ascii="Times New Roman" w:hAnsi="Times New Roman" w:cs="Times New Roman"/>
          <w:sz w:val="24"/>
          <w:szCs w:val="24"/>
        </w:rPr>
        <w:t>?</w:t>
      </w:r>
    </w:p>
    <w:p w:rsidR="002A5E5E" w:rsidRPr="00BA0D00" w:rsidRDefault="002A5E5E"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2.</w:t>
      </w:r>
      <w:r w:rsidRPr="00BA0D00">
        <w:rPr>
          <w:rFonts w:ascii="Times New Roman" w:hAnsi="Times New Roman" w:cs="Times New Roman"/>
          <w:sz w:val="24"/>
          <w:szCs w:val="24"/>
        </w:rPr>
        <w:tab/>
        <w:t xml:space="preserve">In what way is the children’s learning facilitated </w:t>
      </w:r>
      <w:r w:rsidR="004E005D" w:rsidRPr="00BA0D00">
        <w:rPr>
          <w:rFonts w:ascii="Times New Roman" w:hAnsi="Times New Roman" w:cs="Times New Roman"/>
          <w:sz w:val="24"/>
          <w:szCs w:val="24"/>
        </w:rPr>
        <w:t xml:space="preserve">(or not) </w:t>
      </w:r>
      <w:r w:rsidRPr="00BA0D00">
        <w:rPr>
          <w:rFonts w:ascii="Times New Roman" w:hAnsi="Times New Roman" w:cs="Times New Roman"/>
          <w:sz w:val="24"/>
          <w:szCs w:val="24"/>
        </w:rPr>
        <w:t>within cooking practice</w:t>
      </w:r>
      <w:r w:rsidR="00FC72E1" w:rsidRPr="00BA0D00">
        <w:rPr>
          <w:rFonts w:ascii="Times New Roman" w:hAnsi="Times New Roman" w:cs="Times New Roman"/>
          <w:sz w:val="24"/>
          <w:szCs w:val="24"/>
        </w:rPr>
        <w:t>s</w:t>
      </w:r>
      <w:r w:rsidRPr="00BA0D00">
        <w:rPr>
          <w:rFonts w:ascii="Times New Roman" w:hAnsi="Times New Roman" w:cs="Times New Roman"/>
          <w:sz w:val="24"/>
          <w:szCs w:val="24"/>
        </w:rPr>
        <w:t>?</w:t>
      </w:r>
    </w:p>
    <w:p w:rsidR="00FD5B94" w:rsidRPr="00BA0D00" w:rsidRDefault="002A5E5E"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3.</w:t>
      </w:r>
      <w:r w:rsidRPr="00BA0D00">
        <w:rPr>
          <w:rFonts w:ascii="Times New Roman" w:hAnsi="Times New Roman" w:cs="Times New Roman"/>
          <w:sz w:val="24"/>
          <w:szCs w:val="24"/>
        </w:rPr>
        <w:tab/>
      </w:r>
      <w:r w:rsidR="00FC72E1" w:rsidRPr="00BA0D00">
        <w:rPr>
          <w:rFonts w:ascii="Times New Roman" w:hAnsi="Times New Roman" w:cs="Times New Roman"/>
          <w:sz w:val="24"/>
          <w:szCs w:val="24"/>
        </w:rPr>
        <w:t>What role does</w:t>
      </w:r>
      <w:r w:rsidRPr="00BA0D00">
        <w:rPr>
          <w:rFonts w:ascii="Times New Roman" w:hAnsi="Times New Roman" w:cs="Times New Roman"/>
          <w:sz w:val="24"/>
          <w:szCs w:val="24"/>
        </w:rPr>
        <w:t xml:space="preserve"> </w:t>
      </w:r>
      <w:r w:rsidR="00777C24" w:rsidRPr="00BA0D00">
        <w:rPr>
          <w:rFonts w:ascii="Times New Roman" w:hAnsi="Times New Roman" w:cs="Times New Roman"/>
          <w:sz w:val="24"/>
          <w:szCs w:val="24"/>
        </w:rPr>
        <w:t>social interaction and collaboration</w:t>
      </w:r>
      <w:r w:rsidR="00FC72E1" w:rsidRPr="00BA0D00">
        <w:rPr>
          <w:rFonts w:ascii="Times New Roman" w:hAnsi="Times New Roman" w:cs="Times New Roman"/>
          <w:sz w:val="24"/>
          <w:szCs w:val="24"/>
        </w:rPr>
        <w:t xml:space="preserve"> play </w:t>
      </w:r>
      <w:r w:rsidRPr="00BA0D00">
        <w:rPr>
          <w:rFonts w:ascii="Times New Roman" w:hAnsi="Times New Roman" w:cs="Times New Roman"/>
          <w:sz w:val="24"/>
          <w:szCs w:val="24"/>
        </w:rPr>
        <w:t>within cooking practice</w:t>
      </w:r>
      <w:r w:rsidR="00FC72E1" w:rsidRPr="00BA0D00">
        <w:rPr>
          <w:rFonts w:ascii="Times New Roman" w:hAnsi="Times New Roman" w:cs="Times New Roman"/>
          <w:sz w:val="24"/>
          <w:szCs w:val="24"/>
        </w:rPr>
        <w:t>s</w:t>
      </w:r>
      <w:r w:rsidRPr="00BA0D00">
        <w:rPr>
          <w:rFonts w:ascii="Times New Roman" w:hAnsi="Times New Roman" w:cs="Times New Roman"/>
          <w:sz w:val="24"/>
          <w:szCs w:val="24"/>
        </w:rPr>
        <w:t>?</w:t>
      </w:r>
    </w:p>
    <w:p w:rsidR="00877864" w:rsidRPr="00BA0D00" w:rsidRDefault="00877864" w:rsidP="00397FD1">
      <w:pPr>
        <w:pStyle w:val="NoSpacing"/>
        <w:spacing w:line="480" w:lineRule="auto"/>
        <w:rPr>
          <w:rFonts w:ascii="Times New Roman" w:hAnsi="Times New Roman" w:cs="Times New Roman"/>
          <w:b/>
          <w:sz w:val="24"/>
          <w:szCs w:val="24"/>
        </w:rPr>
      </w:pPr>
    </w:p>
    <w:p w:rsidR="00A5364E" w:rsidRPr="00BA0D00" w:rsidRDefault="00D13E46"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THEORETICAL FRAMEWORK</w:t>
      </w:r>
    </w:p>
    <w:p w:rsidR="005E3828" w:rsidRPr="00BA0D00" w:rsidRDefault="00C462E1"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The paper applies a sociocultural perspective to assist in the understanding of a phenomenon by showcasing the interdependence of social and individual </w:t>
      </w:r>
      <w:r w:rsidR="002B04F6" w:rsidRPr="00BA0D00">
        <w:rPr>
          <w:rFonts w:ascii="Times New Roman" w:hAnsi="Times New Roman" w:cs="Times New Roman"/>
          <w:sz w:val="24"/>
          <w:szCs w:val="24"/>
        </w:rPr>
        <w:t>learning; with</w:t>
      </w:r>
      <w:r w:rsidRPr="00BA0D00">
        <w:rPr>
          <w:rFonts w:ascii="Times New Roman" w:hAnsi="Times New Roman" w:cs="Times New Roman"/>
          <w:sz w:val="24"/>
          <w:szCs w:val="24"/>
        </w:rPr>
        <w:t xml:space="preserve"> the individual being inseparable from the social, cultural and historical elements of human activity (Rogoff and Chavajay, 1995).</w:t>
      </w:r>
      <w:r w:rsidR="00C556CA">
        <w:rPr>
          <w:rFonts w:ascii="Times New Roman" w:hAnsi="Times New Roman" w:cs="Times New Roman"/>
          <w:sz w:val="24"/>
          <w:szCs w:val="24"/>
        </w:rPr>
        <w:t xml:space="preserve"> </w:t>
      </w:r>
      <w:r w:rsidRPr="00BA0D00">
        <w:rPr>
          <w:rFonts w:ascii="Times New Roman" w:hAnsi="Times New Roman" w:cs="Times New Roman"/>
          <w:sz w:val="24"/>
          <w:szCs w:val="24"/>
        </w:rPr>
        <w:t>To this effect, emphasis is placed on the relations between people, actions, contexts, meanings, communities and cultural histories (Wertsch et al., 1995) as well as the application of appropriate cultural tools and artefacts (Robbins, 2005).</w:t>
      </w:r>
      <w:r w:rsidR="00C556CA">
        <w:rPr>
          <w:rFonts w:ascii="Times New Roman" w:hAnsi="Times New Roman" w:cs="Times New Roman"/>
          <w:sz w:val="24"/>
          <w:szCs w:val="24"/>
        </w:rPr>
        <w:t xml:space="preserve"> </w:t>
      </w:r>
      <w:r w:rsidRPr="00BA0D00">
        <w:rPr>
          <w:rFonts w:ascii="Times New Roman" w:hAnsi="Times New Roman" w:cs="Times New Roman"/>
          <w:sz w:val="24"/>
          <w:szCs w:val="24"/>
        </w:rPr>
        <w:t xml:space="preserve">This learning perspective introduced by Russian psychologist Lev Vygotsky emphasised on the interrelated roles of </w:t>
      </w:r>
      <w:r w:rsidRPr="00BA0D00">
        <w:rPr>
          <w:rFonts w:ascii="Times New Roman" w:hAnsi="Times New Roman" w:cs="Times New Roman"/>
          <w:sz w:val="24"/>
          <w:szCs w:val="24"/>
        </w:rPr>
        <w:lastRenderedPageBreak/>
        <w:t xml:space="preserve">the individual within the social world (Rogoff, 1995) by focusing on children’s participation. Vygotsky's (1978) theoretical framework provides an account of learning and </w:t>
      </w:r>
      <w:r w:rsidRPr="00284509">
        <w:rPr>
          <w:rFonts w:ascii="Times New Roman" w:hAnsi="Times New Roman" w:cs="Times New Roman"/>
          <w:sz w:val="24"/>
          <w:szCs w:val="24"/>
        </w:rPr>
        <w:t>development as a mediated process, which includes people (adults and children), as ‘precious’ resources for mediation (Thompson, 2013).</w:t>
      </w:r>
      <w:r w:rsidR="002B04F6" w:rsidRPr="00284509">
        <w:rPr>
          <w:rFonts w:ascii="Times New Roman" w:hAnsi="Times New Roman" w:cs="Times New Roman"/>
          <w:sz w:val="24"/>
          <w:szCs w:val="24"/>
        </w:rPr>
        <w:t xml:space="preserve"> Vygotsky’</w:t>
      </w:r>
      <w:r w:rsidR="009D236F" w:rsidRPr="00284509">
        <w:rPr>
          <w:rFonts w:ascii="Times New Roman" w:hAnsi="Times New Roman" w:cs="Times New Roman"/>
          <w:sz w:val="24"/>
          <w:szCs w:val="24"/>
        </w:rPr>
        <w:t xml:space="preserve">s suggestions </w:t>
      </w:r>
      <w:r w:rsidR="00E33C41" w:rsidRPr="00284509">
        <w:rPr>
          <w:rFonts w:ascii="Times New Roman" w:hAnsi="Times New Roman" w:cs="Times New Roman"/>
          <w:sz w:val="24"/>
          <w:szCs w:val="24"/>
        </w:rPr>
        <w:t xml:space="preserve">has </w:t>
      </w:r>
      <w:r w:rsidR="009D236F" w:rsidRPr="00284509">
        <w:rPr>
          <w:rFonts w:ascii="Times New Roman" w:hAnsi="Times New Roman" w:cs="Times New Roman"/>
          <w:sz w:val="24"/>
          <w:szCs w:val="24"/>
        </w:rPr>
        <w:t xml:space="preserve">been adopted </w:t>
      </w:r>
      <w:r w:rsidR="002B04F6" w:rsidRPr="00284509">
        <w:rPr>
          <w:rFonts w:ascii="Times New Roman" w:hAnsi="Times New Roman" w:cs="Times New Roman"/>
          <w:sz w:val="24"/>
          <w:szCs w:val="24"/>
        </w:rPr>
        <w:t xml:space="preserve">and transformed by social theorists who attempted to construct ‘accounts of the formation of the mind’ which to varying degrees acknowledge social, cultural and historical influences (Daniels, 2006). </w:t>
      </w:r>
      <w:r w:rsidR="0004159C" w:rsidRPr="00284509">
        <w:rPr>
          <w:rFonts w:ascii="Times New Roman" w:hAnsi="Times New Roman" w:cs="Times New Roman"/>
          <w:sz w:val="24"/>
          <w:szCs w:val="24"/>
        </w:rPr>
        <w:t>Not only does this</w:t>
      </w:r>
      <w:r w:rsidR="00E53642" w:rsidRPr="00284509">
        <w:rPr>
          <w:rFonts w:ascii="Times New Roman" w:hAnsi="Times New Roman" w:cs="Times New Roman"/>
          <w:sz w:val="24"/>
          <w:szCs w:val="24"/>
        </w:rPr>
        <w:t xml:space="preserve"> approach</w:t>
      </w:r>
      <w:r w:rsidR="0004159C" w:rsidRPr="00284509">
        <w:rPr>
          <w:rFonts w:ascii="Times New Roman" w:hAnsi="Times New Roman" w:cs="Times New Roman"/>
          <w:sz w:val="24"/>
          <w:szCs w:val="24"/>
        </w:rPr>
        <w:t xml:space="preserve"> direct attention</w:t>
      </w:r>
      <w:r w:rsidR="00FC72E1" w:rsidRPr="00284509">
        <w:rPr>
          <w:rFonts w:ascii="Times New Roman" w:hAnsi="Times New Roman" w:cs="Times New Roman"/>
          <w:sz w:val="24"/>
          <w:szCs w:val="24"/>
        </w:rPr>
        <w:t xml:space="preserve"> </w:t>
      </w:r>
      <w:r w:rsidR="00E53642" w:rsidRPr="00284509">
        <w:rPr>
          <w:rFonts w:ascii="Times New Roman" w:hAnsi="Times New Roman" w:cs="Times New Roman"/>
          <w:sz w:val="24"/>
          <w:szCs w:val="24"/>
        </w:rPr>
        <w:t>to</w:t>
      </w:r>
      <w:r w:rsidR="0004159C" w:rsidRPr="00284509">
        <w:rPr>
          <w:rFonts w:ascii="Times New Roman" w:hAnsi="Times New Roman" w:cs="Times New Roman"/>
          <w:sz w:val="24"/>
          <w:szCs w:val="24"/>
        </w:rPr>
        <w:t>wards</w:t>
      </w:r>
      <w:r w:rsidR="00E53642" w:rsidRPr="00284509">
        <w:rPr>
          <w:rFonts w:ascii="Times New Roman" w:hAnsi="Times New Roman" w:cs="Times New Roman"/>
          <w:sz w:val="24"/>
          <w:szCs w:val="24"/>
        </w:rPr>
        <w:t xml:space="preserve"> </w:t>
      </w:r>
      <w:r w:rsidR="0004159C" w:rsidRPr="00284509">
        <w:rPr>
          <w:rFonts w:ascii="Times New Roman" w:hAnsi="Times New Roman" w:cs="Times New Roman"/>
          <w:sz w:val="24"/>
          <w:szCs w:val="24"/>
        </w:rPr>
        <w:t xml:space="preserve">an analysis of </w:t>
      </w:r>
      <w:r w:rsidR="00FC72E1" w:rsidRPr="00284509">
        <w:rPr>
          <w:rFonts w:ascii="Times New Roman" w:hAnsi="Times New Roman" w:cs="Times New Roman"/>
          <w:sz w:val="24"/>
          <w:szCs w:val="24"/>
        </w:rPr>
        <w:t xml:space="preserve">the </w:t>
      </w:r>
      <w:r w:rsidR="00E53642" w:rsidRPr="00284509">
        <w:rPr>
          <w:rFonts w:ascii="Times New Roman" w:hAnsi="Times New Roman" w:cs="Times New Roman"/>
          <w:sz w:val="24"/>
          <w:szCs w:val="24"/>
        </w:rPr>
        <w:t xml:space="preserve">meaning </w:t>
      </w:r>
      <w:r w:rsidR="00FC72E1" w:rsidRPr="00284509">
        <w:rPr>
          <w:rFonts w:ascii="Times New Roman" w:hAnsi="Times New Roman" w:cs="Times New Roman"/>
          <w:sz w:val="24"/>
          <w:szCs w:val="24"/>
        </w:rPr>
        <w:t>making</w:t>
      </w:r>
      <w:r w:rsidR="00FC72E1" w:rsidRPr="00BA0D00">
        <w:rPr>
          <w:rFonts w:ascii="Times New Roman" w:hAnsi="Times New Roman" w:cs="Times New Roman"/>
          <w:sz w:val="24"/>
          <w:szCs w:val="24"/>
        </w:rPr>
        <w:t xml:space="preserve"> within the</w:t>
      </w:r>
      <w:r w:rsidR="00E53642" w:rsidRPr="00BA0D00">
        <w:rPr>
          <w:rFonts w:ascii="Times New Roman" w:hAnsi="Times New Roman" w:cs="Times New Roman"/>
          <w:sz w:val="24"/>
          <w:szCs w:val="24"/>
        </w:rPr>
        <w:t xml:space="preserve"> cooking practices </w:t>
      </w:r>
      <w:r w:rsidR="00FC72E1" w:rsidRPr="00BA0D00">
        <w:rPr>
          <w:rFonts w:ascii="Times New Roman" w:hAnsi="Times New Roman" w:cs="Times New Roman"/>
          <w:sz w:val="24"/>
          <w:szCs w:val="24"/>
        </w:rPr>
        <w:t>on the levels of the</w:t>
      </w:r>
      <w:r w:rsidR="00E53642" w:rsidRPr="00BA0D00">
        <w:rPr>
          <w:rFonts w:ascii="Times New Roman" w:hAnsi="Times New Roman" w:cs="Times New Roman"/>
          <w:sz w:val="24"/>
          <w:szCs w:val="24"/>
        </w:rPr>
        <w:t xml:space="preserve"> individual, interpersonal and community/cultural processes</w:t>
      </w:r>
      <w:r w:rsidR="00C07109" w:rsidRPr="00BA0D00">
        <w:rPr>
          <w:rFonts w:ascii="Times New Roman" w:hAnsi="Times New Roman" w:cs="Times New Roman"/>
          <w:sz w:val="24"/>
          <w:szCs w:val="24"/>
        </w:rPr>
        <w:t xml:space="preserve"> (Rogoff, 1995</w:t>
      </w:r>
      <w:r w:rsidR="00366EE9" w:rsidRPr="00BA0D00">
        <w:rPr>
          <w:rFonts w:ascii="Times New Roman" w:hAnsi="Times New Roman" w:cs="Times New Roman"/>
          <w:sz w:val="24"/>
          <w:szCs w:val="24"/>
        </w:rPr>
        <w:t>)</w:t>
      </w:r>
      <w:r w:rsidR="0004159C" w:rsidRPr="00BA0D00">
        <w:rPr>
          <w:rFonts w:ascii="Times New Roman" w:hAnsi="Times New Roman" w:cs="Times New Roman"/>
          <w:sz w:val="24"/>
          <w:szCs w:val="24"/>
        </w:rPr>
        <w:t xml:space="preserve">; but it also </w:t>
      </w:r>
      <w:r w:rsidR="00E53642" w:rsidRPr="00BA0D00">
        <w:rPr>
          <w:rFonts w:ascii="Times New Roman" w:hAnsi="Times New Roman" w:cs="Times New Roman"/>
          <w:sz w:val="24"/>
          <w:szCs w:val="24"/>
        </w:rPr>
        <w:t>illuminate</w:t>
      </w:r>
      <w:r w:rsidR="0004159C" w:rsidRPr="00BA0D00">
        <w:rPr>
          <w:rFonts w:ascii="Times New Roman" w:hAnsi="Times New Roman" w:cs="Times New Roman"/>
          <w:sz w:val="24"/>
          <w:szCs w:val="24"/>
        </w:rPr>
        <w:t>s</w:t>
      </w:r>
      <w:r w:rsidR="00E53642" w:rsidRPr="00BA0D00">
        <w:rPr>
          <w:rFonts w:ascii="Times New Roman" w:hAnsi="Times New Roman" w:cs="Times New Roman"/>
          <w:sz w:val="24"/>
          <w:szCs w:val="24"/>
        </w:rPr>
        <w:t xml:space="preserve"> the relationship between the individual in the activity and the sociocultural and historical context </w:t>
      </w:r>
      <w:r w:rsidR="0004159C" w:rsidRPr="00BA0D00">
        <w:rPr>
          <w:rFonts w:ascii="Times New Roman" w:hAnsi="Times New Roman" w:cs="Times New Roman"/>
          <w:sz w:val="24"/>
          <w:szCs w:val="24"/>
        </w:rPr>
        <w:t xml:space="preserve">(Wertsch et al., 1995) </w:t>
      </w:r>
      <w:r w:rsidR="00E53642" w:rsidRPr="00BA0D00">
        <w:rPr>
          <w:rFonts w:ascii="Times New Roman" w:hAnsi="Times New Roman" w:cs="Times New Roman"/>
          <w:sz w:val="24"/>
          <w:szCs w:val="24"/>
        </w:rPr>
        <w:t>in which the activity occurs.</w:t>
      </w:r>
      <w:r w:rsidR="004E005D" w:rsidRPr="00BA0D00">
        <w:rPr>
          <w:rFonts w:ascii="Times New Roman" w:hAnsi="Times New Roman" w:cs="Times New Roman"/>
          <w:sz w:val="24"/>
          <w:szCs w:val="24"/>
        </w:rPr>
        <w:t xml:space="preserve"> </w:t>
      </w:r>
    </w:p>
    <w:p w:rsidR="00E136ED" w:rsidRPr="00BA0D00" w:rsidRDefault="0083037C"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Lave and Wenger (1991) </w:t>
      </w:r>
      <w:r w:rsidR="00871544" w:rsidRPr="00BA0D00">
        <w:rPr>
          <w:rFonts w:ascii="Times New Roman" w:hAnsi="Times New Roman" w:cs="Times New Roman"/>
          <w:sz w:val="24"/>
          <w:szCs w:val="24"/>
        </w:rPr>
        <w:t>situat</w:t>
      </w:r>
      <w:r w:rsidR="00E60AEA" w:rsidRPr="00BA0D00">
        <w:rPr>
          <w:rFonts w:ascii="Times New Roman" w:hAnsi="Times New Roman" w:cs="Times New Roman"/>
          <w:sz w:val="24"/>
          <w:szCs w:val="24"/>
        </w:rPr>
        <w:t>e</w:t>
      </w:r>
      <w:r w:rsidR="00871544" w:rsidRPr="00BA0D00">
        <w:rPr>
          <w:rFonts w:ascii="Times New Roman" w:hAnsi="Times New Roman" w:cs="Times New Roman"/>
          <w:sz w:val="24"/>
          <w:szCs w:val="24"/>
        </w:rPr>
        <w:t xml:space="preserve"> learning in trajectories of participation in the social world in which it takes on meaning</w:t>
      </w:r>
      <w:r w:rsidR="00E60AEA" w:rsidRPr="00BA0D00">
        <w:rPr>
          <w:rFonts w:ascii="Times New Roman" w:hAnsi="Times New Roman" w:cs="Times New Roman"/>
          <w:sz w:val="24"/>
          <w:szCs w:val="24"/>
        </w:rPr>
        <w:t xml:space="preserve"> as</w:t>
      </w:r>
      <w:r w:rsidR="00871544" w:rsidRPr="00BA0D00">
        <w:rPr>
          <w:rFonts w:ascii="Times New Roman" w:hAnsi="Times New Roman" w:cs="Times New Roman"/>
          <w:sz w:val="24"/>
          <w:szCs w:val="24"/>
        </w:rPr>
        <w:t xml:space="preserve"> an inseparable aspect of social practice</w:t>
      </w:r>
      <w:r w:rsidR="00E60AEA" w:rsidRPr="00BA0D00">
        <w:rPr>
          <w:rFonts w:ascii="Times New Roman" w:hAnsi="Times New Roman" w:cs="Times New Roman"/>
          <w:sz w:val="24"/>
          <w:szCs w:val="24"/>
        </w:rPr>
        <w:t>, with the notion of ‘apprenticeship’</w:t>
      </w:r>
      <w:r w:rsidRPr="00BA0D00">
        <w:rPr>
          <w:rFonts w:ascii="Times New Roman" w:hAnsi="Times New Roman" w:cs="Times New Roman"/>
          <w:sz w:val="24"/>
          <w:szCs w:val="24"/>
        </w:rPr>
        <w:t xml:space="preserve"> synonymous to </w:t>
      </w:r>
      <w:r w:rsidR="00E60AEA" w:rsidRPr="00BA0D00">
        <w:rPr>
          <w:rFonts w:ascii="Times New Roman" w:hAnsi="Times New Roman" w:cs="Times New Roman"/>
          <w:sz w:val="24"/>
          <w:szCs w:val="24"/>
        </w:rPr>
        <w:t xml:space="preserve">that of </w:t>
      </w:r>
      <w:r w:rsidRPr="00BA0D00">
        <w:rPr>
          <w:rFonts w:ascii="Times New Roman" w:hAnsi="Times New Roman" w:cs="Times New Roman"/>
          <w:i/>
          <w:sz w:val="24"/>
          <w:szCs w:val="24"/>
        </w:rPr>
        <w:t xml:space="preserve">‘situated learning’. </w:t>
      </w:r>
      <w:r w:rsidRPr="00BA0D00">
        <w:rPr>
          <w:rFonts w:ascii="Times New Roman" w:hAnsi="Times New Roman" w:cs="Times New Roman"/>
          <w:sz w:val="24"/>
          <w:szCs w:val="24"/>
        </w:rPr>
        <w:t xml:space="preserve">The concept of situated learning </w:t>
      </w:r>
      <w:r w:rsidR="00F604BB" w:rsidRPr="00BA0D00">
        <w:rPr>
          <w:rFonts w:ascii="Times New Roman" w:hAnsi="Times New Roman" w:cs="Times New Roman"/>
          <w:sz w:val="24"/>
          <w:szCs w:val="24"/>
        </w:rPr>
        <w:t xml:space="preserve">which is commonly understood </w:t>
      </w:r>
      <w:r w:rsidR="00E60AEA" w:rsidRPr="00BA0D00">
        <w:rPr>
          <w:rFonts w:ascii="Times New Roman" w:hAnsi="Times New Roman" w:cs="Times New Roman"/>
          <w:sz w:val="24"/>
          <w:szCs w:val="24"/>
        </w:rPr>
        <w:t>as</w:t>
      </w:r>
      <w:r w:rsidRPr="00BA0D00">
        <w:rPr>
          <w:rFonts w:ascii="Times New Roman" w:hAnsi="Times New Roman" w:cs="Times New Roman"/>
          <w:sz w:val="24"/>
          <w:szCs w:val="24"/>
        </w:rPr>
        <w:t xml:space="preserve"> ‘learning in situ’ or learning by doing’</w:t>
      </w:r>
      <w:r w:rsidR="00E60AEA" w:rsidRPr="00BA0D00">
        <w:rPr>
          <w:rFonts w:ascii="Times New Roman" w:hAnsi="Times New Roman" w:cs="Times New Roman"/>
          <w:sz w:val="24"/>
          <w:szCs w:val="24"/>
        </w:rPr>
        <w:t xml:space="preserve"> is too broad </w:t>
      </w:r>
      <w:r w:rsidRPr="00BA0D00">
        <w:rPr>
          <w:rFonts w:ascii="Times New Roman" w:hAnsi="Times New Roman" w:cs="Times New Roman"/>
          <w:sz w:val="24"/>
          <w:szCs w:val="24"/>
        </w:rPr>
        <w:t xml:space="preserve">to </w:t>
      </w:r>
      <w:r w:rsidR="00E60AEA" w:rsidRPr="00BA0D00">
        <w:rPr>
          <w:rFonts w:ascii="Times New Roman" w:hAnsi="Times New Roman" w:cs="Times New Roman"/>
          <w:sz w:val="24"/>
          <w:szCs w:val="24"/>
        </w:rPr>
        <w:t xml:space="preserve">articulate </w:t>
      </w:r>
      <w:r w:rsidRPr="00BA0D00">
        <w:rPr>
          <w:rFonts w:ascii="Times New Roman" w:hAnsi="Times New Roman" w:cs="Times New Roman"/>
          <w:sz w:val="24"/>
          <w:szCs w:val="24"/>
        </w:rPr>
        <w:t xml:space="preserve">‘learning </w:t>
      </w:r>
      <w:r w:rsidR="00E60AEA" w:rsidRPr="00BA0D00">
        <w:rPr>
          <w:rFonts w:ascii="Times New Roman" w:hAnsi="Times New Roman" w:cs="Times New Roman"/>
          <w:sz w:val="24"/>
          <w:szCs w:val="24"/>
        </w:rPr>
        <w:t xml:space="preserve">[that] </w:t>
      </w:r>
      <w:r w:rsidRPr="00BA0D00">
        <w:rPr>
          <w:rFonts w:ascii="Times New Roman" w:hAnsi="Times New Roman" w:cs="Times New Roman"/>
          <w:sz w:val="24"/>
          <w:szCs w:val="24"/>
        </w:rPr>
        <w:t xml:space="preserve">is an integral and </w:t>
      </w:r>
      <w:r w:rsidR="00E60AEA" w:rsidRPr="00BA0D00">
        <w:rPr>
          <w:rFonts w:ascii="Times New Roman" w:hAnsi="Times New Roman" w:cs="Times New Roman"/>
          <w:sz w:val="24"/>
          <w:szCs w:val="24"/>
        </w:rPr>
        <w:t xml:space="preserve">[an] </w:t>
      </w:r>
      <w:r w:rsidRPr="00BA0D00">
        <w:rPr>
          <w:rFonts w:ascii="Times New Roman" w:hAnsi="Times New Roman" w:cs="Times New Roman"/>
          <w:sz w:val="24"/>
          <w:szCs w:val="24"/>
        </w:rPr>
        <w:t>inseparable aspect of social practice’ (Lave and Wenger, 1991).</w:t>
      </w:r>
      <w:r w:rsidR="00D10EF0" w:rsidRPr="00BA0D00">
        <w:rPr>
          <w:rFonts w:ascii="Times New Roman" w:hAnsi="Times New Roman" w:cs="Times New Roman"/>
          <w:sz w:val="24"/>
          <w:szCs w:val="24"/>
        </w:rPr>
        <w:t xml:space="preserve"> </w:t>
      </w:r>
      <w:r w:rsidR="005A2F3D" w:rsidRPr="00BA0D00">
        <w:rPr>
          <w:rFonts w:ascii="Times New Roman" w:hAnsi="Times New Roman" w:cs="Times New Roman"/>
          <w:sz w:val="24"/>
          <w:szCs w:val="24"/>
        </w:rPr>
        <w:t xml:space="preserve">). While viewing learning as situated activity, Lave and Wenger identified a central defining characteristic, a process they call ‘Legitimate Peripheral Participation’ (p.29) a </w:t>
      </w:r>
      <w:r w:rsidR="005A2F3D" w:rsidRPr="00BA0D00">
        <w:rPr>
          <w:rFonts w:ascii="Times New Roman" w:hAnsi="Times New Roman" w:cs="Times New Roman"/>
          <w:sz w:val="24"/>
          <w:szCs w:val="24"/>
        </w:rPr>
        <w:lastRenderedPageBreak/>
        <w:t>concept and context through which to examine the learning that takes place through ‘fracti</w:t>
      </w:r>
      <w:r w:rsidR="00B53D98">
        <w:rPr>
          <w:rFonts w:ascii="Times New Roman" w:hAnsi="Times New Roman" w:cs="Times New Roman"/>
          <w:sz w:val="24"/>
          <w:szCs w:val="24"/>
        </w:rPr>
        <w:t>onal’ participation (Bligh, 2014</w:t>
      </w:r>
      <w:r w:rsidR="005A2F3D" w:rsidRPr="00BA0D00">
        <w:rPr>
          <w:rFonts w:ascii="Times New Roman" w:hAnsi="Times New Roman" w:cs="Times New Roman"/>
          <w:sz w:val="24"/>
          <w:szCs w:val="24"/>
        </w:rPr>
        <w:t xml:space="preserve">) that is, ‘a more encompassing process of being active participants in the practices of social communities and constructing identities in relation to these communities' (Wenger, 1998, p.4). </w:t>
      </w:r>
      <w:r w:rsidR="00E53642" w:rsidRPr="00BA0D00">
        <w:rPr>
          <w:rFonts w:ascii="Times New Roman" w:hAnsi="Times New Roman" w:cs="Times New Roman"/>
          <w:sz w:val="24"/>
          <w:szCs w:val="24"/>
        </w:rPr>
        <w:t>Legi</w:t>
      </w:r>
      <w:r w:rsidR="00D10EF0" w:rsidRPr="00BA0D00">
        <w:rPr>
          <w:rFonts w:ascii="Times New Roman" w:hAnsi="Times New Roman" w:cs="Times New Roman"/>
          <w:sz w:val="24"/>
          <w:szCs w:val="24"/>
        </w:rPr>
        <w:t>timate peripheral participation is</w:t>
      </w:r>
      <w:r w:rsidR="00E136ED" w:rsidRPr="00BA0D00">
        <w:rPr>
          <w:rFonts w:ascii="Times New Roman" w:hAnsi="Times New Roman" w:cs="Times New Roman"/>
          <w:sz w:val="24"/>
          <w:szCs w:val="24"/>
        </w:rPr>
        <w:t xml:space="preserve"> crucial</w:t>
      </w:r>
      <w:r w:rsidR="00E53642" w:rsidRPr="00BA0D00">
        <w:rPr>
          <w:rFonts w:ascii="Times New Roman" w:hAnsi="Times New Roman" w:cs="Times New Roman"/>
          <w:sz w:val="24"/>
          <w:szCs w:val="24"/>
        </w:rPr>
        <w:t xml:space="preserve"> </w:t>
      </w:r>
      <w:r w:rsidR="00D10EF0" w:rsidRPr="00BA0D00">
        <w:rPr>
          <w:rFonts w:ascii="Times New Roman" w:hAnsi="Times New Roman" w:cs="Times New Roman"/>
          <w:sz w:val="24"/>
          <w:szCs w:val="24"/>
        </w:rPr>
        <w:t xml:space="preserve">to </w:t>
      </w:r>
      <w:r w:rsidR="00F604BB" w:rsidRPr="00BA0D00">
        <w:rPr>
          <w:rFonts w:ascii="Times New Roman" w:hAnsi="Times New Roman" w:cs="Times New Roman"/>
          <w:sz w:val="24"/>
          <w:szCs w:val="24"/>
        </w:rPr>
        <w:t>this</w:t>
      </w:r>
      <w:r w:rsidR="00D10EF0" w:rsidRPr="00BA0D00">
        <w:rPr>
          <w:rFonts w:ascii="Times New Roman" w:hAnsi="Times New Roman" w:cs="Times New Roman"/>
          <w:sz w:val="24"/>
          <w:szCs w:val="24"/>
        </w:rPr>
        <w:t xml:space="preserve"> </w:t>
      </w:r>
      <w:r w:rsidR="00F604BB" w:rsidRPr="00BA0D00">
        <w:rPr>
          <w:rFonts w:ascii="Times New Roman" w:hAnsi="Times New Roman" w:cs="Times New Roman"/>
          <w:sz w:val="24"/>
          <w:szCs w:val="24"/>
        </w:rPr>
        <w:t xml:space="preserve">interpretation </w:t>
      </w:r>
      <w:r w:rsidR="00E136ED" w:rsidRPr="00BA0D00">
        <w:rPr>
          <w:rFonts w:ascii="Times New Roman" w:hAnsi="Times New Roman" w:cs="Times New Roman"/>
          <w:sz w:val="24"/>
          <w:szCs w:val="24"/>
        </w:rPr>
        <w:t>of</w:t>
      </w:r>
      <w:r w:rsidR="00E53642" w:rsidRPr="00BA0D00">
        <w:rPr>
          <w:rFonts w:ascii="Times New Roman" w:hAnsi="Times New Roman" w:cs="Times New Roman"/>
          <w:sz w:val="24"/>
          <w:szCs w:val="24"/>
        </w:rPr>
        <w:t xml:space="preserve"> situated learning</w:t>
      </w:r>
      <w:r w:rsidR="00E136ED" w:rsidRPr="00BA0D00">
        <w:rPr>
          <w:rFonts w:ascii="Times New Roman" w:hAnsi="Times New Roman" w:cs="Times New Roman"/>
          <w:sz w:val="24"/>
          <w:szCs w:val="24"/>
        </w:rPr>
        <w:t xml:space="preserve"> and</w:t>
      </w:r>
      <w:r w:rsidR="00E53642" w:rsidRPr="00BA0D00">
        <w:rPr>
          <w:rFonts w:ascii="Times New Roman" w:hAnsi="Times New Roman" w:cs="Times New Roman"/>
          <w:sz w:val="24"/>
          <w:szCs w:val="24"/>
        </w:rPr>
        <w:t xml:space="preserve"> indicates the kind of engagement the learner is involved in by participating in expert performances, where the term ‘expert’, ‘old timers’ and</w:t>
      </w:r>
      <w:r w:rsidR="00C556CA">
        <w:rPr>
          <w:rFonts w:ascii="Times New Roman" w:hAnsi="Times New Roman" w:cs="Times New Roman"/>
          <w:sz w:val="24"/>
          <w:szCs w:val="24"/>
        </w:rPr>
        <w:t xml:space="preserve"> </w:t>
      </w:r>
      <w:r w:rsidR="00E53642" w:rsidRPr="00BA0D00">
        <w:rPr>
          <w:rFonts w:ascii="Times New Roman" w:hAnsi="Times New Roman" w:cs="Times New Roman"/>
          <w:sz w:val="24"/>
          <w:szCs w:val="24"/>
        </w:rPr>
        <w:t xml:space="preserve">‘masters’ (Lave and Wenger 1991) corresponds to mastery of knowledge and skill in a situated activity. </w:t>
      </w:r>
      <w:r w:rsidR="00E136ED" w:rsidRPr="00BA0D00">
        <w:rPr>
          <w:rFonts w:ascii="Times New Roman" w:hAnsi="Times New Roman" w:cs="Times New Roman"/>
          <w:sz w:val="24"/>
          <w:szCs w:val="24"/>
        </w:rPr>
        <w:t>The crucial aspect of this concept is that it views ‘participation as a way of learning – of both absorbing and being absorbed in – the culture of practice’ (Lave and Wenger, 1991, p.95).</w:t>
      </w:r>
      <w:r w:rsidR="00C556CA">
        <w:rPr>
          <w:rFonts w:ascii="Times New Roman" w:hAnsi="Times New Roman" w:cs="Times New Roman"/>
          <w:sz w:val="24"/>
          <w:szCs w:val="24"/>
        </w:rPr>
        <w:t xml:space="preserve"> </w:t>
      </w:r>
      <w:r w:rsidR="00E136ED" w:rsidRPr="00BA0D00">
        <w:rPr>
          <w:rFonts w:ascii="Times New Roman" w:hAnsi="Times New Roman" w:cs="Times New Roman"/>
          <w:sz w:val="24"/>
          <w:szCs w:val="24"/>
        </w:rPr>
        <w:t>It proposes that an extended period of legitimate peripherality will provide the learners with the opportunity to make the culture of practice their own. This corresponds with Renshaw’s (</w:t>
      </w:r>
      <w:r w:rsidR="00E136ED" w:rsidRPr="00284509">
        <w:rPr>
          <w:rFonts w:ascii="Times New Roman" w:hAnsi="Times New Roman" w:cs="Times New Roman"/>
          <w:sz w:val="24"/>
          <w:szCs w:val="24"/>
        </w:rPr>
        <w:t xml:space="preserve">1992) perception of Vygotsky’s concept of appropriation </w:t>
      </w:r>
      <w:r w:rsidR="00F604BB" w:rsidRPr="00284509">
        <w:rPr>
          <w:rFonts w:ascii="Times New Roman" w:hAnsi="Times New Roman" w:cs="Times New Roman"/>
          <w:sz w:val="24"/>
          <w:szCs w:val="24"/>
        </w:rPr>
        <w:t>which</w:t>
      </w:r>
      <w:r w:rsidR="00E136ED" w:rsidRPr="00284509">
        <w:rPr>
          <w:rFonts w:ascii="Times New Roman" w:hAnsi="Times New Roman" w:cs="Times New Roman"/>
          <w:sz w:val="24"/>
          <w:szCs w:val="24"/>
        </w:rPr>
        <w:t xml:space="preserve"> involves mastery of methods and activity.</w:t>
      </w:r>
      <w:r w:rsidR="00FE29BF" w:rsidRPr="00284509">
        <w:rPr>
          <w:rFonts w:ascii="Times New Roman" w:hAnsi="Times New Roman" w:cs="Times New Roman"/>
          <w:sz w:val="24"/>
          <w:szCs w:val="24"/>
        </w:rPr>
        <w:t xml:space="preserve"> Edwards</w:t>
      </w:r>
      <w:r w:rsidR="00FF7EED" w:rsidRPr="00284509">
        <w:rPr>
          <w:rFonts w:ascii="Times New Roman" w:hAnsi="Times New Roman" w:cs="Times New Roman"/>
          <w:sz w:val="24"/>
          <w:szCs w:val="24"/>
        </w:rPr>
        <w:t xml:space="preserve"> </w:t>
      </w:r>
      <w:r w:rsidR="00FE29BF" w:rsidRPr="00284509">
        <w:rPr>
          <w:rFonts w:ascii="Times New Roman" w:hAnsi="Times New Roman" w:cs="Times New Roman"/>
          <w:sz w:val="24"/>
          <w:szCs w:val="24"/>
        </w:rPr>
        <w:t>(</w:t>
      </w:r>
      <w:r w:rsidR="00466217" w:rsidRPr="00284509">
        <w:rPr>
          <w:rFonts w:ascii="Times New Roman" w:hAnsi="Times New Roman" w:cs="Times New Roman"/>
          <w:sz w:val="24"/>
          <w:szCs w:val="24"/>
        </w:rPr>
        <w:t xml:space="preserve">2005, </w:t>
      </w:r>
      <w:r w:rsidR="00FE29BF" w:rsidRPr="00284509">
        <w:rPr>
          <w:rFonts w:ascii="Times New Roman" w:hAnsi="Times New Roman" w:cs="Times New Roman"/>
          <w:sz w:val="24"/>
          <w:szCs w:val="24"/>
        </w:rPr>
        <w:t>p.58) argues that in order to understand learning through participation in practices, one must examine the practices and what they ‘represent, allow and constrain’ together with the interactions that occur within them.</w:t>
      </w:r>
      <w:r w:rsidR="00521AFC" w:rsidRPr="00284509">
        <w:rPr>
          <w:rFonts w:ascii="Times New Roman" w:hAnsi="Times New Roman" w:cs="Times New Roman"/>
          <w:sz w:val="24"/>
          <w:szCs w:val="24"/>
        </w:rPr>
        <w:t xml:space="preserve"> This will enable an understanding of these interactions as well as how individuals </w:t>
      </w:r>
      <w:r w:rsidR="003B2E37" w:rsidRPr="00284509">
        <w:rPr>
          <w:rFonts w:ascii="Times New Roman" w:hAnsi="Times New Roman" w:cs="Times New Roman"/>
          <w:sz w:val="24"/>
          <w:szCs w:val="24"/>
        </w:rPr>
        <w:t>adapt while</w:t>
      </w:r>
      <w:r w:rsidR="00A61A49" w:rsidRPr="00284509">
        <w:rPr>
          <w:rFonts w:ascii="Times New Roman" w:hAnsi="Times New Roman" w:cs="Times New Roman"/>
          <w:sz w:val="24"/>
          <w:szCs w:val="24"/>
        </w:rPr>
        <w:t xml:space="preserve"> they engage in practice (Edwards, 2005).</w:t>
      </w:r>
      <w:r w:rsidR="00E136ED" w:rsidRPr="00284509">
        <w:rPr>
          <w:rFonts w:ascii="Times New Roman" w:hAnsi="Times New Roman" w:cs="Times New Roman"/>
          <w:sz w:val="24"/>
          <w:szCs w:val="24"/>
        </w:rPr>
        <w:t xml:space="preserve"> </w:t>
      </w:r>
      <w:r w:rsidR="003B2E37" w:rsidRPr="00284509">
        <w:rPr>
          <w:rFonts w:ascii="Times New Roman" w:hAnsi="Times New Roman" w:cs="Times New Roman"/>
          <w:sz w:val="24"/>
          <w:szCs w:val="24"/>
        </w:rPr>
        <w:t>E</w:t>
      </w:r>
      <w:r w:rsidR="00E136ED" w:rsidRPr="00284509">
        <w:rPr>
          <w:rFonts w:ascii="Times New Roman" w:hAnsi="Times New Roman" w:cs="Times New Roman"/>
          <w:sz w:val="24"/>
          <w:szCs w:val="24"/>
        </w:rPr>
        <w:t xml:space="preserve">mploying the analytical concepts of situated learning and legitimate peripheral participation within cooking practice </w:t>
      </w:r>
      <w:r w:rsidR="00F604BB" w:rsidRPr="00284509">
        <w:rPr>
          <w:rFonts w:ascii="Times New Roman" w:hAnsi="Times New Roman" w:cs="Times New Roman"/>
          <w:sz w:val="24"/>
          <w:szCs w:val="24"/>
        </w:rPr>
        <w:t xml:space="preserve">provides </w:t>
      </w:r>
      <w:r w:rsidR="00E136ED" w:rsidRPr="00284509">
        <w:rPr>
          <w:rFonts w:ascii="Times New Roman" w:hAnsi="Times New Roman" w:cs="Times New Roman"/>
          <w:sz w:val="24"/>
          <w:szCs w:val="24"/>
        </w:rPr>
        <w:t xml:space="preserve">insights into ways in which children learn about </w:t>
      </w:r>
      <w:r w:rsidR="00F604BB" w:rsidRPr="00284509">
        <w:rPr>
          <w:rFonts w:ascii="Times New Roman" w:hAnsi="Times New Roman" w:cs="Times New Roman"/>
          <w:sz w:val="24"/>
          <w:szCs w:val="24"/>
        </w:rPr>
        <w:t>the</w:t>
      </w:r>
      <w:r w:rsidR="00E136ED" w:rsidRPr="00284509">
        <w:rPr>
          <w:rFonts w:ascii="Times New Roman" w:hAnsi="Times New Roman" w:cs="Times New Roman"/>
          <w:sz w:val="24"/>
          <w:szCs w:val="24"/>
        </w:rPr>
        <w:t xml:space="preserve"> work in </w:t>
      </w:r>
      <w:r w:rsidR="00E136ED" w:rsidRPr="00284509">
        <w:rPr>
          <w:rFonts w:ascii="Times New Roman" w:hAnsi="Times New Roman" w:cs="Times New Roman"/>
          <w:sz w:val="24"/>
          <w:szCs w:val="24"/>
        </w:rPr>
        <w:lastRenderedPageBreak/>
        <w:t xml:space="preserve">the society that </w:t>
      </w:r>
      <w:r w:rsidR="003B2E37" w:rsidRPr="00284509">
        <w:rPr>
          <w:rFonts w:ascii="Times New Roman" w:hAnsi="Times New Roman" w:cs="Times New Roman"/>
          <w:sz w:val="24"/>
          <w:szCs w:val="24"/>
        </w:rPr>
        <w:t>they live in (Hutchings</w:t>
      </w:r>
      <w:r w:rsidR="003B2E37" w:rsidRPr="00BA0D00">
        <w:rPr>
          <w:rFonts w:ascii="Times New Roman" w:hAnsi="Times New Roman" w:cs="Times New Roman"/>
          <w:sz w:val="24"/>
          <w:szCs w:val="24"/>
        </w:rPr>
        <w:t xml:space="preserve">, 1996) while they engage in the practices of their communities. </w:t>
      </w:r>
    </w:p>
    <w:p w:rsidR="005E3828" w:rsidRPr="00BA0D00" w:rsidRDefault="005E3828" w:rsidP="00397FD1">
      <w:pPr>
        <w:pStyle w:val="NoSpacing"/>
        <w:spacing w:line="480" w:lineRule="auto"/>
        <w:rPr>
          <w:rFonts w:ascii="Times New Roman" w:hAnsi="Times New Roman" w:cs="Times New Roman"/>
          <w:sz w:val="24"/>
          <w:szCs w:val="24"/>
        </w:rPr>
      </w:pPr>
    </w:p>
    <w:p w:rsidR="00F604BB" w:rsidRPr="00BA0D00" w:rsidRDefault="00FE29BF"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Rogoff (</w:t>
      </w:r>
      <w:r w:rsidR="00F604BB" w:rsidRPr="00BA0D00">
        <w:rPr>
          <w:rFonts w:ascii="Times New Roman" w:hAnsi="Times New Roman" w:cs="Times New Roman"/>
          <w:sz w:val="24"/>
          <w:szCs w:val="24"/>
        </w:rPr>
        <w:t xml:space="preserve">1990) </w:t>
      </w:r>
      <w:r w:rsidR="00120320" w:rsidRPr="00BA0D00">
        <w:rPr>
          <w:rFonts w:ascii="Times New Roman" w:hAnsi="Times New Roman" w:cs="Times New Roman"/>
          <w:sz w:val="24"/>
          <w:szCs w:val="24"/>
        </w:rPr>
        <w:t>emphasises</w:t>
      </w:r>
      <w:r w:rsidR="00E53642" w:rsidRPr="00BA0D00">
        <w:rPr>
          <w:rFonts w:ascii="Times New Roman" w:hAnsi="Times New Roman" w:cs="Times New Roman"/>
          <w:sz w:val="24"/>
          <w:szCs w:val="24"/>
        </w:rPr>
        <w:t xml:space="preserve"> Vygotsky’s</w:t>
      </w:r>
      <w:r w:rsidR="009B212C" w:rsidRPr="00BA0D00">
        <w:rPr>
          <w:rFonts w:ascii="Times New Roman" w:hAnsi="Times New Roman" w:cs="Times New Roman"/>
          <w:sz w:val="24"/>
          <w:szCs w:val="24"/>
        </w:rPr>
        <w:t xml:space="preserve"> (1978, p.121)</w:t>
      </w:r>
      <w:r w:rsidR="00E53642" w:rsidRPr="00BA0D00">
        <w:rPr>
          <w:rFonts w:ascii="Times New Roman" w:hAnsi="Times New Roman" w:cs="Times New Roman"/>
          <w:sz w:val="24"/>
          <w:szCs w:val="24"/>
        </w:rPr>
        <w:t xml:space="preserve"> </w:t>
      </w:r>
      <w:r w:rsidR="00F604BB" w:rsidRPr="00BA0D00">
        <w:rPr>
          <w:rFonts w:ascii="Times New Roman" w:hAnsi="Times New Roman" w:cs="Times New Roman"/>
          <w:sz w:val="24"/>
          <w:szCs w:val="24"/>
        </w:rPr>
        <w:t>thinking</w:t>
      </w:r>
      <w:r w:rsidR="00E53642" w:rsidRPr="00BA0D00">
        <w:rPr>
          <w:rFonts w:ascii="Times New Roman" w:hAnsi="Times New Roman" w:cs="Times New Roman"/>
          <w:sz w:val="24"/>
          <w:szCs w:val="24"/>
        </w:rPr>
        <w:t xml:space="preserve"> in </w:t>
      </w:r>
      <w:r w:rsidR="00F604BB" w:rsidRPr="00BA0D00">
        <w:rPr>
          <w:rFonts w:ascii="Times New Roman" w:hAnsi="Times New Roman" w:cs="Times New Roman"/>
          <w:sz w:val="24"/>
          <w:szCs w:val="24"/>
        </w:rPr>
        <w:t xml:space="preserve">not only </w:t>
      </w:r>
      <w:r w:rsidR="00E53642" w:rsidRPr="00BA0D00">
        <w:rPr>
          <w:rFonts w:ascii="Times New Roman" w:hAnsi="Times New Roman" w:cs="Times New Roman"/>
          <w:sz w:val="24"/>
          <w:szCs w:val="24"/>
        </w:rPr>
        <w:t>questioning the notion that children’s cognitive devel</w:t>
      </w:r>
      <w:r w:rsidRPr="00BA0D00">
        <w:rPr>
          <w:rFonts w:ascii="Times New Roman" w:hAnsi="Times New Roman" w:cs="Times New Roman"/>
          <w:sz w:val="24"/>
          <w:szCs w:val="24"/>
        </w:rPr>
        <w:t xml:space="preserve">opment is a </w:t>
      </w:r>
      <w:r w:rsidR="009B212C" w:rsidRPr="00BA0D00">
        <w:rPr>
          <w:rFonts w:ascii="Times New Roman" w:hAnsi="Times New Roman" w:cs="Times New Roman"/>
          <w:sz w:val="24"/>
          <w:szCs w:val="24"/>
        </w:rPr>
        <w:t>‘</w:t>
      </w:r>
      <w:r w:rsidR="00F604BB" w:rsidRPr="00BA0D00">
        <w:rPr>
          <w:rFonts w:ascii="Times New Roman" w:hAnsi="Times New Roman" w:cs="Times New Roman"/>
          <w:sz w:val="24"/>
          <w:szCs w:val="24"/>
        </w:rPr>
        <w:t>solitary endeavour</w:t>
      </w:r>
      <w:r w:rsidR="009B212C" w:rsidRPr="00BA0D00">
        <w:rPr>
          <w:rFonts w:ascii="Times New Roman" w:hAnsi="Times New Roman" w:cs="Times New Roman"/>
          <w:sz w:val="24"/>
          <w:szCs w:val="24"/>
        </w:rPr>
        <w:t>’</w:t>
      </w:r>
      <w:r w:rsidR="00F604BB" w:rsidRPr="00BA0D00">
        <w:rPr>
          <w:rFonts w:ascii="Times New Roman" w:hAnsi="Times New Roman" w:cs="Times New Roman"/>
          <w:sz w:val="24"/>
          <w:szCs w:val="24"/>
        </w:rPr>
        <w:t>; but in presenting learning (Rogoff, 1995) through</w:t>
      </w:r>
      <w:r w:rsidR="00E53642" w:rsidRPr="00BA0D00">
        <w:rPr>
          <w:rFonts w:ascii="Times New Roman" w:hAnsi="Times New Roman" w:cs="Times New Roman"/>
          <w:sz w:val="24"/>
          <w:szCs w:val="24"/>
        </w:rPr>
        <w:t xml:space="preserve"> </w:t>
      </w:r>
      <w:r w:rsidR="00F604BB" w:rsidRPr="00BA0D00">
        <w:rPr>
          <w:rFonts w:ascii="Times New Roman" w:hAnsi="Times New Roman" w:cs="Times New Roman"/>
          <w:sz w:val="24"/>
          <w:szCs w:val="24"/>
        </w:rPr>
        <w:t xml:space="preserve">the </w:t>
      </w:r>
      <w:r w:rsidR="00E53642" w:rsidRPr="00BA0D00">
        <w:rPr>
          <w:rFonts w:ascii="Times New Roman" w:hAnsi="Times New Roman" w:cs="Times New Roman"/>
          <w:sz w:val="24"/>
          <w:szCs w:val="24"/>
        </w:rPr>
        <w:t>3 planes of analysis</w:t>
      </w:r>
      <w:r w:rsidR="00F604BB" w:rsidRPr="00BA0D00">
        <w:rPr>
          <w:rFonts w:ascii="Times New Roman" w:hAnsi="Times New Roman" w:cs="Times New Roman"/>
          <w:sz w:val="24"/>
          <w:szCs w:val="24"/>
        </w:rPr>
        <w:t>,</w:t>
      </w:r>
      <w:r w:rsidR="00E53642" w:rsidRPr="00BA0D00">
        <w:rPr>
          <w:rFonts w:ascii="Times New Roman" w:hAnsi="Times New Roman" w:cs="Times New Roman"/>
          <w:sz w:val="24"/>
          <w:szCs w:val="24"/>
        </w:rPr>
        <w:t xml:space="preserve"> ‘apprenticeship, guided participation and participatory appropriation’</w:t>
      </w:r>
      <w:r w:rsidR="00F604BB" w:rsidRPr="00BA0D00">
        <w:rPr>
          <w:rFonts w:ascii="Times New Roman" w:hAnsi="Times New Roman" w:cs="Times New Roman"/>
          <w:sz w:val="24"/>
          <w:szCs w:val="24"/>
        </w:rPr>
        <w:t xml:space="preserve">. </w:t>
      </w:r>
      <w:r w:rsidR="00BF187B" w:rsidRPr="00BA0D00">
        <w:rPr>
          <w:rFonts w:ascii="Times New Roman" w:hAnsi="Times New Roman" w:cs="Times New Roman"/>
          <w:sz w:val="24"/>
          <w:szCs w:val="24"/>
        </w:rPr>
        <w:t>When</w:t>
      </w:r>
      <w:r w:rsidR="00FF680C" w:rsidRPr="00BA0D00">
        <w:rPr>
          <w:rFonts w:ascii="Times New Roman" w:hAnsi="Times New Roman" w:cs="Times New Roman"/>
          <w:sz w:val="24"/>
          <w:szCs w:val="24"/>
        </w:rPr>
        <w:t xml:space="preserve"> r</w:t>
      </w:r>
      <w:r w:rsidR="00E53642" w:rsidRPr="00BA0D00">
        <w:rPr>
          <w:rFonts w:ascii="Times New Roman" w:hAnsi="Times New Roman" w:cs="Times New Roman"/>
          <w:sz w:val="24"/>
          <w:szCs w:val="24"/>
        </w:rPr>
        <w:t xml:space="preserve">eferring to the social relations </w:t>
      </w:r>
      <w:r w:rsidR="00FF680C" w:rsidRPr="00BA0D00">
        <w:rPr>
          <w:rFonts w:ascii="Times New Roman" w:hAnsi="Times New Roman" w:cs="Times New Roman"/>
          <w:sz w:val="24"/>
          <w:szCs w:val="24"/>
        </w:rPr>
        <w:t xml:space="preserve">within </w:t>
      </w:r>
      <w:r w:rsidR="00E53642" w:rsidRPr="00BA0D00">
        <w:rPr>
          <w:rFonts w:ascii="Times New Roman" w:hAnsi="Times New Roman" w:cs="Times New Roman"/>
          <w:sz w:val="24"/>
          <w:szCs w:val="24"/>
        </w:rPr>
        <w:t>particular contexts of learning</w:t>
      </w:r>
      <w:r w:rsidRPr="00BA0D00">
        <w:rPr>
          <w:rFonts w:ascii="Times New Roman" w:hAnsi="Times New Roman" w:cs="Times New Roman"/>
          <w:sz w:val="24"/>
          <w:szCs w:val="24"/>
        </w:rPr>
        <w:t xml:space="preserve">, she </w:t>
      </w:r>
      <w:r w:rsidR="00F604BB" w:rsidRPr="00BA0D00">
        <w:rPr>
          <w:rFonts w:ascii="Times New Roman" w:hAnsi="Times New Roman" w:cs="Times New Roman"/>
          <w:sz w:val="24"/>
          <w:szCs w:val="24"/>
        </w:rPr>
        <w:t>presents</w:t>
      </w:r>
      <w:r w:rsidR="00E53642" w:rsidRPr="00BA0D00">
        <w:rPr>
          <w:rFonts w:ascii="Times New Roman" w:hAnsi="Times New Roman" w:cs="Times New Roman"/>
          <w:sz w:val="24"/>
          <w:szCs w:val="24"/>
        </w:rPr>
        <w:t xml:space="preserve"> children</w:t>
      </w:r>
      <w:r w:rsidR="00F604BB" w:rsidRPr="00BA0D00">
        <w:rPr>
          <w:rFonts w:ascii="Times New Roman" w:hAnsi="Times New Roman" w:cs="Times New Roman"/>
          <w:sz w:val="24"/>
          <w:szCs w:val="24"/>
        </w:rPr>
        <w:t>’s</w:t>
      </w:r>
      <w:r w:rsidR="00E53642" w:rsidRPr="00BA0D00">
        <w:rPr>
          <w:rFonts w:ascii="Times New Roman" w:hAnsi="Times New Roman" w:cs="Times New Roman"/>
          <w:sz w:val="24"/>
          <w:szCs w:val="24"/>
        </w:rPr>
        <w:t xml:space="preserve"> participat</w:t>
      </w:r>
      <w:r w:rsidR="00F604BB" w:rsidRPr="00BA0D00">
        <w:rPr>
          <w:rFonts w:ascii="Times New Roman" w:hAnsi="Times New Roman" w:cs="Times New Roman"/>
          <w:sz w:val="24"/>
          <w:szCs w:val="24"/>
        </w:rPr>
        <w:t>ion</w:t>
      </w:r>
      <w:r w:rsidR="00E53642" w:rsidRPr="00BA0D00">
        <w:rPr>
          <w:rFonts w:ascii="Times New Roman" w:hAnsi="Times New Roman" w:cs="Times New Roman"/>
          <w:sz w:val="24"/>
          <w:szCs w:val="24"/>
        </w:rPr>
        <w:t xml:space="preserve"> </w:t>
      </w:r>
      <w:r w:rsidR="00F604BB" w:rsidRPr="00BA0D00">
        <w:rPr>
          <w:rFonts w:ascii="Times New Roman" w:hAnsi="Times New Roman" w:cs="Times New Roman"/>
          <w:sz w:val="24"/>
          <w:szCs w:val="24"/>
        </w:rPr>
        <w:t>as a</w:t>
      </w:r>
      <w:r w:rsidR="00E53642" w:rsidRPr="00BA0D00">
        <w:rPr>
          <w:rFonts w:ascii="Times New Roman" w:hAnsi="Times New Roman" w:cs="Times New Roman"/>
          <w:sz w:val="24"/>
          <w:szCs w:val="24"/>
        </w:rPr>
        <w:t xml:space="preserve"> </w:t>
      </w:r>
      <w:r w:rsidR="00F604BB" w:rsidRPr="00BA0D00">
        <w:rPr>
          <w:rFonts w:ascii="Times New Roman" w:hAnsi="Times New Roman" w:cs="Times New Roman"/>
          <w:sz w:val="24"/>
          <w:szCs w:val="24"/>
        </w:rPr>
        <w:t xml:space="preserve">transformative </w:t>
      </w:r>
      <w:r w:rsidR="00E53642" w:rsidRPr="00BA0D00">
        <w:rPr>
          <w:rFonts w:ascii="Times New Roman" w:hAnsi="Times New Roman" w:cs="Times New Roman"/>
          <w:sz w:val="24"/>
          <w:szCs w:val="24"/>
        </w:rPr>
        <w:t xml:space="preserve">cultural activity </w:t>
      </w:r>
      <w:r w:rsidR="00F604BB" w:rsidRPr="00BA0D00">
        <w:rPr>
          <w:rFonts w:ascii="Times New Roman" w:hAnsi="Times New Roman" w:cs="Times New Roman"/>
          <w:sz w:val="24"/>
          <w:szCs w:val="24"/>
        </w:rPr>
        <w:t>(Rogoff, 1995).</w:t>
      </w:r>
    </w:p>
    <w:p w:rsidR="00F604BB" w:rsidRPr="00BA0D00" w:rsidRDefault="00F604BB" w:rsidP="00397FD1">
      <w:pPr>
        <w:pStyle w:val="NoSpacing"/>
        <w:spacing w:line="480" w:lineRule="auto"/>
        <w:rPr>
          <w:rFonts w:ascii="Times New Roman" w:hAnsi="Times New Roman" w:cs="Times New Roman"/>
          <w:sz w:val="24"/>
          <w:szCs w:val="24"/>
        </w:rPr>
      </w:pPr>
    </w:p>
    <w:p w:rsidR="00F604BB" w:rsidRPr="00BA0D00" w:rsidRDefault="00F604BB"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Figure 1: Conceptual Framework</w:t>
      </w:r>
    </w:p>
    <w:p w:rsidR="00053EC7" w:rsidRPr="00BA0D00" w:rsidRDefault="00053EC7" w:rsidP="00397FD1">
      <w:pPr>
        <w:pStyle w:val="NoSpacing"/>
        <w:spacing w:line="480" w:lineRule="auto"/>
        <w:rPr>
          <w:rFonts w:ascii="Times New Roman" w:hAnsi="Times New Roman" w:cs="Times New Roman"/>
          <w:b/>
          <w:sz w:val="24"/>
          <w:szCs w:val="24"/>
        </w:rPr>
      </w:pPr>
    </w:p>
    <w:p w:rsidR="00D13E46" w:rsidRPr="00BA0D00" w:rsidRDefault="00D13E46" w:rsidP="00397FD1">
      <w:pPr>
        <w:pStyle w:val="NoSpacing"/>
        <w:spacing w:line="480" w:lineRule="auto"/>
        <w:rPr>
          <w:rFonts w:ascii="Times New Roman" w:hAnsi="Times New Roman" w:cs="Times New Roman"/>
          <w:b/>
          <w:sz w:val="24"/>
          <w:szCs w:val="24"/>
          <w:u w:val="single"/>
        </w:rPr>
      </w:pPr>
      <w:r w:rsidRPr="00BA0D00">
        <w:rPr>
          <w:rFonts w:ascii="Times New Roman" w:hAnsi="Times New Roman" w:cs="Times New Roman"/>
          <w:b/>
          <w:sz w:val="24"/>
          <w:szCs w:val="24"/>
        </w:rPr>
        <w:t>APPROACH AND METHODS</w:t>
      </w:r>
    </w:p>
    <w:p w:rsidR="00D13E46" w:rsidRPr="00BA0D00" w:rsidRDefault="00775F11"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Site and selection of participants</w:t>
      </w:r>
    </w:p>
    <w:p w:rsidR="00A07D53" w:rsidRDefault="00775F11"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Since the choice of location was important, </w:t>
      </w:r>
      <w:r w:rsidR="009D102A" w:rsidRPr="00BA0D00">
        <w:rPr>
          <w:rFonts w:ascii="Times New Roman" w:hAnsi="Times New Roman" w:cs="Times New Roman"/>
          <w:sz w:val="24"/>
          <w:szCs w:val="24"/>
        </w:rPr>
        <w:t>a cooking club located within a primary school</w:t>
      </w:r>
      <w:r w:rsidRPr="00BA0D00">
        <w:rPr>
          <w:rFonts w:ascii="Times New Roman" w:hAnsi="Times New Roman" w:cs="Times New Roman"/>
          <w:sz w:val="24"/>
          <w:szCs w:val="24"/>
        </w:rPr>
        <w:t xml:space="preserve"> in Leeds was selected as the preferred site for the fieldwork to be carried out. A number of factors i</w:t>
      </w:r>
      <w:r w:rsidR="009D102A" w:rsidRPr="00BA0D00">
        <w:rPr>
          <w:rFonts w:ascii="Times New Roman" w:hAnsi="Times New Roman" w:cs="Times New Roman"/>
          <w:sz w:val="24"/>
          <w:szCs w:val="24"/>
        </w:rPr>
        <w:t>nfluenced the decision to carry out the study within</w:t>
      </w:r>
      <w:r w:rsidRPr="00BA0D00">
        <w:rPr>
          <w:rFonts w:ascii="Times New Roman" w:hAnsi="Times New Roman" w:cs="Times New Roman"/>
          <w:sz w:val="24"/>
          <w:szCs w:val="24"/>
        </w:rPr>
        <w:t xml:space="preserve"> this school. </w:t>
      </w:r>
      <w:r w:rsidR="002F6400" w:rsidRPr="00BA0D00">
        <w:rPr>
          <w:rFonts w:ascii="Times New Roman" w:hAnsi="Times New Roman" w:cs="Times New Roman"/>
          <w:sz w:val="24"/>
          <w:szCs w:val="24"/>
        </w:rPr>
        <w:t xml:space="preserve">The duration of the cooking club in the primary school </w:t>
      </w:r>
      <w:r w:rsidR="004E005D" w:rsidRPr="00BA0D00">
        <w:rPr>
          <w:rFonts w:ascii="Times New Roman" w:hAnsi="Times New Roman" w:cs="Times New Roman"/>
          <w:sz w:val="24"/>
          <w:szCs w:val="24"/>
        </w:rPr>
        <w:t>context lasted for</w:t>
      </w:r>
      <w:r w:rsidR="002F6400" w:rsidRPr="00BA0D00">
        <w:rPr>
          <w:rFonts w:ascii="Times New Roman" w:hAnsi="Times New Roman" w:cs="Times New Roman"/>
          <w:sz w:val="24"/>
          <w:szCs w:val="24"/>
        </w:rPr>
        <w:t xml:space="preserve"> six weeks per term and each session</w:t>
      </w:r>
      <w:r w:rsidRPr="00BA0D00">
        <w:rPr>
          <w:rFonts w:ascii="Times New Roman" w:hAnsi="Times New Roman" w:cs="Times New Roman"/>
          <w:sz w:val="24"/>
          <w:szCs w:val="24"/>
        </w:rPr>
        <w:t xml:space="preserve"> lasted </w:t>
      </w:r>
      <w:r w:rsidRPr="00BA0D00">
        <w:rPr>
          <w:rFonts w:ascii="Times New Roman" w:hAnsi="Times New Roman" w:cs="Times New Roman"/>
          <w:sz w:val="24"/>
          <w:szCs w:val="24"/>
        </w:rPr>
        <w:lastRenderedPageBreak/>
        <w:t xml:space="preserve">between 2.5-3 hours on an evening. The cooking club was situated within the school building with a community room well equipped with workspaces, cooking tools and utensils to carry out the club activities. The club is organised and directed by one trained food educator and one primary school teacher and has been running since 2012 with 4 </w:t>
      </w:r>
      <w:r w:rsidR="009D102A" w:rsidRPr="00BA0D00">
        <w:rPr>
          <w:rFonts w:ascii="Times New Roman" w:hAnsi="Times New Roman" w:cs="Times New Roman"/>
          <w:sz w:val="24"/>
          <w:szCs w:val="24"/>
        </w:rPr>
        <w:t xml:space="preserve">intakes </w:t>
      </w:r>
      <w:r w:rsidRPr="00BA0D00">
        <w:rPr>
          <w:rFonts w:ascii="Times New Roman" w:hAnsi="Times New Roman" w:cs="Times New Roman"/>
          <w:sz w:val="24"/>
          <w:szCs w:val="24"/>
        </w:rPr>
        <w:t>held per year.</w:t>
      </w:r>
    </w:p>
    <w:p w:rsidR="007E3377" w:rsidRPr="00BA0D00" w:rsidRDefault="003B6087"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Two informal meetings with the food educators were conducted </w:t>
      </w:r>
      <w:r w:rsidR="00B637A4" w:rsidRPr="00BA0D00">
        <w:rPr>
          <w:rFonts w:ascii="Times New Roman" w:hAnsi="Times New Roman" w:cs="Times New Roman"/>
          <w:sz w:val="24"/>
          <w:szCs w:val="24"/>
        </w:rPr>
        <w:t>in order to understand how the club is organised and for the teachers to ask q</w:t>
      </w:r>
      <w:r w:rsidRPr="00BA0D00">
        <w:rPr>
          <w:rFonts w:ascii="Times New Roman" w:hAnsi="Times New Roman" w:cs="Times New Roman"/>
          <w:sz w:val="24"/>
          <w:szCs w:val="24"/>
        </w:rPr>
        <w:t>uestions and clarification</w:t>
      </w:r>
      <w:r w:rsidR="00B637A4" w:rsidRPr="00BA0D00">
        <w:rPr>
          <w:rFonts w:ascii="Times New Roman" w:hAnsi="Times New Roman" w:cs="Times New Roman"/>
          <w:sz w:val="24"/>
          <w:szCs w:val="24"/>
        </w:rPr>
        <w:t>. T</w:t>
      </w:r>
      <w:r w:rsidRPr="00BA0D00">
        <w:rPr>
          <w:rFonts w:ascii="Times New Roman" w:hAnsi="Times New Roman" w:cs="Times New Roman"/>
          <w:sz w:val="24"/>
          <w:szCs w:val="24"/>
        </w:rPr>
        <w:t xml:space="preserve">his opportunity was </w:t>
      </w:r>
      <w:r w:rsidR="00B637A4" w:rsidRPr="00BA0D00">
        <w:rPr>
          <w:rFonts w:ascii="Times New Roman" w:hAnsi="Times New Roman" w:cs="Times New Roman"/>
          <w:sz w:val="24"/>
          <w:szCs w:val="24"/>
        </w:rPr>
        <w:t xml:space="preserve">also </w:t>
      </w:r>
      <w:r w:rsidRPr="00BA0D00">
        <w:rPr>
          <w:rFonts w:ascii="Times New Roman" w:hAnsi="Times New Roman" w:cs="Times New Roman"/>
          <w:sz w:val="24"/>
          <w:szCs w:val="24"/>
        </w:rPr>
        <w:t>used to describe and explain the conceptual basis of the study and to exchange any ideas or issues that they may have. It was advised that the presence of another adult in the club made li</w:t>
      </w:r>
      <w:r w:rsidR="002F6400" w:rsidRPr="00BA0D00">
        <w:rPr>
          <w:rFonts w:ascii="Times New Roman" w:hAnsi="Times New Roman" w:cs="Times New Roman"/>
          <w:sz w:val="24"/>
          <w:szCs w:val="24"/>
        </w:rPr>
        <w:t>ttle difference to the teachers</w:t>
      </w:r>
      <w:r w:rsidRPr="00BA0D00">
        <w:rPr>
          <w:rFonts w:ascii="Times New Roman" w:hAnsi="Times New Roman" w:cs="Times New Roman"/>
          <w:sz w:val="24"/>
          <w:szCs w:val="24"/>
        </w:rPr>
        <w:t xml:space="preserve"> and children in activity as both were accustomed to having ‘an extra pair of hands’ from other teachers or parents at the end of the day. These discussions allowed the teachers to get better acquainted with the purpose of the study also helped build a social relationship amongst the adults prior to the commencement of the club.</w:t>
      </w:r>
    </w:p>
    <w:p w:rsidR="00FF680C" w:rsidRPr="00BA0D00" w:rsidRDefault="00802551"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Field-notes</w:t>
      </w:r>
      <w:r w:rsidR="007E3377" w:rsidRPr="00BA0D00">
        <w:rPr>
          <w:rFonts w:ascii="Times New Roman" w:hAnsi="Times New Roman" w:cs="Times New Roman"/>
          <w:sz w:val="24"/>
          <w:szCs w:val="24"/>
        </w:rPr>
        <w:t xml:space="preserve"> w</w:t>
      </w:r>
      <w:r w:rsidRPr="00BA0D00">
        <w:rPr>
          <w:rFonts w:ascii="Times New Roman" w:hAnsi="Times New Roman" w:cs="Times New Roman"/>
          <w:sz w:val="24"/>
          <w:szCs w:val="24"/>
        </w:rPr>
        <w:t>ere</w:t>
      </w:r>
      <w:r w:rsidR="007E3377" w:rsidRPr="00BA0D00">
        <w:rPr>
          <w:rFonts w:ascii="Times New Roman" w:hAnsi="Times New Roman" w:cs="Times New Roman"/>
          <w:sz w:val="24"/>
          <w:szCs w:val="24"/>
        </w:rPr>
        <w:t xml:space="preserve"> collect</w:t>
      </w:r>
      <w:r w:rsidR="00E527FC" w:rsidRPr="00BA0D00">
        <w:rPr>
          <w:rFonts w:ascii="Times New Roman" w:hAnsi="Times New Roman" w:cs="Times New Roman"/>
          <w:sz w:val="24"/>
          <w:szCs w:val="24"/>
        </w:rPr>
        <w:t xml:space="preserve">ed </w:t>
      </w:r>
      <w:r w:rsidRPr="00BA0D00">
        <w:rPr>
          <w:rFonts w:ascii="Times New Roman" w:hAnsi="Times New Roman" w:cs="Times New Roman"/>
          <w:sz w:val="24"/>
          <w:szCs w:val="24"/>
        </w:rPr>
        <w:t>throughout</w:t>
      </w:r>
      <w:r w:rsidR="00E527FC" w:rsidRPr="00BA0D00">
        <w:rPr>
          <w:rFonts w:ascii="Times New Roman" w:hAnsi="Times New Roman" w:cs="Times New Roman"/>
          <w:sz w:val="24"/>
          <w:szCs w:val="24"/>
        </w:rPr>
        <w:t xml:space="preserve"> the first phase of study. </w:t>
      </w:r>
      <w:r w:rsidR="009711A8" w:rsidRPr="00BA0D00">
        <w:rPr>
          <w:rFonts w:ascii="Times New Roman" w:hAnsi="Times New Roman" w:cs="Times New Roman"/>
          <w:sz w:val="24"/>
          <w:szCs w:val="24"/>
        </w:rPr>
        <w:t>Preliminary</w:t>
      </w:r>
      <w:r w:rsidR="008873DD" w:rsidRPr="00BA0D00">
        <w:rPr>
          <w:rFonts w:ascii="Times New Roman" w:hAnsi="Times New Roman" w:cs="Times New Roman"/>
          <w:sz w:val="24"/>
          <w:szCs w:val="24"/>
        </w:rPr>
        <w:t xml:space="preserve"> analysis</w:t>
      </w:r>
      <w:r w:rsidR="00E527FC" w:rsidRPr="00BA0D00">
        <w:rPr>
          <w:rFonts w:ascii="Times New Roman" w:hAnsi="Times New Roman" w:cs="Times New Roman"/>
          <w:sz w:val="24"/>
          <w:szCs w:val="24"/>
        </w:rPr>
        <w:t xml:space="preserve"> </w:t>
      </w:r>
      <w:r w:rsidR="008873DD" w:rsidRPr="00BA0D00">
        <w:rPr>
          <w:rFonts w:ascii="Times New Roman" w:hAnsi="Times New Roman" w:cs="Times New Roman"/>
          <w:sz w:val="24"/>
          <w:szCs w:val="24"/>
        </w:rPr>
        <w:t xml:space="preserve">of </w:t>
      </w:r>
      <w:r w:rsidRPr="00BA0D00">
        <w:rPr>
          <w:rFonts w:ascii="Times New Roman" w:hAnsi="Times New Roman" w:cs="Times New Roman"/>
          <w:sz w:val="24"/>
          <w:szCs w:val="24"/>
        </w:rPr>
        <w:t>the field-notes</w:t>
      </w:r>
      <w:r w:rsidR="008873DD" w:rsidRPr="00BA0D00">
        <w:rPr>
          <w:rFonts w:ascii="Times New Roman" w:hAnsi="Times New Roman" w:cs="Times New Roman"/>
          <w:sz w:val="24"/>
          <w:szCs w:val="24"/>
        </w:rPr>
        <w:t xml:space="preserve"> </w:t>
      </w:r>
      <w:r w:rsidR="009711A8" w:rsidRPr="00BA0D00">
        <w:rPr>
          <w:rFonts w:ascii="Times New Roman" w:hAnsi="Times New Roman" w:cs="Times New Roman"/>
          <w:sz w:val="24"/>
          <w:szCs w:val="24"/>
        </w:rPr>
        <w:t xml:space="preserve">(comprising in- depth reading and annotating) </w:t>
      </w:r>
      <w:r w:rsidR="007E3377" w:rsidRPr="00BA0D00">
        <w:rPr>
          <w:rFonts w:ascii="Times New Roman" w:hAnsi="Times New Roman" w:cs="Times New Roman"/>
          <w:sz w:val="24"/>
          <w:szCs w:val="24"/>
        </w:rPr>
        <w:t xml:space="preserve">were aimed at addressing the study’s research questions. It was decided that a second phase of data was necessary in order to build upon the previous phase. The entire study was conducted over a period of 10 weeks, for duration </w:t>
      </w:r>
      <w:r w:rsidR="00D13E46" w:rsidRPr="00BA0D00">
        <w:rPr>
          <w:rFonts w:ascii="Times New Roman" w:hAnsi="Times New Roman" w:cs="Times New Roman"/>
          <w:sz w:val="24"/>
          <w:szCs w:val="24"/>
        </w:rPr>
        <w:t xml:space="preserve">of 2.5-3 hours one day a week. </w:t>
      </w:r>
    </w:p>
    <w:p w:rsidR="00FF680C" w:rsidRPr="00BA0D00" w:rsidRDefault="00FF680C" w:rsidP="00397FD1">
      <w:pPr>
        <w:pStyle w:val="NoSpacing"/>
        <w:spacing w:line="480" w:lineRule="auto"/>
        <w:rPr>
          <w:rFonts w:ascii="Times New Roman" w:hAnsi="Times New Roman" w:cs="Times New Roman"/>
          <w:sz w:val="24"/>
          <w:szCs w:val="24"/>
        </w:rPr>
      </w:pPr>
    </w:p>
    <w:p w:rsidR="00FF680C" w:rsidRPr="00BA0D00" w:rsidRDefault="00FF680C"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lastRenderedPageBreak/>
        <w:t>The research design including sample size</w:t>
      </w:r>
    </w:p>
    <w:p w:rsidR="00FF680C" w:rsidRPr="00BA0D00" w:rsidRDefault="00FF680C"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Table 1: Elements of the Research design</w:t>
      </w:r>
    </w:p>
    <w:p w:rsidR="00BA0D00" w:rsidRPr="00BA0D00" w:rsidRDefault="00BA0D00" w:rsidP="00397FD1">
      <w:pPr>
        <w:pStyle w:val="NoSpacing"/>
        <w:spacing w:line="480" w:lineRule="auto"/>
        <w:rPr>
          <w:rFonts w:ascii="Times New Roman" w:hAnsi="Times New Roman" w:cs="Times New Roman"/>
          <w:sz w:val="24"/>
          <w:szCs w:val="24"/>
        </w:rPr>
      </w:pPr>
    </w:p>
    <w:p w:rsidR="0013004A" w:rsidRPr="00BA0D00" w:rsidRDefault="00D13E46"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Ethical considerations</w:t>
      </w:r>
    </w:p>
    <w:p w:rsidR="0013004A" w:rsidRPr="00BA0D00" w:rsidRDefault="0013004A"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research adhered to the Revised Ethical Guidelines for Educational Research (BERA, 2004) which incorporates the moral principles and values of respect, competence, responsibility and integrity, as well as the principles of the Data Protection Act 1998. Ethical Approval for this study was granted by Leeds Metropolitan University Research Ethics Committee</w:t>
      </w:r>
      <w:r w:rsidR="00BA3B47" w:rsidRPr="00BA0D00">
        <w:rPr>
          <w:rFonts w:ascii="Times New Roman" w:hAnsi="Times New Roman" w:cs="Times New Roman"/>
          <w:sz w:val="24"/>
          <w:szCs w:val="24"/>
        </w:rPr>
        <w:t xml:space="preserve"> in </w:t>
      </w:r>
      <w:r w:rsidR="004C03F3" w:rsidRPr="00BA0D00">
        <w:rPr>
          <w:rFonts w:ascii="Times New Roman" w:hAnsi="Times New Roman" w:cs="Times New Roman"/>
          <w:sz w:val="24"/>
          <w:szCs w:val="24"/>
        </w:rPr>
        <w:t>January 2014,</w:t>
      </w:r>
      <w:r w:rsidRPr="00BA0D00">
        <w:rPr>
          <w:rFonts w:ascii="Times New Roman" w:hAnsi="Times New Roman" w:cs="Times New Roman"/>
          <w:sz w:val="24"/>
          <w:szCs w:val="24"/>
        </w:rPr>
        <w:t xml:space="preserve"> outlining participant observations, focus group interviews of children and individual interviews with teachers as a part of the research process. An Enhanced Criminal Record Bureau clearance was obtained prior to the start of the research. </w:t>
      </w:r>
    </w:p>
    <w:p w:rsidR="000C0459" w:rsidRPr="00BA0D00" w:rsidRDefault="000C0459" w:rsidP="00397FD1">
      <w:pPr>
        <w:pStyle w:val="NoSpacing"/>
        <w:spacing w:line="480" w:lineRule="auto"/>
        <w:rPr>
          <w:rFonts w:ascii="Times New Roman" w:hAnsi="Times New Roman" w:cs="Times New Roman"/>
          <w:sz w:val="24"/>
          <w:szCs w:val="24"/>
        </w:rPr>
      </w:pPr>
    </w:p>
    <w:p w:rsidR="00FD5B94" w:rsidRPr="00BA0D00" w:rsidRDefault="003C3C39"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Et</w:t>
      </w:r>
      <w:r w:rsidR="00FD5B94" w:rsidRPr="00BA0D00">
        <w:rPr>
          <w:rFonts w:ascii="Times New Roman" w:hAnsi="Times New Roman" w:cs="Times New Roman"/>
          <w:b/>
          <w:sz w:val="24"/>
          <w:szCs w:val="24"/>
        </w:rPr>
        <w:t>hnography</w:t>
      </w:r>
      <w:r w:rsidRPr="00BA0D00">
        <w:rPr>
          <w:rFonts w:ascii="Times New Roman" w:hAnsi="Times New Roman" w:cs="Times New Roman"/>
          <w:b/>
          <w:sz w:val="24"/>
          <w:szCs w:val="24"/>
        </w:rPr>
        <w:t xml:space="preserve"> – The chosen research methodology</w:t>
      </w:r>
    </w:p>
    <w:p w:rsidR="00D97062" w:rsidRPr="00BA0D00" w:rsidRDefault="002F6400"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rational for choosing ethnography as a research methodology for this study emerged as a result of seeking a way to ‘immerse’ in settings that would give rise to a rich understanding of social action and ‘reality’ as it is experienced by children (Reeves et al., 2008). From an epistemological perspective, the classical ethnographer gain</w:t>
      </w:r>
      <w:r w:rsidR="00BF7D18" w:rsidRPr="00BA0D00">
        <w:rPr>
          <w:rFonts w:ascii="Times New Roman" w:hAnsi="Times New Roman" w:cs="Times New Roman"/>
          <w:sz w:val="24"/>
          <w:szCs w:val="24"/>
        </w:rPr>
        <w:t>s</w:t>
      </w:r>
      <w:r w:rsidRPr="00BA0D00">
        <w:rPr>
          <w:rFonts w:ascii="Times New Roman" w:hAnsi="Times New Roman" w:cs="Times New Roman"/>
          <w:sz w:val="24"/>
          <w:szCs w:val="24"/>
        </w:rPr>
        <w:t xml:space="preserve"> a native’s view of his or her own </w:t>
      </w:r>
      <w:r w:rsidRPr="00BA0D00">
        <w:rPr>
          <w:rFonts w:ascii="Times New Roman" w:hAnsi="Times New Roman" w:cs="Times New Roman"/>
          <w:sz w:val="24"/>
          <w:szCs w:val="24"/>
        </w:rPr>
        <w:lastRenderedPageBreak/>
        <w:t xml:space="preserve">world </w:t>
      </w:r>
      <w:r w:rsidR="00BF7D18" w:rsidRPr="00BA0D00">
        <w:rPr>
          <w:rFonts w:ascii="Times New Roman" w:hAnsi="Times New Roman" w:cs="Times New Roman"/>
          <w:sz w:val="24"/>
          <w:szCs w:val="24"/>
        </w:rPr>
        <w:t>by spending</w:t>
      </w:r>
      <w:r w:rsidRPr="00BA0D00">
        <w:rPr>
          <w:rFonts w:ascii="Times New Roman" w:hAnsi="Times New Roman" w:cs="Times New Roman"/>
          <w:sz w:val="24"/>
          <w:szCs w:val="24"/>
        </w:rPr>
        <w:t xml:space="preserve"> considerable time in that world. ‘Ethnographers believe that through systematic observation they may come to identify recurring patterns of human behaviour and social activity’ (Aubrey et al., 2000, p.111). </w:t>
      </w:r>
      <w:r w:rsidR="00D97062" w:rsidRPr="00BA0D00">
        <w:rPr>
          <w:rFonts w:ascii="Times New Roman" w:hAnsi="Times New Roman" w:cs="Times New Roman"/>
          <w:sz w:val="24"/>
          <w:szCs w:val="24"/>
        </w:rPr>
        <w:t xml:space="preserve">Evidence of these aspects of ethnography </w:t>
      </w:r>
      <w:r w:rsidR="00344782" w:rsidRPr="00BA0D00">
        <w:rPr>
          <w:rFonts w:ascii="Times New Roman" w:hAnsi="Times New Roman" w:cs="Times New Roman"/>
          <w:sz w:val="24"/>
          <w:szCs w:val="24"/>
        </w:rPr>
        <w:t>is</w:t>
      </w:r>
      <w:r w:rsidR="00BF7D18" w:rsidRPr="00BA0D00">
        <w:rPr>
          <w:rFonts w:ascii="Times New Roman" w:hAnsi="Times New Roman" w:cs="Times New Roman"/>
          <w:sz w:val="24"/>
          <w:szCs w:val="24"/>
        </w:rPr>
        <w:t xml:space="preserve"> </w:t>
      </w:r>
      <w:r w:rsidR="00D97062" w:rsidRPr="00BA0D00">
        <w:rPr>
          <w:rFonts w:ascii="Times New Roman" w:hAnsi="Times New Roman" w:cs="Times New Roman"/>
          <w:sz w:val="24"/>
          <w:szCs w:val="24"/>
        </w:rPr>
        <w:t>reflected in the subsequent events that unfolded during the fieldwork.</w:t>
      </w:r>
      <w:r w:rsidR="00C556CA">
        <w:rPr>
          <w:rFonts w:ascii="Times New Roman" w:hAnsi="Times New Roman" w:cs="Times New Roman"/>
          <w:sz w:val="24"/>
          <w:szCs w:val="24"/>
        </w:rPr>
        <w:t xml:space="preserve"> </w:t>
      </w:r>
      <w:r w:rsidR="00D97062" w:rsidRPr="00BA0D00">
        <w:rPr>
          <w:rFonts w:ascii="Times New Roman" w:hAnsi="Times New Roman" w:cs="Times New Roman"/>
          <w:sz w:val="24"/>
          <w:szCs w:val="24"/>
        </w:rPr>
        <w:t xml:space="preserve">In order to become familiar with the sociocultural dynamics within the school’s cooking club, it was necessary to be a part </w:t>
      </w:r>
      <w:r w:rsidR="00BF7D18" w:rsidRPr="00BA0D00">
        <w:rPr>
          <w:rFonts w:ascii="Times New Roman" w:hAnsi="Times New Roman" w:cs="Times New Roman"/>
          <w:sz w:val="24"/>
          <w:szCs w:val="24"/>
        </w:rPr>
        <w:t>its activities</w:t>
      </w:r>
      <w:r w:rsidR="00D97062" w:rsidRPr="00BA0D00">
        <w:rPr>
          <w:rFonts w:ascii="Times New Roman" w:hAnsi="Times New Roman" w:cs="Times New Roman"/>
          <w:sz w:val="24"/>
          <w:szCs w:val="24"/>
        </w:rPr>
        <w:t>. This included observing; interacting with the children, participating in the cooking activities within the physical environment that they occup</w:t>
      </w:r>
      <w:r w:rsidR="00BF7D18" w:rsidRPr="00BA0D00">
        <w:rPr>
          <w:rFonts w:ascii="Times New Roman" w:hAnsi="Times New Roman" w:cs="Times New Roman"/>
          <w:sz w:val="24"/>
          <w:szCs w:val="24"/>
        </w:rPr>
        <w:t>ied.</w:t>
      </w:r>
      <w:r w:rsidR="00D97062" w:rsidRPr="00BA0D00">
        <w:rPr>
          <w:rFonts w:ascii="Times New Roman" w:hAnsi="Times New Roman" w:cs="Times New Roman"/>
          <w:sz w:val="24"/>
          <w:szCs w:val="24"/>
        </w:rPr>
        <w:t xml:space="preserve"> </w:t>
      </w:r>
    </w:p>
    <w:p w:rsidR="002F6400" w:rsidRPr="00BA0D00" w:rsidRDefault="002F6400" w:rsidP="00397FD1">
      <w:pPr>
        <w:pStyle w:val="NoSpacing"/>
        <w:spacing w:line="480" w:lineRule="auto"/>
        <w:rPr>
          <w:rFonts w:ascii="Times New Roman" w:hAnsi="Times New Roman" w:cs="Times New Roman"/>
          <w:sz w:val="24"/>
          <w:szCs w:val="24"/>
        </w:rPr>
      </w:pPr>
    </w:p>
    <w:p w:rsidR="002F6400" w:rsidRPr="00BA0D00" w:rsidRDefault="002F6400"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Since a sociocultural perspective </w:t>
      </w:r>
      <w:r w:rsidR="00BF7D18" w:rsidRPr="00BA0D00">
        <w:rPr>
          <w:rFonts w:ascii="Times New Roman" w:hAnsi="Times New Roman" w:cs="Times New Roman"/>
          <w:sz w:val="24"/>
          <w:szCs w:val="24"/>
        </w:rPr>
        <w:t>was</w:t>
      </w:r>
      <w:r w:rsidRPr="00BA0D00">
        <w:rPr>
          <w:rFonts w:ascii="Times New Roman" w:hAnsi="Times New Roman" w:cs="Times New Roman"/>
          <w:sz w:val="24"/>
          <w:szCs w:val="24"/>
        </w:rPr>
        <w:t xml:space="preserve"> adopted throughout this study, the objective was to gain a ‘richer and more immediately useful data’ (Fleer et al., 2004, p.184) on the children’s learning that assumes meaning of reality as experienced by the children in the cooking</w:t>
      </w:r>
      <w:r w:rsidR="001738CA" w:rsidRPr="00BA0D00">
        <w:rPr>
          <w:rFonts w:ascii="Times New Roman" w:hAnsi="Times New Roman" w:cs="Times New Roman"/>
          <w:sz w:val="24"/>
          <w:szCs w:val="24"/>
        </w:rPr>
        <w:t xml:space="preserve"> club. In summary, to provide </w:t>
      </w:r>
      <w:r w:rsidRPr="00BA0D00">
        <w:rPr>
          <w:rFonts w:ascii="Times New Roman" w:hAnsi="Times New Roman" w:cs="Times New Roman"/>
          <w:sz w:val="24"/>
          <w:szCs w:val="24"/>
        </w:rPr>
        <w:t xml:space="preserve">an explanatory account </w:t>
      </w:r>
      <w:r w:rsidR="003C3F7E" w:rsidRPr="00BA0D00">
        <w:rPr>
          <w:rFonts w:ascii="Times New Roman" w:hAnsi="Times New Roman" w:cs="Times New Roman"/>
          <w:sz w:val="24"/>
          <w:szCs w:val="24"/>
        </w:rPr>
        <w:t>of</w:t>
      </w:r>
      <w:r w:rsidRPr="00BA0D00">
        <w:rPr>
          <w:rFonts w:ascii="Times New Roman" w:hAnsi="Times New Roman" w:cs="Times New Roman"/>
          <w:sz w:val="24"/>
          <w:szCs w:val="24"/>
        </w:rPr>
        <w:t xml:space="preserve"> the children</w:t>
      </w:r>
      <w:r w:rsidR="003C3F7E" w:rsidRPr="00BA0D00">
        <w:rPr>
          <w:rFonts w:ascii="Times New Roman" w:hAnsi="Times New Roman" w:cs="Times New Roman"/>
          <w:sz w:val="24"/>
          <w:szCs w:val="24"/>
        </w:rPr>
        <w:t>’s learning experiences.</w:t>
      </w:r>
    </w:p>
    <w:p w:rsidR="002F6400" w:rsidRPr="00BA0D00" w:rsidRDefault="002F6400" w:rsidP="00397FD1">
      <w:pPr>
        <w:pStyle w:val="NoSpacing"/>
        <w:spacing w:line="480" w:lineRule="auto"/>
        <w:rPr>
          <w:rFonts w:ascii="Times New Roman" w:hAnsi="Times New Roman" w:cs="Times New Roman"/>
          <w:sz w:val="24"/>
          <w:szCs w:val="24"/>
        </w:rPr>
      </w:pPr>
    </w:p>
    <w:p w:rsidR="00A31B6F" w:rsidRPr="00BA0D00" w:rsidRDefault="003C3F7E"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Prior </w:t>
      </w:r>
      <w:r w:rsidR="002F6400" w:rsidRPr="00BA0D00">
        <w:rPr>
          <w:rFonts w:ascii="Times New Roman" w:hAnsi="Times New Roman" w:cs="Times New Roman"/>
          <w:sz w:val="24"/>
          <w:szCs w:val="24"/>
        </w:rPr>
        <w:t xml:space="preserve">ethnographic studies with children influenced the decision to conduct this research ethnographically. Christensen (2004) employed ethnography in a study that focussed on children’s influence on family decision-making during food buying. The research in the cooking club followed Hamersley’s (1990) view of the ethnographic processes </w:t>
      </w:r>
      <w:r w:rsidR="00E80025" w:rsidRPr="00BA0D00">
        <w:rPr>
          <w:rFonts w:ascii="Times New Roman" w:hAnsi="Times New Roman" w:cs="Times New Roman"/>
          <w:sz w:val="24"/>
          <w:szCs w:val="24"/>
        </w:rPr>
        <w:t xml:space="preserve">that involved </w:t>
      </w:r>
      <w:r w:rsidR="002F6400" w:rsidRPr="00BA0D00">
        <w:rPr>
          <w:rFonts w:ascii="Times New Roman" w:hAnsi="Times New Roman" w:cs="Times New Roman"/>
          <w:sz w:val="24"/>
          <w:szCs w:val="24"/>
        </w:rPr>
        <w:t>studying behaviours in everyday contexts (as opposed to experimental conditions) and gather</w:t>
      </w:r>
      <w:r w:rsidRPr="00BA0D00">
        <w:rPr>
          <w:rFonts w:ascii="Times New Roman" w:hAnsi="Times New Roman" w:cs="Times New Roman"/>
          <w:sz w:val="24"/>
          <w:szCs w:val="24"/>
        </w:rPr>
        <w:t>ing</w:t>
      </w:r>
      <w:r w:rsidR="002F6400" w:rsidRPr="00BA0D00">
        <w:rPr>
          <w:rFonts w:ascii="Times New Roman" w:hAnsi="Times New Roman" w:cs="Times New Roman"/>
          <w:sz w:val="24"/>
          <w:szCs w:val="24"/>
        </w:rPr>
        <w:t xml:space="preserve"> data from a </w:t>
      </w:r>
      <w:r w:rsidR="002F6400" w:rsidRPr="00BA0D00">
        <w:rPr>
          <w:rFonts w:ascii="Times New Roman" w:hAnsi="Times New Roman" w:cs="Times New Roman"/>
          <w:sz w:val="24"/>
          <w:szCs w:val="24"/>
        </w:rPr>
        <w:lastRenderedPageBreak/>
        <w:t xml:space="preserve">range of sources. </w:t>
      </w:r>
      <w:r w:rsidR="00053EC7" w:rsidRPr="00BA0D00">
        <w:rPr>
          <w:rFonts w:ascii="Times New Roman" w:hAnsi="Times New Roman" w:cs="Times New Roman"/>
          <w:sz w:val="24"/>
          <w:szCs w:val="24"/>
        </w:rPr>
        <w:t>T</w:t>
      </w:r>
      <w:r w:rsidR="002F6400" w:rsidRPr="00BA0D00">
        <w:rPr>
          <w:rFonts w:ascii="Times New Roman" w:hAnsi="Times New Roman" w:cs="Times New Roman"/>
          <w:sz w:val="24"/>
          <w:szCs w:val="24"/>
        </w:rPr>
        <w:t xml:space="preserve">his </w:t>
      </w:r>
      <w:r w:rsidR="00053EC7" w:rsidRPr="00BA0D00">
        <w:rPr>
          <w:rFonts w:ascii="Times New Roman" w:hAnsi="Times New Roman" w:cs="Times New Roman"/>
          <w:sz w:val="24"/>
          <w:szCs w:val="24"/>
        </w:rPr>
        <w:t>involved focusing on a single setting or small group (i.e. the cooking club) so as to interpret the meanings and functions of human actions through thick descriptions and explanations in relation to theory. O</w:t>
      </w:r>
      <w:r w:rsidR="002F6400" w:rsidRPr="00BA0D00">
        <w:rPr>
          <w:rFonts w:ascii="Times New Roman" w:hAnsi="Times New Roman" w:cs="Times New Roman"/>
          <w:sz w:val="24"/>
          <w:szCs w:val="24"/>
        </w:rPr>
        <w:t>bservations</w:t>
      </w:r>
      <w:r w:rsidR="00053EC7" w:rsidRPr="00BA0D00">
        <w:rPr>
          <w:rFonts w:ascii="Times New Roman" w:hAnsi="Times New Roman" w:cs="Times New Roman"/>
          <w:sz w:val="24"/>
          <w:szCs w:val="24"/>
        </w:rPr>
        <w:t xml:space="preserve"> and</w:t>
      </w:r>
      <w:r w:rsidR="002F6400" w:rsidRPr="00BA0D00">
        <w:rPr>
          <w:rFonts w:ascii="Times New Roman" w:hAnsi="Times New Roman" w:cs="Times New Roman"/>
          <w:sz w:val="24"/>
          <w:szCs w:val="24"/>
        </w:rPr>
        <w:t xml:space="preserve"> informal conversations </w:t>
      </w:r>
      <w:r w:rsidR="007626A1" w:rsidRPr="00BA0D00">
        <w:rPr>
          <w:rFonts w:ascii="Times New Roman" w:hAnsi="Times New Roman" w:cs="Times New Roman"/>
          <w:sz w:val="24"/>
          <w:szCs w:val="24"/>
        </w:rPr>
        <w:t xml:space="preserve">were undertaken spontaneously, </w:t>
      </w:r>
      <w:r w:rsidR="002F6400" w:rsidRPr="00BA0D00">
        <w:rPr>
          <w:rFonts w:ascii="Times New Roman" w:hAnsi="Times New Roman" w:cs="Times New Roman"/>
          <w:sz w:val="24"/>
          <w:szCs w:val="24"/>
        </w:rPr>
        <w:t>with no prior defined plan.</w:t>
      </w:r>
      <w:r w:rsidRPr="00BA0D00">
        <w:rPr>
          <w:rFonts w:ascii="Times New Roman" w:hAnsi="Times New Roman" w:cs="Times New Roman"/>
          <w:sz w:val="24"/>
          <w:szCs w:val="24"/>
        </w:rPr>
        <w:t xml:space="preserve"> </w:t>
      </w:r>
    </w:p>
    <w:p w:rsidR="00684B27" w:rsidRPr="00BA0D00" w:rsidRDefault="00684B27" w:rsidP="00397FD1">
      <w:pPr>
        <w:pStyle w:val="NoSpacing"/>
        <w:spacing w:line="480" w:lineRule="auto"/>
        <w:rPr>
          <w:rFonts w:ascii="Times New Roman" w:hAnsi="Times New Roman" w:cs="Times New Roman"/>
          <w:sz w:val="24"/>
          <w:szCs w:val="24"/>
        </w:rPr>
      </w:pPr>
    </w:p>
    <w:p w:rsidR="00111A71" w:rsidRPr="00BA0D00" w:rsidRDefault="00111A71"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Ethnographic Methods</w:t>
      </w:r>
    </w:p>
    <w:p w:rsidR="005C5E38" w:rsidRPr="00BA0D00" w:rsidRDefault="00111A71"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The ethnographic methods </w:t>
      </w:r>
      <w:r w:rsidR="003C3F7E" w:rsidRPr="00BA0D00">
        <w:rPr>
          <w:rFonts w:ascii="Times New Roman" w:hAnsi="Times New Roman" w:cs="Times New Roman"/>
          <w:sz w:val="24"/>
          <w:szCs w:val="24"/>
        </w:rPr>
        <w:t>provided</w:t>
      </w:r>
      <w:r w:rsidRPr="00BA0D00">
        <w:rPr>
          <w:rFonts w:ascii="Times New Roman" w:hAnsi="Times New Roman" w:cs="Times New Roman"/>
          <w:sz w:val="24"/>
          <w:szCs w:val="24"/>
        </w:rPr>
        <w:t xml:space="preserve"> the children </w:t>
      </w:r>
      <w:r w:rsidR="003C3F7E" w:rsidRPr="00BA0D00">
        <w:rPr>
          <w:rFonts w:ascii="Times New Roman" w:hAnsi="Times New Roman" w:cs="Times New Roman"/>
          <w:sz w:val="24"/>
          <w:szCs w:val="24"/>
        </w:rPr>
        <w:t xml:space="preserve">with </w:t>
      </w:r>
      <w:r w:rsidRPr="00BA0D00">
        <w:rPr>
          <w:rFonts w:ascii="Times New Roman" w:hAnsi="Times New Roman" w:cs="Times New Roman"/>
          <w:sz w:val="24"/>
          <w:szCs w:val="24"/>
        </w:rPr>
        <w:t xml:space="preserve">a more direct voice and a part in </w:t>
      </w:r>
      <w:r w:rsidR="007D4276" w:rsidRPr="00BA0D00">
        <w:rPr>
          <w:rFonts w:ascii="Times New Roman" w:hAnsi="Times New Roman" w:cs="Times New Roman"/>
          <w:sz w:val="24"/>
          <w:szCs w:val="24"/>
        </w:rPr>
        <w:t>field-note collection</w:t>
      </w:r>
      <w:r w:rsidRPr="00BA0D00">
        <w:rPr>
          <w:rFonts w:ascii="Times New Roman" w:hAnsi="Times New Roman" w:cs="Times New Roman"/>
          <w:sz w:val="24"/>
          <w:szCs w:val="24"/>
        </w:rPr>
        <w:t xml:space="preserve"> that is </w:t>
      </w:r>
      <w:r w:rsidR="003C3F7E" w:rsidRPr="00BA0D00">
        <w:rPr>
          <w:rFonts w:ascii="Times New Roman" w:hAnsi="Times New Roman" w:cs="Times New Roman"/>
          <w:sz w:val="24"/>
          <w:szCs w:val="24"/>
        </w:rPr>
        <w:t xml:space="preserve">not </w:t>
      </w:r>
      <w:r w:rsidRPr="00BA0D00">
        <w:rPr>
          <w:rFonts w:ascii="Times New Roman" w:hAnsi="Times New Roman" w:cs="Times New Roman"/>
          <w:sz w:val="24"/>
          <w:szCs w:val="24"/>
        </w:rPr>
        <w:t xml:space="preserve">usually possible in experimental studies or surveys (Prout </w:t>
      </w:r>
      <w:r w:rsidR="007D4276" w:rsidRPr="00BA0D00">
        <w:rPr>
          <w:rFonts w:ascii="Times New Roman" w:hAnsi="Times New Roman" w:cs="Times New Roman"/>
          <w:sz w:val="24"/>
          <w:szCs w:val="24"/>
        </w:rPr>
        <w:t>and James, 1990).</w:t>
      </w:r>
      <w:r w:rsidR="00C556CA">
        <w:rPr>
          <w:rFonts w:ascii="Times New Roman" w:hAnsi="Times New Roman" w:cs="Times New Roman"/>
          <w:sz w:val="24"/>
          <w:szCs w:val="24"/>
        </w:rPr>
        <w:t xml:space="preserve"> </w:t>
      </w:r>
      <w:r w:rsidR="007D4276" w:rsidRPr="00BA0D00">
        <w:rPr>
          <w:rFonts w:ascii="Times New Roman" w:hAnsi="Times New Roman" w:cs="Times New Roman"/>
          <w:sz w:val="24"/>
          <w:szCs w:val="24"/>
        </w:rPr>
        <w:t xml:space="preserve">Furthermore, with the inclusion of </w:t>
      </w:r>
      <w:r w:rsidRPr="00BA0D00">
        <w:rPr>
          <w:rFonts w:ascii="Times New Roman" w:hAnsi="Times New Roman" w:cs="Times New Roman"/>
          <w:sz w:val="24"/>
          <w:szCs w:val="24"/>
        </w:rPr>
        <w:t xml:space="preserve">two participant groups, </w:t>
      </w:r>
      <w:r w:rsidR="007D4276" w:rsidRPr="00BA0D00">
        <w:rPr>
          <w:rFonts w:ascii="Times New Roman" w:hAnsi="Times New Roman" w:cs="Times New Roman"/>
          <w:sz w:val="24"/>
          <w:szCs w:val="24"/>
        </w:rPr>
        <w:t xml:space="preserve">the </w:t>
      </w:r>
      <w:r w:rsidRPr="00BA0D00">
        <w:rPr>
          <w:rFonts w:ascii="Times New Roman" w:hAnsi="Times New Roman" w:cs="Times New Roman"/>
          <w:sz w:val="24"/>
          <w:szCs w:val="24"/>
        </w:rPr>
        <w:t xml:space="preserve">interpretation </w:t>
      </w:r>
      <w:r w:rsidR="00D276B1" w:rsidRPr="00BA0D00">
        <w:rPr>
          <w:rFonts w:ascii="Times New Roman" w:hAnsi="Times New Roman" w:cs="Times New Roman"/>
          <w:sz w:val="24"/>
          <w:szCs w:val="24"/>
        </w:rPr>
        <w:t>of</w:t>
      </w:r>
      <w:r w:rsidRPr="00BA0D00">
        <w:rPr>
          <w:rFonts w:ascii="Times New Roman" w:hAnsi="Times New Roman" w:cs="Times New Roman"/>
          <w:sz w:val="24"/>
          <w:szCs w:val="24"/>
        </w:rPr>
        <w:t xml:space="preserve"> </w:t>
      </w:r>
      <w:r w:rsidR="007D4276" w:rsidRPr="00BA0D00">
        <w:rPr>
          <w:rFonts w:ascii="Times New Roman" w:hAnsi="Times New Roman" w:cs="Times New Roman"/>
          <w:sz w:val="24"/>
          <w:szCs w:val="24"/>
        </w:rPr>
        <w:t>two</w:t>
      </w:r>
      <w:r w:rsidRPr="00BA0D00">
        <w:rPr>
          <w:rFonts w:ascii="Times New Roman" w:hAnsi="Times New Roman" w:cs="Times New Roman"/>
          <w:sz w:val="24"/>
          <w:szCs w:val="24"/>
        </w:rPr>
        <w:t xml:space="preserve"> sociocultural </w:t>
      </w:r>
      <w:r w:rsidR="00D276B1" w:rsidRPr="00BA0D00">
        <w:rPr>
          <w:rFonts w:ascii="Times New Roman" w:hAnsi="Times New Roman" w:cs="Times New Roman"/>
          <w:sz w:val="24"/>
          <w:szCs w:val="24"/>
        </w:rPr>
        <w:t xml:space="preserve">concepts </w:t>
      </w:r>
      <w:r w:rsidRPr="00BA0D00">
        <w:rPr>
          <w:rFonts w:ascii="Times New Roman" w:hAnsi="Times New Roman" w:cs="Times New Roman"/>
          <w:sz w:val="24"/>
          <w:szCs w:val="24"/>
        </w:rPr>
        <w:t xml:space="preserve">and </w:t>
      </w:r>
      <w:r w:rsidR="00D276B1" w:rsidRPr="00BA0D00">
        <w:rPr>
          <w:rFonts w:ascii="Times New Roman" w:hAnsi="Times New Roman" w:cs="Times New Roman"/>
          <w:sz w:val="24"/>
          <w:szCs w:val="24"/>
        </w:rPr>
        <w:t>a</w:t>
      </w:r>
      <w:r w:rsidRPr="00BA0D00">
        <w:rPr>
          <w:rFonts w:ascii="Times New Roman" w:hAnsi="Times New Roman" w:cs="Times New Roman"/>
          <w:sz w:val="24"/>
          <w:szCs w:val="24"/>
        </w:rPr>
        <w:t xml:space="preserve"> multi-</w:t>
      </w:r>
      <w:r w:rsidR="00D276B1" w:rsidRPr="00BA0D00">
        <w:rPr>
          <w:rFonts w:ascii="Times New Roman" w:hAnsi="Times New Roman" w:cs="Times New Roman"/>
          <w:sz w:val="24"/>
          <w:szCs w:val="24"/>
        </w:rPr>
        <w:t xml:space="preserve">layered analysis ensured </w:t>
      </w:r>
      <w:r w:rsidRPr="00BA0D00">
        <w:rPr>
          <w:rFonts w:ascii="Times New Roman" w:hAnsi="Times New Roman" w:cs="Times New Roman"/>
          <w:sz w:val="24"/>
          <w:szCs w:val="24"/>
        </w:rPr>
        <w:t xml:space="preserve">the </w:t>
      </w:r>
      <w:r w:rsidR="007D4276" w:rsidRPr="00BA0D00">
        <w:rPr>
          <w:rFonts w:ascii="Times New Roman" w:hAnsi="Times New Roman" w:cs="Times New Roman"/>
          <w:sz w:val="24"/>
          <w:szCs w:val="24"/>
        </w:rPr>
        <w:t xml:space="preserve">triangulation and </w:t>
      </w:r>
      <w:r w:rsidR="00D276B1" w:rsidRPr="00BA0D00">
        <w:rPr>
          <w:rFonts w:ascii="Times New Roman" w:hAnsi="Times New Roman" w:cs="Times New Roman"/>
          <w:sz w:val="24"/>
          <w:szCs w:val="24"/>
        </w:rPr>
        <w:t>validation of this study.</w:t>
      </w:r>
    </w:p>
    <w:p w:rsidR="00D276B1" w:rsidRPr="00BA0D00" w:rsidRDefault="00D276B1" w:rsidP="00397FD1">
      <w:pPr>
        <w:pStyle w:val="NoSpacing"/>
        <w:spacing w:line="480" w:lineRule="auto"/>
        <w:rPr>
          <w:rFonts w:ascii="Times New Roman" w:hAnsi="Times New Roman" w:cs="Times New Roman"/>
          <w:sz w:val="24"/>
          <w:szCs w:val="24"/>
        </w:rPr>
      </w:pPr>
    </w:p>
    <w:p w:rsidR="00111A71" w:rsidRPr="00BA0D00" w:rsidRDefault="00111A71" w:rsidP="00397FD1">
      <w:pPr>
        <w:pStyle w:val="NoSpacing"/>
        <w:numPr>
          <w:ilvl w:val="0"/>
          <w:numId w:val="11"/>
        </w:numPr>
        <w:spacing w:line="480" w:lineRule="auto"/>
        <w:rPr>
          <w:rFonts w:ascii="Times New Roman" w:hAnsi="Times New Roman" w:cs="Times New Roman"/>
          <w:b/>
          <w:i/>
          <w:sz w:val="24"/>
          <w:szCs w:val="24"/>
        </w:rPr>
      </w:pPr>
      <w:r w:rsidRPr="00BA0D00">
        <w:rPr>
          <w:rFonts w:ascii="Times New Roman" w:hAnsi="Times New Roman" w:cs="Times New Roman"/>
          <w:b/>
          <w:i/>
          <w:sz w:val="24"/>
          <w:szCs w:val="24"/>
        </w:rPr>
        <w:t>Participant Observations</w:t>
      </w:r>
    </w:p>
    <w:p w:rsidR="004C795C" w:rsidRPr="00BA0D00" w:rsidRDefault="007D4276"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decision to employ the research instrument of p</w:t>
      </w:r>
      <w:r w:rsidR="004C795C" w:rsidRPr="00BA0D00">
        <w:rPr>
          <w:rFonts w:ascii="Times New Roman" w:hAnsi="Times New Roman" w:cs="Times New Roman"/>
          <w:sz w:val="24"/>
          <w:szCs w:val="24"/>
        </w:rPr>
        <w:t>articipant observation formed a major element in this study</w:t>
      </w:r>
      <w:r w:rsidR="001E1548" w:rsidRPr="00BA0D00">
        <w:rPr>
          <w:rFonts w:ascii="Times New Roman" w:hAnsi="Times New Roman" w:cs="Times New Roman"/>
          <w:sz w:val="24"/>
          <w:szCs w:val="24"/>
        </w:rPr>
        <w:t xml:space="preserve"> and enabled access </w:t>
      </w:r>
      <w:r w:rsidR="00872307" w:rsidRPr="00BA0D00">
        <w:rPr>
          <w:rFonts w:ascii="Times New Roman" w:hAnsi="Times New Roman" w:cs="Times New Roman"/>
          <w:sz w:val="24"/>
          <w:szCs w:val="24"/>
        </w:rPr>
        <w:t>to the</w:t>
      </w:r>
      <w:r w:rsidR="004C795C" w:rsidRPr="00BA0D00">
        <w:rPr>
          <w:rFonts w:ascii="Times New Roman" w:hAnsi="Times New Roman" w:cs="Times New Roman"/>
          <w:sz w:val="24"/>
          <w:szCs w:val="24"/>
        </w:rPr>
        <w:t xml:space="preserve"> ‘real</w:t>
      </w:r>
      <w:r w:rsidR="001E1548" w:rsidRPr="00BA0D00">
        <w:rPr>
          <w:rFonts w:ascii="Times New Roman" w:hAnsi="Times New Roman" w:cs="Times New Roman"/>
          <w:sz w:val="24"/>
          <w:szCs w:val="24"/>
        </w:rPr>
        <w:t>ity</w:t>
      </w:r>
      <w:r w:rsidR="004C795C" w:rsidRPr="00BA0D00">
        <w:rPr>
          <w:rFonts w:ascii="Times New Roman" w:hAnsi="Times New Roman" w:cs="Times New Roman"/>
          <w:sz w:val="24"/>
          <w:szCs w:val="24"/>
        </w:rPr>
        <w:t xml:space="preserve">’ of what was taking place in the cooking club. The aim was to capture as much of the phenomenon as possible within the </w:t>
      </w:r>
      <w:r w:rsidRPr="00BA0D00">
        <w:rPr>
          <w:rFonts w:ascii="Times New Roman" w:hAnsi="Times New Roman" w:cs="Times New Roman"/>
          <w:sz w:val="24"/>
          <w:szCs w:val="24"/>
        </w:rPr>
        <w:t>field</w:t>
      </w:r>
      <w:r w:rsidR="004C795C" w:rsidRPr="00BA0D00">
        <w:rPr>
          <w:rFonts w:ascii="Times New Roman" w:hAnsi="Times New Roman" w:cs="Times New Roman"/>
          <w:sz w:val="24"/>
          <w:szCs w:val="24"/>
        </w:rPr>
        <w:t xml:space="preserve"> and to speculate as little as possible. Observations entailed weekly visits to the school’s cooking club during both phases of the study in April and May 2014 and November and December 2014. </w:t>
      </w:r>
      <w:r w:rsidR="004C795C" w:rsidRPr="00BA0D00">
        <w:rPr>
          <w:rFonts w:ascii="Times New Roman" w:hAnsi="Times New Roman" w:cs="Times New Roman"/>
          <w:sz w:val="24"/>
          <w:szCs w:val="24"/>
        </w:rPr>
        <w:lastRenderedPageBreak/>
        <w:t>Cooking sessions commenced after school and lasted between 2.5-3 hours over a period of 10 weeks.</w:t>
      </w:r>
      <w:r w:rsidR="00C556CA">
        <w:rPr>
          <w:rFonts w:ascii="Times New Roman" w:hAnsi="Times New Roman" w:cs="Times New Roman"/>
          <w:sz w:val="24"/>
          <w:szCs w:val="24"/>
        </w:rPr>
        <w:t xml:space="preserve"> </w:t>
      </w:r>
      <w:r w:rsidRPr="00BA0D00">
        <w:rPr>
          <w:rFonts w:ascii="Times New Roman" w:hAnsi="Times New Roman" w:cs="Times New Roman"/>
          <w:sz w:val="24"/>
          <w:szCs w:val="24"/>
        </w:rPr>
        <w:t>T</w:t>
      </w:r>
      <w:r w:rsidR="004C795C" w:rsidRPr="00BA0D00">
        <w:rPr>
          <w:rFonts w:ascii="Times New Roman" w:hAnsi="Times New Roman" w:cs="Times New Roman"/>
          <w:sz w:val="24"/>
          <w:szCs w:val="24"/>
        </w:rPr>
        <w:t xml:space="preserve">he </w:t>
      </w:r>
      <w:r w:rsidRPr="00BA0D00">
        <w:rPr>
          <w:rFonts w:ascii="Times New Roman" w:hAnsi="Times New Roman" w:cs="Times New Roman"/>
          <w:sz w:val="24"/>
          <w:szCs w:val="24"/>
        </w:rPr>
        <w:t>participants (</w:t>
      </w:r>
      <w:r w:rsidR="004C795C" w:rsidRPr="00BA0D00">
        <w:rPr>
          <w:rFonts w:ascii="Times New Roman" w:hAnsi="Times New Roman" w:cs="Times New Roman"/>
          <w:sz w:val="24"/>
          <w:szCs w:val="24"/>
        </w:rPr>
        <w:t>children and the food educators</w:t>
      </w:r>
      <w:r w:rsidRPr="00BA0D00">
        <w:rPr>
          <w:rFonts w:ascii="Times New Roman" w:hAnsi="Times New Roman" w:cs="Times New Roman"/>
          <w:sz w:val="24"/>
          <w:szCs w:val="24"/>
        </w:rPr>
        <w:t>)</w:t>
      </w:r>
      <w:r w:rsidR="004C795C" w:rsidRPr="00BA0D00">
        <w:rPr>
          <w:rFonts w:ascii="Times New Roman" w:hAnsi="Times New Roman" w:cs="Times New Roman"/>
          <w:sz w:val="24"/>
          <w:szCs w:val="24"/>
        </w:rPr>
        <w:t xml:space="preserve"> </w:t>
      </w:r>
      <w:r w:rsidRPr="00BA0D00">
        <w:rPr>
          <w:rFonts w:ascii="Times New Roman" w:hAnsi="Times New Roman" w:cs="Times New Roman"/>
          <w:sz w:val="24"/>
          <w:szCs w:val="24"/>
        </w:rPr>
        <w:t xml:space="preserve">practices and </w:t>
      </w:r>
      <w:r w:rsidR="004C795C" w:rsidRPr="00BA0D00">
        <w:rPr>
          <w:rFonts w:ascii="Times New Roman" w:hAnsi="Times New Roman" w:cs="Times New Roman"/>
          <w:sz w:val="24"/>
          <w:szCs w:val="24"/>
        </w:rPr>
        <w:t xml:space="preserve">the events </w:t>
      </w:r>
      <w:r w:rsidRPr="00BA0D00">
        <w:rPr>
          <w:rFonts w:ascii="Times New Roman" w:hAnsi="Times New Roman" w:cs="Times New Roman"/>
          <w:sz w:val="24"/>
          <w:szCs w:val="24"/>
        </w:rPr>
        <w:t>circling</w:t>
      </w:r>
      <w:r w:rsidR="004C795C" w:rsidRPr="00BA0D00">
        <w:rPr>
          <w:rFonts w:ascii="Times New Roman" w:hAnsi="Times New Roman" w:cs="Times New Roman"/>
          <w:sz w:val="24"/>
          <w:szCs w:val="24"/>
        </w:rPr>
        <w:t xml:space="preserve"> the activit</w:t>
      </w:r>
      <w:r w:rsidRPr="00BA0D00">
        <w:rPr>
          <w:rFonts w:ascii="Times New Roman" w:hAnsi="Times New Roman" w:cs="Times New Roman"/>
          <w:sz w:val="24"/>
          <w:szCs w:val="24"/>
        </w:rPr>
        <w:t>ies, including</w:t>
      </w:r>
      <w:r w:rsidR="004C795C" w:rsidRPr="00BA0D00">
        <w:rPr>
          <w:rFonts w:ascii="Times New Roman" w:hAnsi="Times New Roman" w:cs="Times New Roman"/>
          <w:sz w:val="24"/>
          <w:szCs w:val="24"/>
        </w:rPr>
        <w:t xml:space="preserve"> interactions </w:t>
      </w:r>
      <w:r w:rsidRPr="00BA0D00">
        <w:rPr>
          <w:rFonts w:ascii="Times New Roman" w:hAnsi="Times New Roman" w:cs="Times New Roman"/>
          <w:sz w:val="24"/>
          <w:szCs w:val="24"/>
        </w:rPr>
        <w:t>between</w:t>
      </w:r>
      <w:r w:rsidR="004C795C" w:rsidRPr="00BA0D00">
        <w:rPr>
          <w:rFonts w:ascii="Times New Roman" w:hAnsi="Times New Roman" w:cs="Times New Roman"/>
          <w:sz w:val="24"/>
          <w:szCs w:val="24"/>
        </w:rPr>
        <w:t xml:space="preserve"> the participants</w:t>
      </w:r>
      <w:r w:rsidRPr="00BA0D00">
        <w:rPr>
          <w:rFonts w:ascii="Times New Roman" w:hAnsi="Times New Roman" w:cs="Times New Roman"/>
          <w:sz w:val="24"/>
          <w:szCs w:val="24"/>
        </w:rPr>
        <w:t xml:space="preserve">, </w:t>
      </w:r>
      <w:r w:rsidR="004C795C" w:rsidRPr="00BA0D00">
        <w:rPr>
          <w:rFonts w:ascii="Times New Roman" w:hAnsi="Times New Roman" w:cs="Times New Roman"/>
          <w:sz w:val="24"/>
          <w:szCs w:val="24"/>
        </w:rPr>
        <w:t>tools a</w:t>
      </w:r>
      <w:r w:rsidR="00D276B1" w:rsidRPr="00BA0D00">
        <w:rPr>
          <w:rFonts w:ascii="Times New Roman" w:hAnsi="Times New Roman" w:cs="Times New Roman"/>
          <w:sz w:val="24"/>
          <w:szCs w:val="24"/>
        </w:rPr>
        <w:t xml:space="preserve">nd artefacts </w:t>
      </w:r>
      <w:r w:rsidRPr="00BA0D00">
        <w:rPr>
          <w:rFonts w:ascii="Times New Roman" w:hAnsi="Times New Roman" w:cs="Times New Roman"/>
          <w:sz w:val="24"/>
          <w:szCs w:val="24"/>
        </w:rPr>
        <w:t>were all observed</w:t>
      </w:r>
      <w:r w:rsidR="00E85FA9" w:rsidRPr="00BA0D00">
        <w:rPr>
          <w:rFonts w:ascii="Times New Roman" w:hAnsi="Times New Roman" w:cs="Times New Roman"/>
          <w:sz w:val="24"/>
          <w:szCs w:val="24"/>
        </w:rPr>
        <w:t xml:space="preserve">. </w:t>
      </w:r>
      <w:r w:rsidR="0085026D" w:rsidRPr="00BA0D00">
        <w:rPr>
          <w:rFonts w:ascii="Times New Roman" w:hAnsi="Times New Roman" w:cs="Times New Roman"/>
          <w:sz w:val="24"/>
          <w:szCs w:val="24"/>
        </w:rPr>
        <w:t xml:space="preserve">In addition to developing ongoing ‘working’ relationships with the informants, the </w:t>
      </w:r>
      <w:r w:rsidR="004C795C" w:rsidRPr="00BA0D00">
        <w:rPr>
          <w:rFonts w:ascii="Times New Roman" w:hAnsi="Times New Roman" w:cs="Times New Roman"/>
          <w:sz w:val="24"/>
          <w:szCs w:val="24"/>
        </w:rPr>
        <w:t xml:space="preserve">role of participant-as-observer </w:t>
      </w:r>
      <w:r w:rsidR="0085026D" w:rsidRPr="00BA0D00">
        <w:rPr>
          <w:rFonts w:ascii="Times New Roman" w:hAnsi="Times New Roman" w:cs="Times New Roman"/>
          <w:sz w:val="24"/>
          <w:szCs w:val="24"/>
        </w:rPr>
        <w:t>facilitated in participation</w:t>
      </w:r>
      <w:r w:rsidR="004C795C" w:rsidRPr="00BA0D00">
        <w:rPr>
          <w:rFonts w:ascii="Times New Roman" w:hAnsi="Times New Roman" w:cs="Times New Roman"/>
          <w:sz w:val="24"/>
          <w:szCs w:val="24"/>
        </w:rPr>
        <w:t xml:space="preserve"> with the children</w:t>
      </w:r>
      <w:r w:rsidR="0085026D" w:rsidRPr="00BA0D00">
        <w:rPr>
          <w:rFonts w:ascii="Times New Roman" w:hAnsi="Times New Roman" w:cs="Times New Roman"/>
          <w:sz w:val="24"/>
          <w:szCs w:val="24"/>
        </w:rPr>
        <w:t>’s cooking activities.</w:t>
      </w:r>
      <w:r w:rsidR="004C795C" w:rsidRPr="00BA0D00">
        <w:rPr>
          <w:rFonts w:ascii="Times New Roman" w:hAnsi="Times New Roman" w:cs="Times New Roman"/>
          <w:sz w:val="24"/>
          <w:szCs w:val="24"/>
        </w:rPr>
        <w:t xml:space="preserve"> </w:t>
      </w:r>
    </w:p>
    <w:p w:rsidR="00AD6442" w:rsidRPr="00BA0D00" w:rsidRDefault="00AD6442" w:rsidP="00397FD1">
      <w:pPr>
        <w:pStyle w:val="NoSpacing"/>
        <w:spacing w:line="480" w:lineRule="auto"/>
        <w:ind w:left="720"/>
        <w:rPr>
          <w:rFonts w:ascii="Times New Roman" w:hAnsi="Times New Roman" w:cs="Times New Roman"/>
          <w:sz w:val="24"/>
          <w:szCs w:val="24"/>
        </w:rPr>
      </w:pPr>
    </w:p>
    <w:p w:rsidR="004C795C" w:rsidRPr="00BA0D00" w:rsidRDefault="004C795C"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Spradley’s (1980) three step observational method was followed while observing the events in the cooking club: descriptive, focussed and selective. Descriptive observations included detailed notes that were made to describe the setting in which the cooking club was being conducted, the characteristics of children and the adults and included what was seen and heard. The goal was to record as much information as possible without directing attention to one particular participant, situation or event but instead, as Spradley (1980) suggests, with a general question, ‘What is going on here?’. Descriptive observations ‘begin with observing everything in the setting, the process quickly moves to one of organizing observed phenomenon into categories for interpretive purposes, the first phase of analysis’ (Whitehead, 2005, p.15). They provided a background guide to further observations where more focussed observations were made. </w:t>
      </w:r>
    </w:p>
    <w:p w:rsidR="004C795C" w:rsidRPr="00BA0D00" w:rsidRDefault="004C795C"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lastRenderedPageBreak/>
        <w:t>During the observations a conscious effort was made to try and relate the research questions to what was being observed</w:t>
      </w:r>
      <w:r w:rsidR="00E85FA9" w:rsidRPr="00BA0D00">
        <w:rPr>
          <w:rFonts w:ascii="Times New Roman" w:hAnsi="Times New Roman" w:cs="Times New Roman"/>
          <w:sz w:val="24"/>
          <w:szCs w:val="24"/>
        </w:rPr>
        <w:t xml:space="preserve">. </w:t>
      </w:r>
      <w:r w:rsidRPr="00BA0D00">
        <w:rPr>
          <w:rFonts w:ascii="Times New Roman" w:hAnsi="Times New Roman" w:cs="Times New Roman"/>
          <w:sz w:val="24"/>
          <w:szCs w:val="24"/>
        </w:rPr>
        <w:t xml:space="preserve">The observations were continuous until a feeling of ‘theoretical saturation’ was achieved, that is when the generic features of new findings consistently replace earlier ones’ (Alder and Alder, 1998, p.87). </w:t>
      </w:r>
    </w:p>
    <w:p w:rsidR="004C795C" w:rsidRPr="00BA0D00" w:rsidRDefault="004C795C" w:rsidP="00397FD1">
      <w:pPr>
        <w:pStyle w:val="NoSpacing"/>
        <w:spacing w:line="480" w:lineRule="auto"/>
        <w:ind w:left="720"/>
        <w:rPr>
          <w:rFonts w:ascii="Times New Roman" w:hAnsi="Times New Roman" w:cs="Times New Roman"/>
          <w:sz w:val="24"/>
          <w:szCs w:val="24"/>
        </w:rPr>
      </w:pPr>
    </w:p>
    <w:p w:rsidR="005C5E38" w:rsidRPr="00BA0D00" w:rsidRDefault="005C5E38" w:rsidP="00397FD1">
      <w:pPr>
        <w:pStyle w:val="NoSpacing"/>
        <w:numPr>
          <w:ilvl w:val="0"/>
          <w:numId w:val="11"/>
        </w:numPr>
        <w:spacing w:line="480" w:lineRule="auto"/>
        <w:rPr>
          <w:rFonts w:ascii="Times New Roman" w:hAnsi="Times New Roman" w:cs="Times New Roman"/>
          <w:b/>
          <w:i/>
          <w:sz w:val="24"/>
          <w:szCs w:val="24"/>
        </w:rPr>
      </w:pPr>
      <w:r w:rsidRPr="00BA0D00">
        <w:rPr>
          <w:rFonts w:ascii="Times New Roman" w:hAnsi="Times New Roman" w:cs="Times New Roman"/>
          <w:b/>
          <w:i/>
          <w:sz w:val="24"/>
          <w:szCs w:val="24"/>
        </w:rPr>
        <w:t>Field Notes</w:t>
      </w:r>
    </w:p>
    <w:p w:rsidR="00AD6442" w:rsidRPr="00BA0D00" w:rsidRDefault="00AD6442"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Informed by guidelines (Bernard, 1994), large notebooks were maintained and these served as a logbook, diary and field notes book. </w:t>
      </w:r>
      <w:r w:rsidR="00A91D4D" w:rsidRPr="00BA0D00">
        <w:rPr>
          <w:rFonts w:ascii="Times New Roman" w:hAnsi="Times New Roman" w:cs="Times New Roman"/>
          <w:sz w:val="24"/>
          <w:szCs w:val="24"/>
        </w:rPr>
        <w:t>T</w:t>
      </w:r>
      <w:r w:rsidRPr="00BA0D00">
        <w:rPr>
          <w:rFonts w:ascii="Times New Roman" w:hAnsi="Times New Roman" w:cs="Times New Roman"/>
          <w:sz w:val="24"/>
          <w:szCs w:val="24"/>
        </w:rPr>
        <w:t xml:space="preserve">houghts, reactions and questions </w:t>
      </w:r>
      <w:r w:rsidR="00A91D4D" w:rsidRPr="00BA0D00">
        <w:rPr>
          <w:rFonts w:ascii="Times New Roman" w:hAnsi="Times New Roman" w:cs="Times New Roman"/>
          <w:sz w:val="24"/>
          <w:szCs w:val="24"/>
        </w:rPr>
        <w:t xml:space="preserve">were maintained in the diary section of the book </w:t>
      </w:r>
      <w:r w:rsidRPr="00BA0D00">
        <w:rPr>
          <w:rFonts w:ascii="Times New Roman" w:hAnsi="Times New Roman" w:cs="Times New Roman"/>
          <w:sz w:val="24"/>
          <w:szCs w:val="24"/>
        </w:rPr>
        <w:t xml:space="preserve">and aided in interpreting the field notes. These personal notes made aware personal biases that were held and the extent in which they influenced the decisions she made. </w:t>
      </w:r>
    </w:p>
    <w:p w:rsidR="00AD6442" w:rsidRPr="00BA0D00" w:rsidRDefault="00AD6442"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log book section of the book was a running account of what was observed during field visits. Prior to each visit notes were made on one side indicating what had been planned to do during that visit to the school, while the facing page were notes of what was actually done during that visit. As the fieldwork progressed, this section of the book contained mini analytic notes and questions that</w:t>
      </w:r>
      <w:r w:rsidR="00C556CA">
        <w:rPr>
          <w:rFonts w:ascii="Times New Roman" w:hAnsi="Times New Roman" w:cs="Times New Roman"/>
          <w:sz w:val="24"/>
          <w:szCs w:val="24"/>
        </w:rPr>
        <w:t xml:space="preserve"> needed to be further explored.</w:t>
      </w:r>
      <w:r w:rsidRPr="00BA0D00">
        <w:rPr>
          <w:rFonts w:ascii="Times New Roman" w:hAnsi="Times New Roman" w:cs="Times New Roman"/>
          <w:sz w:val="24"/>
          <w:szCs w:val="24"/>
        </w:rPr>
        <w:t xml:space="preserve"> Key information gathered during subsequent meetings with the headteacher and informal chats with the parents of the children in the cooking club were also documented in the logbook</w:t>
      </w:r>
      <w:r w:rsidR="00A91D4D" w:rsidRPr="00BA0D00">
        <w:rPr>
          <w:rFonts w:ascii="Times New Roman" w:hAnsi="Times New Roman" w:cs="Times New Roman"/>
          <w:sz w:val="24"/>
          <w:szCs w:val="24"/>
        </w:rPr>
        <w:t>.</w:t>
      </w:r>
      <w:r w:rsidRPr="00BA0D00">
        <w:rPr>
          <w:rFonts w:ascii="Times New Roman" w:hAnsi="Times New Roman" w:cs="Times New Roman"/>
          <w:sz w:val="24"/>
          <w:szCs w:val="24"/>
        </w:rPr>
        <w:t xml:space="preserve"> </w:t>
      </w:r>
    </w:p>
    <w:p w:rsidR="00AD6442" w:rsidRPr="00BA0D00" w:rsidRDefault="00AD6442" w:rsidP="00397FD1">
      <w:pPr>
        <w:pStyle w:val="NoSpacing"/>
        <w:spacing w:line="480" w:lineRule="auto"/>
        <w:rPr>
          <w:rFonts w:ascii="Times New Roman" w:hAnsi="Times New Roman" w:cs="Times New Roman"/>
          <w:sz w:val="24"/>
          <w:szCs w:val="24"/>
        </w:rPr>
      </w:pPr>
    </w:p>
    <w:p w:rsidR="00AD6442" w:rsidRPr="00BA0D00" w:rsidRDefault="00AD6442"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w:t>
      </w:r>
      <w:r w:rsidR="00E85FA9" w:rsidRPr="00BA0D00">
        <w:rPr>
          <w:rFonts w:ascii="Times New Roman" w:hAnsi="Times New Roman" w:cs="Times New Roman"/>
          <w:sz w:val="24"/>
          <w:szCs w:val="24"/>
        </w:rPr>
        <w:t>e field note section of the book</w:t>
      </w:r>
      <w:r w:rsidRPr="00BA0D00">
        <w:rPr>
          <w:rFonts w:ascii="Times New Roman" w:hAnsi="Times New Roman" w:cs="Times New Roman"/>
          <w:sz w:val="24"/>
          <w:szCs w:val="24"/>
        </w:rPr>
        <w:t xml:space="preserve"> section recorded descriptions of the observations in the settings. These detailed notes were first analysed at the end of the day to identify any issues or themes that were arising from the observational data and were later looked into in detail on the days between each field visit. During this time issues, connections, identified patterns and relationships </w:t>
      </w:r>
      <w:r w:rsidR="00E85FA9" w:rsidRPr="00BA0D00">
        <w:rPr>
          <w:rFonts w:ascii="Times New Roman" w:hAnsi="Times New Roman" w:cs="Times New Roman"/>
          <w:sz w:val="24"/>
          <w:szCs w:val="24"/>
        </w:rPr>
        <w:t xml:space="preserve">were reflected upon. </w:t>
      </w:r>
      <w:r w:rsidRPr="00BA0D00">
        <w:rPr>
          <w:rFonts w:ascii="Times New Roman" w:hAnsi="Times New Roman" w:cs="Times New Roman"/>
          <w:sz w:val="24"/>
          <w:szCs w:val="24"/>
        </w:rPr>
        <w:t>The documenting of observations in the form of field notes was important in order to make sense and interpret what was taking place with the children and the adults in the cooking club.</w:t>
      </w:r>
    </w:p>
    <w:p w:rsidR="00D4265C" w:rsidRPr="00BA0D00" w:rsidRDefault="00D4265C" w:rsidP="00397FD1">
      <w:pPr>
        <w:pStyle w:val="NoSpacing"/>
        <w:spacing w:line="480" w:lineRule="auto"/>
        <w:rPr>
          <w:rFonts w:ascii="Times New Roman" w:hAnsi="Times New Roman" w:cs="Times New Roman"/>
          <w:sz w:val="24"/>
          <w:szCs w:val="24"/>
        </w:rPr>
      </w:pPr>
    </w:p>
    <w:p w:rsidR="00AD6442" w:rsidRPr="00BA0D00" w:rsidRDefault="00AD6442" w:rsidP="00397FD1">
      <w:pPr>
        <w:pStyle w:val="NoSpacing"/>
        <w:numPr>
          <w:ilvl w:val="0"/>
          <w:numId w:val="11"/>
        </w:numPr>
        <w:spacing w:line="480" w:lineRule="auto"/>
        <w:rPr>
          <w:rFonts w:ascii="Times New Roman" w:hAnsi="Times New Roman" w:cs="Times New Roman"/>
          <w:b/>
          <w:i/>
          <w:sz w:val="24"/>
          <w:szCs w:val="24"/>
        </w:rPr>
      </w:pPr>
      <w:r w:rsidRPr="00BA0D00">
        <w:rPr>
          <w:rFonts w:ascii="Times New Roman" w:hAnsi="Times New Roman" w:cs="Times New Roman"/>
          <w:b/>
          <w:i/>
          <w:sz w:val="24"/>
          <w:szCs w:val="24"/>
        </w:rPr>
        <w:t xml:space="preserve">Interviews </w:t>
      </w:r>
    </w:p>
    <w:p w:rsidR="00AD6442" w:rsidRPr="00BA0D00" w:rsidRDefault="00AD6442"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In this study individual interviews were conducted with the adult participants and focus group interviews were held with the children. All the interviews were undertaken within the school and ranged between 30-45mins in length.</w:t>
      </w:r>
      <w:r w:rsidR="00C556CA">
        <w:rPr>
          <w:rFonts w:ascii="Times New Roman" w:hAnsi="Times New Roman" w:cs="Times New Roman"/>
          <w:sz w:val="24"/>
          <w:szCs w:val="24"/>
        </w:rPr>
        <w:t xml:space="preserve"> </w:t>
      </w:r>
      <w:r w:rsidRPr="00BA0D00">
        <w:rPr>
          <w:rFonts w:ascii="Times New Roman" w:hAnsi="Times New Roman" w:cs="Times New Roman"/>
          <w:sz w:val="24"/>
          <w:szCs w:val="24"/>
        </w:rPr>
        <w:t xml:space="preserve">Before the interviews with the adults and the children, informed consent was reconfirmed and confidentiality and anonymity were explained. Prior to beginning the group interview, permission to record the interview was once again sought and explained to the children why it was necessary to do so. The children who were particularly shy or who raised concerns earlier about having a voice recorder during the interviews were once again reassured that they could write down their responses if that felt more </w:t>
      </w:r>
      <w:r w:rsidRPr="00BA0D00">
        <w:rPr>
          <w:rFonts w:ascii="Times New Roman" w:hAnsi="Times New Roman" w:cs="Times New Roman"/>
          <w:sz w:val="24"/>
          <w:szCs w:val="24"/>
        </w:rPr>
        <w:lastRenderedPageBreak/>
        <w:t>comfortable in doing so. Recording the interviews was invaluable as it allowed full attention to be given to the conversation. It also improved the accuracy of the data collected and ensured that no important part of the interview was missed out.</w:t>
      </w:r>
    </w:p>
    <w:p w:rsidR="00AD6442" w:rsidRPr="00BA0D00" w:rsidRDefault="00B4627D"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All</w:t>
      </w:r>
      <w:r w:rsidR="00AD6442" w:rsidRPr="00BA0D00">
        <w:rPr>
          <w:rFonts w:ascii="Times New Roman" w:hAnsi="Times New Roman" w:cs="Times New Roman"/>
          <w:sz w:val="24"/>
          <w:szCs w:val="24"/>
        </w:rPr>
        <w:t xml:space="preserve"> aspects of the research questions </w:t>
      </w:r>
      <w:r w:rsidRPr="00BA0D00">
        <w:rPr>
          <w:rFonts w:ascii="Times New Roman" w:hAnsi="Times New Roman" w:cs="Times New Roman"/>
          <w:sz w:val="24"/>
          <w:szCs w:val="24"/>
        </w:rPr>
        <w:t xml:space="preserve">were addressed </w:t>
      </w:r>
      <w:r w:rsidR="00AD6442" w:rsidRPr="00BA0D00">
        <w:rPr>
          <w:rFonts w:ascii="Times New Roman" w:hAnsi="Times New Roman" w:cs="Times New Roman"/>
          <w:sz w:val="24"/>
          <w:szCs w:val="24"/>
        </w:rPr>
        <w:t xml:space="preserve">through the interview techniques. For example, it was not possible to observe participants’ past actions, feelings, thoughts or intentions. Likewise, it was not possible to observe the participant’s previous experiences that related to how they learned to cook as children or what meaning was attached to that experience. Furthermore observations of the children and adults in the club did not cast light on why they acted or made certain decisions and hence in addition to conducting observations, it was necessary to conduct interviews with the purpose of entering into the participants ‘perspective’ (Patton, 1990, p.278) and in this way to try and learn about their experiences, why and in what ways they do what they do, and how they achieve their goals. </w:t>
      </w:r>
    </w:p>
    <w:p w:rsidR="00D4265C" w:rsidRPr="00BA0D00" w:rsidRDefault="00D4265C" w:rsidP="00397FD1">
      <w:pPr>
        <w:pStyle w:val="NoSpacing"/>
        <w:spacing w:line="480" w:lineRule="auto"/>
        <w:rPr>
          <w:rFonts w:ascii="Times New Roman" w:hAnsi="Times New Roman" w:cs="Times New Roman"/>
          <w:sz w:val="24"/>
          <w:szCs w:val="24"/>
        </w:rPr>
      </w:pPr>
    </w:p>
    <w:p w:rsidR="00AD6442" w:rsidRPr="00BA0D00" w:rsidRDefault="00AD6442" w:rsidP="00397FD1">
      <w:pPr>
        <w:pStyle w:val="NoSpacing"/>
        <w:numPr>
          <w:ilvl w:val="0"/>
          <w:numId w:val="11"/>
        </w:numPr>
        <w:spacing w:line="480" w:lineRule="auto"/>
        <w:rPr>
          <w:rFonts w:ascii="Times New Roman" w:hAnsi="Times New Roman" w:cs="Times New Roman"/>
          <w:b/>
          <w:i/>
          <w:sz w:val="24"/>
          <w:szCs w:val="24"/>
        </w:rPr>
      </w:pPr>
      <w:r w:rsidRPr="00BA0D00">
        <w:rPr>
          <w:rFonts w:ascii="Times New Roman" w:hAnsi="Times New Roman" w:cs="Times New Roman"/>
          <w:b/>
          <w:i/>
          <w:sz w:val="24"/>
          <w:szCs w:val="24"/>
        </w:rPr>
        <w:t>Focus Group Interviews with children</w:t>
      </w:r>
    </w:p>
    <w:p w:rsidR="00B62E2A" w:rsidRPr="00BA0D00" w:rsidRDefault="00AD6442"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The study used focus group interviews as opposed to individual interviews with the children. </w:t>
      </w:r>
    </w:p>
    <w:p w:rsidR="00AD6442" w:rsidRPr="00BA0D00" w:rsidRDefault="00AD6442"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While conducting a study on children’s interpretations on food, Elliot (2009) explains how focus group interviews have been found to help understand what children think and why, and is recommended as an ideal research method for exploratory work on children’s perspectives on </w:t>
      </w:r>
      <w:r w:rsidRPr="00BA0D00">
        <w:rPr>
          <w:rFonts w:ascii="Times New Roman" w:hAnsi="Times New Roman" w:cs="Times New Roman"/>
          <w:sz w:val="24"/>
          <w:szCs w:val="24"/>
        </w:rPr>
        <w:lastRenderedPageBreak/>
        <w:t xml:space="preserve">food and its </w:t>
      </w:r>
      <w:r w:rsidR="00172600" w:rsidRPr="00BA0D00">
        <w:rPr>
          <w:rFonts w:ascii="Times New Roman" w:hAnsi="Times New Roman" w:cs="Times New Roman"/>
          <w:sz w:val="24"/>
          <w:szCs w:val="24"/>
        </w:rPr>
        <w:t xml:space="preserve">meaning. </w:t>
      </w:r>
      <w:r w:rsidRPr="00BA0D00">
        <w:rPr>
          <w:rFonts w:ascii="Times New Roman" w:hAnsi="Times New Roman" w:cs="Times New Roman"/>
          <w:sz w:val="24"/>
          <w:szCs w:val="24"/>
        </w:rPr>
        <w:t xml:space="preserve">The focus group interview with the children from the cooking club lasted for approximately 30-45mins and was conducted in the presence of the food educator. </w:t>
      </w:r>
      <w:r w:rsidR="00A91D4D" w:rsidRPr="00BA0D00">
        <w:rPr>
          <w:rFonts w:ascii="Times New Roman" w:hAnsi="Times New Roman" w:cs="Times New Roman"/>
          <w:sz w:val="24"/>
          <w:szCs w:val="24"/>
        </w:rPr>
        <w:t>Taking the</w:t>
      </w:r>
      <w:r w:rsidRPr="00BA0D00">
        <w:rPr>
          <w:rFonts w:ascii="Times New Roman" w:hAnsi="Times New Roman" w:cs="Times New Roman"/>
          <w:sz w:val="24"/>
          <w:szCs w:val="24"/>
        </w:rPr>
        <w:t xml:space="preserve"> role of facilitator encouraged discussion rather than leading it. In order to make the children feel comfortable and at ease, she seated herself with the children and proceeded to ask for volunteers to test whether the voice recorder was working as it should. This involved recording small bits of conversations and allowing the children to listen to themselves speaking on the appliance. Ice-breakers as such, that were used during these warm up sessions set the stage for later involvement (Hennessy and Heary, 2005). The food educator </w:t>
      </w:r>
      <w:r w:rsidR="00A91D4D" w:rsidRPr="00BA0D00">
        <w:rPr>
          <w:rFonts w:ascii="Times New Roman" w:hAnsi="Times New Roman" w:cs="Times New Roman"/>
          <w:sz w:val="24"/>
          <w:szCs w:val="24"/>
        </w:rPr>
        <w:t xml:space="preserve">who was </w:t>
      </w:r>
      <w:r w:rsidRPr="00BA0D00">
        <w:rPr>
          <w:rFonts w:ascii="Times New Roman" w:hAnsi="Times New Roman" w:cs="Times New Roman"/>
          <w:sz w:val="24"/>
          <w:szCs w:val="24"/>
        </w:rPr>
        <w:t xml:space="preserve">present </w:t>
      </w:r>
      <w:r w:rsidR="00A91D4D" w:rsidRPr="00BA0D00">
        <w:rPr>
          <w:rFonts w:ascii="Times New Roman" w:hAnsi="Times New Roman" w:cs="Times New Roman"/>
          <w:sz w:val="24"/>
          <w:szCs w:val="24"/>
        </w:rPr>
        <w:t xml:space="preserve">occasionally </w:t>
      </w:r>
      <w:r w:rsidRPr="00BA0D00">
        <w:rPr>
          <w:rFonts w:ascii="Times New Roman" w:hAnsi="Times New Roman" w:cs="Times New Roman"/>
          <w:sz w:val="24"/>
          <w:szCs w:val="24"/>
        </w:rPr>
        <w:t xml:space="preserve">asked supplementary questions to elicit views and prompt discussions within the group. This was a useful exercise as it </w:t>
      </w:r>
      <w:r w:rsidR="00A91D4D" w:rsidRPr="00BA0D00">
        <w:rPr>
          <w:rFonts w:ascii="Times New Roman" w:hAnsi="Times New Roman" w:cs="Times New Roman"/>
          <w:sz w:val="24"/>
          <w:szCs w:val="24"/>
        </w:rPr>
        <w:t>facilitated in the</w:t>
      </w:r>
      <w:r w:rsidRPr="00BA0D00">
        <w:rPr>
          <w:rFonts w:ascii="Times New Roman" w:hAnsi="Times New Roman" w:cs="Times New Roman"/>
          <w:sz w:val="24"/>
          <w:szCs w:val="24"/>
        </w:rPr>
        <w:t xml:space="preserve"> observ</w:t>
      </w:r>
      <w:r w:rsidR="00A91D4D" w:rsidRPr="00BA0D00">
        <w:rPr>
          <w:rFonts w:ascii="Times New Roman" w:hAnsi="Times New Roman" w:cs="Times New Roman"/>
          <w:sz w:val="24"/>
          <w:szCs w:val="24"/>
        </w:rPr>
        <w:t>ation of</w:t>
      </w:r>
      <w:r w:rsidRPr="00BA0D00">
        <w:rPr>
          <w:rFonts w:ascii="Times New Roman" w:hAnsi="Times New Roman" w:cs="Times New Roman"/>
          <w:sz w:val="24"/>
          <w:szCs w:val="24"/>
        </w:rPr>
        <w:t xml:space="preserve"> the interview process from </w:t>
      </w:r>
      <w:r w:rsidR="00A91D4D" w:rsidRPr="00BA0D00">
        <w:rPr>
          <w:rFonts w:ascii="Times New Roman" w:hAnsi="Times New Roman" w:cs="Times New Roman"/>
          <w:sz w:val="24"/>
          <w:szCs w:val="24"/>
        </w:rPr>
        <w:t>an alternative</w:t>
      </w:r>
      <w:r w:rsidRPr="00BA0D00">
        <w:rPr>
          <w:rFonts w:ascii="Times New Roman" w:hAnsi="Times New Roman" w:cs="Times New Roman"/>
          <w:sz w:val="24"/>
          <w:szCs w:val="24"/>
        </w:rPr>
        <w:t xml:space="preserve"> perspective which w</w:t>
      </w:r>
      <w:r w:rsidR="00A91D4D" w:rsidRPr="00BA0D00">
        <w:rPr>
          <w:rFonts w:ascii="Times New Roman" w:hAnsi="Times New Roman" w:cs="Times New Roman"/>
          <w:sz w:val="24"/>
          <w:szCs w:val="24"/>
        </w:rPr>
        <w:t>ould</w:t>
      </w:r>
      <w:r w:rsidRPr="00BA0D00">
        <w:rPr>
          <w:rFonts w:ascii="Times New Roman" w:hAnsi="Times New Roman" w:cs="Times New Roman"/>
          <w:sz w:val="24"/>
          <w:szCs w:val="24"/>
        </w:rPr>
        <w:t xml:space="preserve"> not </w:t>
      </w:r>
      <w:r w:rsidR="00A91D4D" w:rsidRPr="00BA0D00">
        <w:rPr>
          <w:rFonts w:ascii="Times New Roman" w:hAnsi="Times New Roman" w:cs="Times New Roman"/>
          <w:sz w:val="24"/>
          <w:szCs w:val="24"/>
        </w:rPr>
        <w:t xml:space="preserve">be </w:t>
      </w:r>
      <w:r w:rsidRPr="00BA0D00">
        <w:rPr>
          <w:rFonts w:ascii="Times New Roman" w:hAnsi="Times New Roman" w:cs="Times New Roman"/>
          <w:sz w:val="24"/>
          <w:szCs w:val="24"/>
        </w:rPr>
        <w:t xml:space="preserve">possible </w:t>
      </w:r>
      <w:r w:rsidR="00A91D4D" w:rsidRPr="00BA0D00">
        <w:rPr>
          <w:rFonts w:ascii="Times New Roman" w:hAnsi="Times New Roman" w:cs="Times New Roman"/>
          <w:sz w:val="24"/>
          <w:szCs w:val="24"/>
        </w:rPr>
        <w:t>as the</w:t>
      </w:r>
      <w:r w:rsidRPr="00BA0D00">
        <w:rPr>
          <w:rFonts w:ascii="Times New Roman" w:hAnsi="Times New Roman" w:cs="Times New Roman"/>
          <w:sz w:val="24"/>
          <w:szCs w:val="24"/>
        </w:rPr>
        <w:t xml:space="preserve"> sole interviewer. There were instances when the children made jokes and told of experiences and events that were not l</w:t>
      </w:r>
      <w:r w:rsidR="00A91D4D" w:rsidRPr="00BA0D00">
        <w:rPr>
          <w:rFonts w:ascii="Times New Roman" w:hAnsi="Times New Roman" w:cs="Times New Roman"/>
          <w:sz w:val="24"/>
          <w:szCs w:val="24"/>
        </w:rPr>
        <w:t xml:space="preserve">inked to the topic or questions; </w:t>
      </w:r>
      <w:r w:rsidRPr="00BA0D00">
        <w:rPr>
          <w:rFonts w:ascii="Times New Roman" w:hAnsi="Times New Roman" w:cs="Times New Roman"/>
          <w:sz w:val="24"/>
          <w:szCs w:val="24"/>
        </w:rPr>
        <w:t>however these conversations were carefully brought ba</w:t>
      </w:r>
      <w:r w:rsidR="00A91D4D" w:rsidRPr="00BA0D00">
        <w:rPr>
          <w:rFonts w:ascii="Times New Roman" w:hAnsi="Times New Roman" w:cs="Times New Roman"/>
          <w:sz w:val="24"/>
          <w:szCs w:val="24"/>
        </w:rPr>
        <w:t>ck to the focus</w:t>
      </w:r>
      <w:r w:rsidRPr="00BA0D00">
        <w:rPr>
          <w:rFonts w:ascii="Times New Roman" w:hAnsi="Times New Roman" w:cs="Times New Roman"/>
          <w:sz w:val="24"/>
          <w:szCs w:val="24"/>
        </w:rPr>
        <w:t xml:space="preserve">ed topic </w:t>
      </w:r>
      <w:r w:rsidR="00A91D4D" w:rsidRPr="00BA0D00">
        <w:rPr>
          <w:rFonts w:ascii="Times New Roman" w:hAnsi="Times New Roman" w:cs="Times New Roman"/>
          <w:sz w:val="24"/>
          <w:szCs w:val="24"/>
        </w:rPr>
        <w:t>-</w:t>
      </w:r>
      <w:r w:rsidRPr="00BA0D00">
        <w:rPr>
          <w:rFonts w:ascii="Times New Roman" w:hAnsi="Times New Roman" w:cs="Times New Roman"/>
          <w:sz w:val="24"/>
          <w:szCs w:val="24"/>
        </w:rPr>
        <w:t xml:space="preserve"> sometimes by </w:t>
      </w:r>
      <w:r w:rsidR="00A91D4D" w:rsidRPr="00BA0D00">
        <w:rPr>
          <w:rFonts w:ascii="Times New Roman" w:hAnsi="Times New Roman" w:cs="Times New Roman"/>
          <w:sz w:val="24"/>
          <w:szCs w:val="24"/>
        </w:rPr>
        <w:t xml:space="preserve">the </w:t>
      </w:r>
      <w:r w:rsidRPr="00BA0D00">
        <w:rPr>
          <w:rFonts w:ascii="Times New Roman" w:hAnsi="Times New Roman" w:cs="Times New Roman"/>
          <w:sz w:val="24"/>
          <w:szCs w:val="24"/>
        </w:rPr>
        <w:t>children</w:t>
      </w:r>
      <w:r w:rsidR="00A91D4D" w:rsidRPr="00BA0D00">
        <w:rPr>
          <w:rFonts w:ascii="Times New Roman" w:hAnsi="Times New Roman" w:cs="Times New Roman"/>
          <w:sz w:val="24"/>
          <w:szCs w:val="24"/>
        </w:rPr>
        <w:t>.</w:t>
      </w:r>
    </w:p>
    <w:p w:rsidR="00AD6442" w:rsidRPr="00BA0D00" w:rsidRDefault="00AD6442" w:rsidP="00397FD1">
      <w:pPr>
        <w:pStyle w:val="NoSpacing"/>
        <w:spacing w:line="480" w:lineRule="auto"/>
        <w:rPr>
          <w:rFonts w:ascii="Times New Roman" w:hAnsi="Times New Roman" w:cs="Times New Roman"/>
          <w:sz w:val="24"/>
          <w:szCs w:val="24"/>
        </w:rPr>
      </w:pPr>
    </w:p>
    <w:p w:rsidR="00B62E2A" w:rsidRPr="00BA0D00" w:rsidRDefault="00AD6442"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Although the group interviews with the children had a number of advantages it revealed certain disadvantages in this study. One such example was when the children were asked if learning to cook in school was different from learning to cook at home, the discussion was led by </w:t>
      </w:r>
      <w:r w:rsidRPr="00BA0D00">
        <w:rPr>
          <w:rFonts w:ascii="Times New Roman" w:hAnsi="Times New Roman" w:cs="Times New Roman"/>
          <w:sz w:val="24"/>
          <w:szCs w:val="24"/>
        </w:rPr>
        <w:lastRenderedPageBreak/>
        <w:t xml:space="preserve">two children who made a number of valid points however their persuasive dialogue lead to a few other children following what the two children had said instead of revealing their own perceptions. ‘…hmm yes I was going to say the same as Sofie Miss. …it’s different because </w:t>
      </w:r>
      <w:r w:rsidRPr="00BA0D00">
        <w:rPr>
          <w:rFonts w:ascii="Times New Roman" w:hAnsi="Times New Roman" w:cs="Times New Roman"/>
          <w:i/>
          <w:sz w:val="24"/>
          <w:szCs w:val="24"/>
        </w:rPr>
        <w:t>we</w:t>
      </w:r>
      <w:r w:rsidRPr="00BA0D00">
        <w:rPr>
          <w:rFonts w:ascii="Times New Roman" w:hAnsi="Times New Roman" w:cs="Times New Roman"/>
          <w:sz w:val="24"/>
          <w:szCs w:val="24"/>
        </w:rPr>
        <w:t xml:space="preserve"> have recipes and people who teach </w:t>
      </w:r>
      <w:r w:rsidRPr="00BA0D00">
        <w:rPr>
          <w:rFonts w:ascii="Times New Roman" w:hAnsi="Times New Roman" w:cs="Times New Roman"/>
          <w:i/>
          <w:sz w:val="24"/>
          <w:szCs w:val="24"/>
        </w:rPr>
        <w:t>us</w:t>
      </w:r>
      <w:r w:rsidRPr="00BA0D00">
        <w:rPr>
          <w:rFonts w:ascii="Times New Roman" w:hAnsi="Times New Roman" w:cs="Times New Roman"/>
          <w:sz w:val="24"/>
          <w:szCs w:val="24"/>
        </w:rPr>
        <w:t xml:space="preserve"> and stand at </w:t>
      </w:r>
      <w:r w:rsidRPr="00BA0D00">
        <w:rPr>
          <w:rFonts w:ascii="Times New Roman" w:hAnsi="Times New Roman" w:cs="Times New Roman"/>
          <w:i/>
          <w:sz w:val="24"/>
          <w:szCs w:val="24"/>
        </w:rPr>
        <w:t>our</w:t>
      </w:r>
      <w:r w:rsidRPr="00BA0D00">
        <w:rPr>
          <w:rFonts w:ascii="Times New Roman" w:hAnsi="Times New Roman" w:cs="Times New Roman"/>
          <w:sz w:val="24"/>
          <w:szCs w:val="24"/>
        </w:rPr>
        <w:t xml:space="preserve"> table but at home </w:t>
      </w:r>
      <w:r w:rsidRPr="00BA0D00">
        <w:rPr>
          <w:rFonts w:ascii="Times New Roman" w:hAnsi="Times New Roman" w:cs="Times New Roman"/>
          <w:i/>
          <w:sz w:val="24"/>
          <w:szCs w:val="24"/>
        </w:rPr>
        <w:t>we</w:t>
      </w:r>
      <w:r w:rsidRPr="00BA0D00">
        <w:rPr>
          <w:rFonts w:ascii="Times New Roman" w:hAnsi="Times New Roman" w:cs="Times New Roman"/>
          <w:sz w:val="24"/>
          <w:szCs w:val="24"/>
        </w:rPr>
        <w:t xml:space="preserve"> all are used to </w:t>
      </w:r>
      <w:r w:rsidRPr="00BA0D00">
        <w:rPr>
          <w:rFonts w:ascii="Times New Roman" w:hAnsi="Times New Roman" w:cs="Times New Roman"/>
          <w:i/>
          <w:sz w:val="24"/>
          <w:szCs w:val="24"/>
        </w:rPr>
        <w:t>our</w:t>
      </w:r>
      <w:r w:rsidRPr="00BA0D00">
        <w:rPr>
          <w:rFonts w:ascii="Times New Roman" w:hAnsi="Times New Roman" w:cs="Times New Roman"/>
          <w:sz w:val="24"/>
          <w:szCs w:val="24"/>
        </w:rPr>
        <w:t xml:space="preserve"> kitchen’s’. Another limitation faced was that the data produced from the focus group interviews was not an orderly arrangement. The children were at intervals exchanging their views concurrently and while replaying the recording it was at times difficult to ascertain the name of the child who was speaking in the group. This made the data analysis more time consuming. To overcome this, a conscious effort was made to use the child’s name during probing or to thank the child using his/her name for their comment. </w:t>
      </w:r>
    </w:p>
    <w:p w:rsidR="000C0459" w:rsidRPr="00BA0D00" w:rsidRDefault="000C0459" w:rsidP="00397FD1">
      <w:pPr>
        <w:pStyle w:val="NoSpacing"/>
        <w:spacing w:line="480" w:lineRule="auto"/>
        <w:rPr>
          <w:rFonts w:ascii="Times New Roman" w:hAnsi="Times New Roman" w:cs="Times New Roman"/>
          <w:sz w:val="24"/>
          <w:szCs w:val="24"/>
        </w:rPr>
      </w:pPr>
    </w:p>
    <w:p w:rsidR="00AD6442" w:rsidRPr="00BA0D00" w:rsidRDefault="00BE4D74"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Data Analysis</w:t>
      </w:r>
    </w:p>
    <w:p w:rsidR="00AD6442" w:rsidRPr="00BA0D00" w:rsidRDefault="00AB547A"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w:t>
      </w:r>
      <w:r w:rsidR="00B30276" w:rsidRPr="00BA0D00">
        <w:rPr>
          <w:rFonts w:ascii="Times New Roman" w:hAnsi="Times New Roman" w:cs="Times New Roman"/>
          <w:sz w:val="24"/>
          <w:szCs w:val="24"/>
        </w:rPr>
        <w:t xml:space="preserve"> study uses a theoretical thematic</w:t>
      </w:r>
      <w:r w:rsidR="008835E5" w:rsidRPr="00BA0D00">
        <w:rPr>
          <w:rFonts w:ascii="Times New Roman" w:hAnsi="Times New Roman" w:cs="Times New Roman"/>
          <w:sz w:val="24"/>
          <w:szCs w:val="24"/>
        </w:rPr>
        <w:t xml:space="preserve"> analysis that draws upon its key </w:t>
      </w:r>
      <w:r w:rsidR="00B30276" w:rsidRPr="00BA0D00">
        <w:rPr>
          <w:rFonts w:ascii="Times New Roman" w:hAnsi="Times New Roman" w:cs="Times New Roman"/>
          <w:sz w:val="24"/>
          <w:szCs w:val="24"/>
        </w:rPr>
        <w:t>concepts</w:t>
      </w:r>
      <w:r w:rsidR="00B404EF" w:rsidRPr="00BA0D00">
        <w:rPr>
          <w:rFonts w:ascii="Times New Roman" w:hAnsi="Times New Roman" w:cs="Times New Roman"/>
          <w:sz w:val="24"/>
          <w:szCs w:val="24"/>
        </w:rPr>
        <w:t>.</w:t>
      </w:r>
      <w:r w:rsidRPr="00BA0D00">
        <w:rPr>
          <w:rFonts w:ascii="Times New Roman" w:hAnsi="Times New Roman" w:cs="Times New Roman"/>
          <w:sz w:val="24"/>
          <w:szCs w:val="24"/>
        </w:rPr>
        <w:t xml:space="preserve"> </w:t>
      </w:r>
      <w:r w:rsidR="001828E4" w:rsidRPr="00BA0D00">
        <w:rPr>
          <w:rFonts w:ascii="Times New Roman" w:hAnsi="Times New Roman" w:cs="Times New Roman"/>
          <w:sz w:val="24"/>
          <w:szCs w:val="24"/>
        </w:rPr>
        <w:t>The main objective of using thematic analysis in this study was to systematically categorise the interpersonal learning that takes place between children while they observe and participate with their peers and more skilled members of their society within this specific context</w:t>
      </w:r>
      <w:r w:rsidR="00B404EF" w:rsidRPr="00BA0D00">
        <w:rPr>
          <w:rFonts w:ascii="Times New Roman" w:hAnsi="Times New Roman" w:cs="Times New Roman"/>
          <w:sz w:val="24"/>
          <w:szCs w:val="24"/>
        </w:rPr>
        <w:t xml:space="preserve">; </w:t>
      </w:r>
      <w:r w:rsidR="001828E4" w:rsidRPr="00BA0D00">
        <w:rPr>
          <w:rFonts w:ascii="Times New Roman" w:hAnsi="Times New Roman" w:cs="Times New Roman"/>
          <w:sz w:val="24"/>
          <w:szCs w:val="24"/>
        </w:rPr>
        <w:t>cooking practices.</w:t>
      </w:r>
      <w:r w:rsidR="008835E5" w:rsidRPr="00BA0D00">
        <w:rPr>
          <w:rFonts w:ascii="Times New Roman" w:hAnsi="Times New Roman" w:cs="Times New Roman"/>
          <w:sz w:val="24"/>
          <w:szCs w:val="24"/>
        </w:rPr>
        <w:t xml:space="preserve"> </w:t>
      </w:r>
      <w:r w:rsidR="001828E4" w:rsidRPr="00BA0D00">
        <w:rPr>
          <w:rFonts w:ascii="Times New Roman" w:hAnsi="Times New Roman" w:cs="Times New Roman"/>
          <w:sz w:val="24"/>
          <w:szCs w:val="24"/>
        </w:rPr>
        <w:t>One of the main advantages of using thematic analysis within this study is that it is theoreti</w:t>
      </w:r>
      <w:r w:rsidR="001828E4" w:rsidRPr="00BA0D00">
        <w:rPr>
          <w:rFonts w:ascii="Times New Roman" w:hAnsi="Times New Roman" w:cs="Times New Roman"/>
          <w:sz w:val="24"/>
          <w:szCs w:val="24"/>
        </w:rPr>
        <w:lastRenderedPageBreak/>
        <w:t xml:space="preserve">cally-flexible, which means that it can be used within different frameworks and to answer different types of research questions especially when one is investigating an under-researched area (such as cooking practice) (Braun and Clark, 2006). </w:t>
      </w:r>
    </w:p>
    <w:p w:rsidR="001828E4" w:rsidRPr="00BA0D00" w:rsidRDefault="001828E4" w:rsidP="00397FD1">
      <w:pPr>
        <w:pStyle w:val="NoSpacing"/>
        <w:spacing w:line="480" w:lineRule="auto"/>
        <w:rPr>
          <w:rFonts w:ascii="Times New Roman" w:hAnsi="Times New Roman" w:cs="Times New Roman"/>
          <w:sz w:val="24"/>
          <w:szCs w:val="24"/>
        </w:rPr>
      </w:pPr>
    </w:p>
    <w:p w:rsidR="008835E5" w:rsidRPr="00BA0D00" w:rsidRDefault="008835E5"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analysis of the data was performed in 4 stages.</w:t>
      </w:r>
    </w:p>
    <w:p w:rsidR="008835E5" w:rsidRPr="00BA0D00" w:rsidRDefault="009D073F"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1. Inductive Thematic A</w:t>
      </w:r>
      <w:r w:rsidR="008835E5" w:rsidRPr="00BA0D00">
        <w:rPr>
          <w:rFonts w:ascii="Times New Roman" w:hAnsi="Times New Roman" w:cs="Times New Roman"/>
          <w:sz w:val="24"/>
          <w:szCs w:val="24"/>
        </w:rPr>
        <w:t>nalysis - Data Reduction into Codes</w:t>
      </w:r>
    </w:p>
    <w:p w:rsidR="008835E5" w:rsidRPr="00BA0D00" w:rsidRDefault="009D073F"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2. Conceptual Summary of Main P</w:t>
      </w:r>
      <w:r w:rsidR="008835E5" w:rsidRPr="00BA0D00">
        <w:rPr>
          <w:rFonts w:ascii="Times New Roman" w:hAnsi="Times New Roman" w:cs="Times New Roman"/>
          <w:sz w:val="24"/>
          <w:szCs w:val="24"/>
        </w:rPr>
        <w:t>articipants</w:t>
      </w:r>
    </w:p>
    <w:p w:rsidR="008835E5" w:rsidRPr="00BA0D00" w:rsidRDefault="008835E5"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3. Generation of Themes</w:t>
      </w:r>
    </w:p>
    <w:p w:rsidR="008835E5" w:rsidRPr="00BA0D00" w:rsidRDefault="008835E5"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4. Inte</w:t>
      </w:r>
      <w:r w:rsidR="009D073F" w:rsidRPr="00BA0D00">
        <w:rPr>
          <w:rFonts w:ascii="Times New Roman" w:hAnsi="Times New Roman" w:cs="Times New Roman"/>
          <w:sz w:val="24"/>
          <w:szCs w:val="24"/>
        </w:rPr>
        <w:t>rpretation and Testing against Sociocultural T</w:t>
      </w:r>
      <w:r w:rsidRPr="00BA0D00">
        <w:rPr>
          <w:rFonts w:ascii="Times New Roman" w:hAnsi="Times New Roman" w:cs="Times New Roman"/>
          <w:sz w:val="24"/>
          <w:szCs w:val="24"/>
        </w:rPr>
        <w:t>heory</w:t>
      </w:r>
    </w:p>
    <w:p w:rsidR="00AD6442" w:rsidRPr="00BA0D00" w:rsidRDefault="00AD6442" w:rsidP="00397FD1">
      <w:pPr>
        <w:pStyle w:val="NoSpacing"/>
        <w:spacing w:line="480" w:lineRule="auto"/>
        <w:ind w:firstLine="720"/>
        <w:rPr>
          <w:rFonts w:ascii="Times New Roman" w:hAnsi="Times New Roman" w:cs="Times New Roman"/>
          <w:sz w:val="24"/>
          <w:szCs w:val="24"/>
        </w:rPr>
      </w:pPr>
    </w:p>
    <w:p w:rsidR="00AD6442" w:rsidRPr="00BA0D00" w:rsidRDefault="00304184"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first stage</w:t>
      </w:r>
      <w:r w:rsidR="00AD6442" w:rsidRPr="00BA0D00">
        <w:rPr>
          <w:rFonts w:ascii="Times New Roman" w:hAnsi="Times New Roman" w:cs="Times New Roman"/>
          <w:sz w:val="24"/>
          <w:szCs w:val="24"/>
        </w:rPr>
        <w:t xml:space="preserve"> of analysis </w:t>
      </w:r>
      <w:r w:rsidR="001E1548" w:rsidRPr="00BA0D00">
        <w:rPr>
          <w:rFonts w:ascii="Times New Roman" w:hAnsi="Times New Roman" w:cs="Times New Roman"/>
          <w:sz w:val="24"/>
          <w:szCs w:val="24"/>
        </w:rPr>
        <w:t>was</w:t>
      </w:r>
      <w:r w:rsidR="00AD6442" w:rsidRPr="00BA0D00">
        <w:rPr>
          <w:rFonts w:ascii="Times New Roman" w:hAnsi="Times New Roman" w:cs="Times New Roman"/>
          <w:sz w:val="24"/>
          <w:szCs w:val="24"/>
        </w:rPr>
        <w:t xml:space="preserve"> inductive, </w:t>
      </w:r>
      <w:r w:rsidR="001E1548" w:rsidRPr="00BA0D00">
        <w:rPr>
          <w:rFonts w:ascii="Times New Roman" w:hAnsi="Times New Roman" w:cs="Times New Roman"/>
          <w:sz w:val="24"/>
          <w:szCs w:val="24"/>
        </w:rPr>
        <w:t xml:space="preserve">involving a close reading and detailed coding of data in order to capture the content. However, this coding is thematic in that it </w:t>
      </w:r>
      <w:r w:rsidR="00AD6442" w:rsidRPr="00BA0D00">
        <w:rPr>
          <w:rFonts w:ascii="Times New Roman" w:hAnsi="Times New Roman" w:cs="Times New Roman"/>
          <w:sz w:val="24"/>
          <w:szCs w:val="24"/>
        </w:rPr>
        <w:t>goes beyond</w:t>
      </w:r>
      <w:r w:rsidR="001E1548" w:rsidRPr="00BA0D00">
        <w:rPr>
          <w:rFonts w:ascii="Times New Roman" w:hAnsi="Times New Roman" w:cs="Times New Roman"/>
          <w:sz w:val="24"/>
          <w:szCs w:val="24"/>
        </w:rPr>
        <w:t xml:space="preserve"> marking and</w:t>
      </w:r>
      <w:r w:rsidR="00AD6442" w:rsidRPr="00BA0D00">
        <w:rPr>
          <w:rFonts w:ascii="Times New Roman" w:hAnsi="Times New Roman" w:cs="Times New Roman"/>
          <w:sz w:val="24"/>
          <w:szCs w:val="24"/>
        </w:rPr>
        <w:t xml:space="preserve"> counting </w:t>
      </w:r>
      <w:r w:rsidR="001E1548" w:rsidRPr="00BA0D00">
        <w:rPr>
          <w:rFonts w:ascii="Times New Roman" w:hAnsi="Times New Roman" w:cs="Times New Roman"/>
          <w:sz w:val="24"/>
          <w:szCs w:val="24"/>
        </w:rPr>
        <w:t xml:space="preserve">the </w:t>
      </w:r>
      <w:r w:rsidR="00AD6442" w:rsidRPr="00BA0D00">
        <w:rPr>
          <w:rFonts w:ascii="Times New Roman" w:hAnsi="Times New Roman" w:cs="Times New Roman"/>
          <w:sz w:val="24"/>
          <w:szCs w:val="24"/>
        </w:rPr>
        <w:t xml:space="preserve">explicit </w:t>
      </w:r>
      <w:r w:rsidR="001E1548" w:rsidRPr="00BA0D00">
        <w:rPr>
          <w:rFonts w:ascii="Times New Roman" w:hAnsi="Times New Roman" w:cs="Times New Roman"/>
          <w:sz w:val="24"/>
          <w:szCs w:val="24"/>
        </w:rPr>
        <w:t xml:space="preserve">use of </w:t>
      </w:r>
      <w:r w:rsidR="00AD6442" w:rsidRPr="00BA0D00">
        <w:rPr>
          <w:rFonts w:ascii="Times New Roman" w:hAnsi="Times New Roman" w:cs="Times New Roman"/>
          <w:sz w:val="24"/>
          <w:szCs w:val="24"/>
        </w:rPr>
        <w:t xml:space="preserve">words or phrases (Guest, et al., 2012) </w:t>
      </w:r>
      <w:r w:rsidR="001E1548" w:rsidRPr="00BA0D00">
        <w:rPr>
          <w:rFonts w:ascii="Times New Roman" w:hAnsi="Times New Roman" w:cs="Times New Roman"/>
          <w:sz w:val="24"/>
          <w:szCs w:val="24"/>
        </w:rPr>
        <w:t xml:space="preserve">to </w:t>
      </w:r>
      <w:r w:rsidR="00AD6442" w:rsidRPr="00BA0D00">
        <w:rPr>
          <w:rFonts w:ascii="Times New Roman" w:hAnsi="Times New Roman" w:cs="Times New Roman"/>
          <w:sz w:val="24"/>
          <w:szCs w:val="24"/>
        </w:rPr>
        <w:t>focus</w:t>
      </w:r>
      <w:r w:rsidR="001E1548" w:rsidRPr="00BA0D00">
        <w:rPr>
          <w:rFonts w:ascii="Times New Roman" w:hAnsi="Times New Roman" w:cs="Times New Roman"/>
          <w:sz w:val="24"/>
          <w:szCs w:val="24"/>
        </w:rPr>
        <w:t xml:space="preserve"> </w:t>
      </w:r>
      <w:r w:rsidR="00AD6442" w:rsidRPr="00BA0D00">
        <w:rPr>
          <w:rFonts w:ascii="Times New Roman" w:hAnsi="Times New Roman" w:cs="Times New Roman"/>
          <w:sz w:val="24"/>
          <w:szCs w:val="24"/>
        </w:rPr>
        <w:t>on identifying and describing ideas that are both implicit and explicit within the data</w:t>
      </w:r>
      <w:r w:rsidR="001E1548" w:rsidRPr="00BA0D00">
        <w:rPr>
          <w:rFonts w:ascii="Times New Roman" w:hAnsi="Times New Roman" w:cs="Times New Roman"/>
          <w:sz w:val="24"/>
          <w:szCs w:val="24"/>
        </w:rPr>
        <w:t>.</w:t>
      </w:r>
      <w:r w:rsidR="00AD6442" w:rsidRPr="00BA0D00">
        <w:rPr>
          <w:rFonts w:ascii="Times New Roman" w:hAnsi="Times New Roman" w:cs="Times New Roman"/>
          <w:sz w:val="24"/>
          <w:szCs w:val="24"/>
        </w:rPr>
        <w:t xml:space="preserve">. </w:t>
      </w:r>
      <w:r w:rsidR="001E1548" w:rsidRPr="00BA0D00">
        <w:rPr>
          <w:rFonts w:ascii="Times New Roman" w:hAnsi="Times New Roman" w:cs="Times New Roman"/>
          <w:sz w:val="24"/>
          <w:szCs w:val="24"/>
        </w:rPr>
        <w:t xml:space="preserve">All </w:t>
      </w:r>
      <w:r w:rsidR="00872307" w:rsidRPr="00BA0D00">
        <w:rPr>
          <w:rFonts w:ascii="Times New Roman" w:hAnsi="Times New Roman" w:cs="Times New Roman"/>
          <w:sz w:val="24"/>
          <w:szCs w:val="24"/>
        </w:rPr>
        <w:t>data (</w:t>
      </w:r>
      <w:r w:rsidR="00AB547A" w:rsidRPr="00BA0D00">
        <w:rPr>
          <w:rFonts w:ascii="Times New Roman" w:hAnsi="Times New Roman" w:cs="Times New Roman"/>
          <w:sz w:val="24"/>
          <w:szCs w:val="24"/>
        </w:rPr>
        <w:t>interview</w:t>
      </w:r>
      <w:r w:rsidR="00B10D1D" w:rsidRPr="00BA0D00">
        <w:rPr>
          <w:rFonts w:ascii="Times New Roman" w:hAnsi="Times New Roman" w:cs="Times New Roman"/>
          <w:sz w:val="24"/>
          <w:szCs w:val="24"/>
        </w:rPr>
        <w:t>,</w:t>
      </w:r>
      <w:r w:rsidR="00AB547A" w:rsidRPr="00BA0D00">
        <w:rPr>
          <w:rFonts w:ascii="Times New Roman" w:hAnsi="Times New Roman" w:cs="Times New Roman"/>
          <w:sz w:val="24"/>
          <w:szCs w:val="24"/>
        </w:rPr>
        <w:t xml:space="preserve"> tra</w:t>
      </w:r>
      <w:r w:rsidR="00B10D1D" w:rsidRPr="00BA0D00">
        <w:rPr>
          <w:rFonts w:ascii="Times New Roman" w:hAnsi="Times New Roman" w:cs="Times New Roman"/>
          <w:sz w:val="24"/>
          <w:szCs w:val="24"/>
        </w:rPr>
        <w:t>n</w:t>
      </w:r>
      <w:r w:rsidR="00AB547A" w:rsidRPr="00BA0D00">
        <w:rPr>
          <w:rFonts w:ascii="Times New Roman" w:hAnsi="Times New Roman" w:cs="Times New Roman"/>
          <w:sz w:val="24"/>
          <w:szCs w:val="24"/>
        </w:rPr>
        <w:t>scripts, observatio</w:t>
      </w:r>
      <w:r w:rsidR="008115F8" w:rsidRPr="00BA0D00">
        <w:rPr>
          <w:rFonts w:ascii="Times New Roman" w:hAnsi="Times New Roman" w:cs="Times New Roman"/>
          <w:sz w:val="24"/>
          <w:szCs w:val="24"/>
        </w:rPr>
        <w:t xml:space="preserve">ns and field </w:t>
      </w:r>
      <w:r w:rsidR="00AB547A" w:rsidRPr="00BA0D00">
        <w:rPr>
          <w:rFonts w:ascii="Times New Roman" w:hAnsi="Times New Roman" w:cs="Times New Roman"/>
          <w:sz w:val="24"/>
          <w:szCs w:val="24"/>
        </w:rPr>
        <w:t xml:space="preserve">notes) were </w:t>
      </w:r>
      <w:r w:rsidR="00514B3A" w:rsidRPr="00BA0D00">
        <w:rPr>
          <w:rFonts w:ascii="Times New Roman" w:hAnsi="Times New Roman" w:cs="Times New Roman"/>
          <w:sz w:val="24"/>
          <w:szCs w:val="24"/>
        </w:rPr>
        <w:t xml:space="preserve">coded in this way, resulting in </w:t>
      </w:r>
      <w:r w:rsidR="008115F8" w:rsidRPr="00BA0D00">
        <w:rPr>
          <w:rFonts w:ascii="Times New Roman" w:hAnsi="Times New Roman" w:cs="Times New Roman"/>
          <w:sz w:val="24"/>
          <w:szCs w:val="24"/>
        </w:rPr>
        <w:t>initial codes.</w:t>
      </w:r>
      <w:r w:rsidR="00CE123C" w:rsidRPr="00BA0D00">
        <w:rPr>
          <w:rFonts w:ascii="Times New Roman" w:hAnsi="Times New Roman" w:cs="Times New Roman"/>
          <w:sz w:val="24"/>
          <w:szCs w:val="24"/>
        </w:rPr>
        <w:t xml:space="preserve"> </w:t>
      </w:r>
      <w:r w:rsidR="00A30068" w:rsidRPr="00BA0D00">
        <w:rPr>
          <w:rFonts w:ascii="Times New Roman" w:hAnsi="Times New Roman" w:cs="Times New Roman"/>
          <w:sz w:val="24"/>
          <w:szCs w:val="24"/>
        </w:rPr>
        <w:t xml:space="preserve">Each code was then reviewed, </w:t>
      </w:r>
      <w:r w:rsidR="00CE123C" w:rsidRPr="00BA0D00">
        <w:rPr>
          <w:rFonts w:ascii="Times New Roman" w:hAnsi="Times New Roman" w:cs="Times New Roman"/>
          <w:sz w:val="24"/>
          <w:szCs w:val="24"/>
        </w:rPr>
        <w:t xml:space="preserve">defined and </w:t>
      </w:r>
      <w:r w:rsidR="00A30068" w:rsidRPr="00BA0D00">
        <w:rPr>
          <w:rFonts w:ascii="Times New Roman" w:hAnsi="Times New Roman" w:cs="Times New Roman"/>
          <w:sz w:val="24"/>
          <w:szCs w:val="24"/>
        </w:rPr>
        <w:t xml:space="preserve">considered </w:t>
      </w:r>
      <w:r w:rsidR="00CE123C" w:rsidRPr="00BA0D00">
        <w:rPr>
          <w:rFonts w:ascii="Times New Roman" w:hAnsi="Times New Roman" w:cs="Times New Roman"/>
          <w:sz w:val="24"/>
          <w:szCs w:val="24"/>
        </w:rPr>
        <w:t xml:space="preserve">in relation to </w:t>
      </w:r>
      <w:r w:rsidR="00BB1FE0" w:rsidRPr="00BA0D00">
        <w:rPr>
          <w:rFonts w:ascii="Times New Roman" w:hAnsi="Times New Roman" w:cs="Times New Roman"/>
          <w:sz w:val="24"/>
          <w:szCs w:val="24"/>
        </w:rPr>
        <w:t>the literature</w:t>
      </w:r>
      <w:r w:rsidR="00CE123C" w:rsidRPr="00BA0D00">
        <w:rPr>
          <w:rFonts w:ascii="Times New Roman" w:hAnsi="Times New Roman" w:cs="Times New Roman"/>
          <w:sz w:val="24"/>
          <w:szCs w:val="24"/>
        </w:rPr>
        <w:t xml:space="preserve">. </w:t>
      </w:r>
      <w:r w:rsidR="00BB1FE0" w:rsidRPr="00BA0D00">
        <w:rPr>
          <w:rFonts w:ascii="Times New Roman" w:hAnsi="Times New Roman" w:cs="Times New Roman"/>
          <w:sz w:val="24"/>
          <w:szCs w:val="24"/>
        </w:rPr>
        <w:t>This involved</w:t>
      </w:r>
      <w:r w:rsidR="008115F8" w:rsidRPr="00BA0D00">
        <w:rPr>
          <w:rFonts w:ascii="Times New Roman" w:hAnsi="Times New Roman" w:cs="Times New Roman"/>
          <w:sz w:val="24"/>
          <w:szCs w:val="24"/>
        </w:rPr>
        <w:t xml:space="preserve"> associating them to aspects of the key concepts</w:t>
      </w:r>
      <w:r w:rsidR="00CE123C" w:rsidRPr="00BA0D00">
        <w:rPr>
          <w:rFonts w:ascii="Times New Roman" w:hAnsi="Times New Roman" w:cs="Times New Roman"/>
          <w:sz w:val="24"/>
          <w:szCs w:val="24"/>
        </w:rPr>
        <w:t xml:space="preserve"> and then</w:t>
      </w:r>
      <w:r w:rsidR="008115F8" w:rsidRPr="00BA0D00">
        <w:rPr>
          <w:rFonts w:ascii="Times New Roman" w:hAnsi="Times New Roman" w:cs="Times New Roman"/>
          <w:sz w:val="24"/>
          <w:szCs w:val="24"/>
        </w:rPr>
        <w:t xml:space="preserve"> </w:t>
      </w:r>
      <w:r w:rsidR="00CE123C" w:rsidRPr="00BA0D00">
        <w:rPr>
          <w:rFonts w:ascii="Times New Roman" w:hAnsi="Times New Roman" w:cs="Times New Roman"/>
          <w:sz w:val="24"/>
          <w:szCs w:val="24"/>
        </w:rPr>
        <w:t>linking them</w:t>
      </w:r>
      <w:r w:rsidR="008115F8" w:rsidRPr="00BA0D00">
        <w:rPr>
          <w:rFonts w:ascii="Times New Roman" w:hAnsi="Times New Roman" w:cs="Times New Roman"/>
          <w:sz w:val="24"/>
          <w:szCs w:val="24"/>
        </w:rPr>
        <w:t xml:space="preserve"> to the</w:t>
      </w:r>
      <w:r w:rsidR="00AD6442" w:rsidRPr="00BA0D00">
        <w:rPr>
          <w:rFonts w:ascii="Times New Roman" w:hAnsi="Times New Roman" w:cs="Times New Roman"/>
          <w:sz w:val="24"/>
          <w:szCs w:val="24"/>
        </w:rPr>
        <w:t xml:space="preserve"> raw data </w:t>
      </w:r>
      <w:r w:rsidR="00AD6442" w:rsidRPr="00BA0D00">
        <w:rPr>
          <w:rFonts w:ascii="Times New Roman" w:hAnsi="Times New Roman" w:cs="Times New Roman"/>
          <w:sz w:val="24"/>
          <w:szCs w:val="24"/>
        </w:rPr>
        <w:lastRenderedPageBreak/>
        <w:t>as summary markers for later analysis. This process is considered a very effective approach to capture the complexities of meaning within a textual data set (Guest et al., 2012).</w:t>
      </w:r>
    </w:p>
    <w:p w:rsidR="00304184" w:rsidRPr="00BA0D00" w:rsidRDefault="00304184" w:rsidP="00397FD1">
      <w:pPr>
        <w:pStyle w:val="NoSpacing"/>
        <w:spacing w:line="480" w:lineRule="auto"/>
        <w:rPr>
          <w:rFonts w:ascii="Times New Roman" w:hAnsi="Times New Roman" w:cs="Times New Roman"/>
          <w:sz w:val="24"/>
          <w:szCs w:val="24"/>
        </w:rPr>
      </w:pPr>
    </w:p>
    <w:p w:rsidR="008115F8" w:rsidRPr="00BA0D00" w:rsidRDefault="008835E5"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second stage involved</w:t>
      </w:r>
      <w:r w:rsidR="00304184" w:rsidRPr="00BA0D00">
        <w:rPr>
          <w:rFonts w:ascii="Times New Roman" w:hAnsi="Times New Roman" w:cs="Times New Roman"/>
          <w:sz w:val="24"/>
          <w:szCs w:val="24"/>
        </w:rPr>
        <w:t xml:space="preserve"> </w:t>
      </w:r>
      <w:r w:rsidR="00A336FF" w:rsidRPr="00BA0D00">
        <w:rPr>
          <w:rFonts w:ascii="Times New Roman" w:hAnsi="Times New Roman" w:cs="Times New Roman"/>
          <w:sz w:val="24"/>
          <w:szCs w:val="24"/>
        </w:rPr>
        <w:t xml:space="preserve">generating a </w:t>
      </w:r>
      <w:r w:rsidR="001828E4" w:rsidRPr="00BA0D00">
        <w:rPr>
          <w:rFonts w:ascii="Times New Roman" w:hAnsi="Times New Roman" w:cs="Times New Roman"/>
          <w:sz w:val="24"/>
          <w:szCs w:val="24"/>
        </w:rPr>
        <w:t>Conceptual Summary of Main Participants</w:t>
      </w:r>
      <w:r w:rsidR="00A336FF" w:rsidRPr="00BA0D00">
        <w:rPr>
          <w:rFonts w:ascii="Times New Roman" w:hAnsi="Times New Roman" w:cs="Times New Roman"/>
          <w:sz w:val="24"/>
          <w:szCs w:val="24"/>
        </w:rPr>
        <w:t xml:space="preserve"> focus</w:t>
      </w:r>
      <w:r w:rsidR="00D276B1" w:rsidRPr="00BA0D00">
        <w:rPr>
          <w:rFonts w:ascii="Times New Roman" w:hAnsi="Times New Roman" w:cs="Times New Roman"/>
          <w:sz w:val="24"/>
          <w:szCs w:val="24"/>
        </w:rPr>
        <w:t xml:space="preserve">ing </w:t>
      </w:r>
      <w:r w:rsidR="00A336FF" w:rsidRPr="00BA0D00">
        <w:rPr>
          <w:rFonts w:ascii="Times New Roman" w:hAnsi="Times New Roman" w:cs="Times New Roman"/>
          <w:sz w:val="24"/>
          <w:szCs w:val="24"/>
        </w:rPr>
        <w:t xml:space="preserve">on </w:t>
      </w:r>
      <w:r w:rsidR="00B10D1D" w:rsidRPr="00BA0D00">
        <w:rPr>
          <w:rFonts w:ascii="Times New Roman" w:hAnsi="Times New Roman" w:cs="Times New Roman"/>
          <w:sz w:val="24"/>
          <w:szCs w:val="24"/>
        </w:rPr>
        <w:t>six</w:t>
      </w:r>
      <w:r w:rsidR="00304184" w:rsidRPr="00BA0D00">
        <w:rPr>
          <w:rFonts w:ascii="Times New Roman" w:hAnsi="Times New Roman" w:cs="Times New Roman"/>
          <w:sz w:val="24"/>
          <w:szCs w:val="24"/>
        </w:rPr>
        <w:t xml:space="preserve"> core </w:t>
      </w:r>
      <w:r w:rsidR="000421E6" w:rsidRPr="00BA0D00">
        <w:rPr>
          <w:rFonts w:ascii="Times New Roman" w:hAnsi="Times New Roman" w:cs="Times New Roman"/>
          <w:sz w:val="24"/>
          <w:szCs w:val="24"/>
        </w:rPr>
        <w:t>participants and</w:t>
      </w:r>
      <w:r w:rsidR="00304184" w:rsidRPr="00BA0D00">
        <w:rPr>
          <w:rFonts w:ascii="Times New Roman" w:hAnsi="Times New Roman" w:cs="Times New Roman"/>
          <w:sz w:val="24"/>
          <w:szCs w:val="24"/>
        </w:rPr>
        <w:t xml:space="preserve"> 4</w:t>
      </w:r>
      <w:r w:rsidR="001828E4" w:rsidRPr="00BA0D00">
        <w:rPr>
          <w:rFonts w:ascii="Times New Roman" w:hAnsi="Times New Roman" w:cs="Times New Roman"/>
          <w:sz w:val="24"/>
          <w:szCs w:val="24"/>
        </w:rPr>
        <w:t xml:space="preserve"> indivi</w:t>
      </w:r>
      <w:r w:rsidR="002F3326" w:rsidRPr="00BA0D00">
        <w:rPr>
          <w:rFonts w:ascii="Times New Roman" w:hAnsi="Times New Roman" w:cs="Times New Roman"/>
          <w:sz w:val="24"/>
          <w:szCs w:val="24"/>
        </w:rPr>
        <w:t xml:space="preserve">dual reports </w:t>
      </w:r>
      <w:r w:rsidR="00AD52B9" w:rsidRPr="00BA0D00">
        <w:rPr>
          <w:rFonts w:ascii="Times New Roman" w:hAnsi="Times New Roman" w:cs="Times New Roman"/>
          <w:sz w:val="24"/>
          <w:szCs w:val="24"/>
        </w:rPr>
        <w:t>that</w:t>
      </w:r>
      <w:r w:rsidR="00CE123C" w:rsidRPr="00BA0D00">
        <w:rPr>
          <w:rFonts w:ascii="Times New Roman" w:hAnsi="Times New Roman" w:cs="Times New Roman"/>
          <w:sz w:val="24"/>
          <w:szCs w:val="24"/>
        </w:rPr>
        <w:t xml:space="preserve"> </w:t>
      </w:r>
      <w:r w:rsidR="002F3326" w:rsidRPr="00BA0D00">
        <w:rPr>
          <w:rFonts w:ascii="Times New Roman" w:hAnsi="Times New Roman" w:cs="Times New Roman"/>
          <w:sz w:val="24"/>
          <w:szCs w:val="24"/>
        </w:rPr>
        <w:t xml:space="preserve">give a narrative </w:t>
      </w:r>
      <w:r w:rsidR="001828E4" w:rsidRPr="00BA0D00">
        <w:rPr>
          <w:rFonts w:ascii="Times New Roman" w:hAnsi="Times New Roman" w:cs="Times New Roman"/>
          <w:sz w:val="24"/>
          <w:szCs w:val="24"/>
        </w:rPr>
        <w:t xml:space="preserve">account of </w:t>
      </w:r>
      <w:r w:rsidR="00A336FF" w:rsidRPr="00BA0D00">
        <w:rPr>
          <w:rFonts w:ascii="Times New Roman" w:hAnsi="Times New Roman" w:cs="Times New Roman"/>
          <w:sz w:val="24"/>
          <w:szCs w:val="24"/>
        </w:rPr>
        <w:t xml:space="preserve">each </w:t>
      </w:r>
      <w:r w:rsidR="000421E6" w:rsidRPr="00BA0D00">
        <w:rPr>
          <w:rFonts w:ascii="Times New Roman" w:hAnsi="Times New Roman" w:cs="Times New Roman"/>
          <w:sz w:val="24"/>
          <w:szCs w:val="24"/>
        </w:rPr>
        <w:t>child’s learning</w:t>
      </w:r>
      <w:r w:rsidR="001828E4" w:rsidRPr="00BA0D00">
        <w:rPr>
          <w:rFonts w:ascii="Times New Roman" w:hAnsi="Times New Roman" w:cs="Times New Roman"/>
          <w:sz w:val="24"/>
          <w:szCs w:val="24"/>
        </w:rPr>
        <w:t xml:space="preserve"> journey and two accounts</w:t>
      </w:r>
      <w:r w:rsidR="00AD52B9" w:rsidRPr="00BA0D00">
        <w:rPr>
          <w:rFonts w:ascii="Times New Roman" w:hAnsi="Times New Roman" w:cs="Times New Roman"/>
          <w:sz w:val="24"/>
          <w:szCs w:val="24"/>
        </w:rPr>
        <w:t xml:space="preserve"> provided by the adults who facilitated </w:t>
      </w:r>
      <w:r w:rsidR="001828E4" w:rsidRPr="00BA0D00">
        <w:rPr>
          <w:rFonts w:ascii="Times New Roman" w:hAnsi="Times New Roman" w:cs="Times New Roman"/>
          <w:sz w:val="24"/>
          <w:szCs w:val="24"/>
        </w:rPr>
        <w:t>the cooking club.</w:t>
      </w:r>
      <w:r w:rsidR="00C556CA">
        <w:rPr>
          <w:rFonts w:ascii="Times New Roman" w:hAnsi="Times New Roman" w:cs="Times New Roman"/>
          <w:sz w:val="24"/>
          <w:szCs w:val="24"/>
        </w:rPr>
        <w:t xml:space="preserve"> </w:t>
      </w:r>
      <w:r w:rsidR="001828E4" w:rsidRPr="00BA0D00">
        <w:rPr>
          <w:rFonts w:ascii="Times New Roman" w:hAnsi="Times New Roman" w:cs="Times New Roman"/>
          <w:sz w:val="24"/>
          <w:szCs w:val="24"/>
        </w:rPr>
        <w:t xml:space="preserve">These analytic summaries were derived by drawing upon observations and interviews of the participants in the cooking club and conversations with the parent/carer’s at the end of the </w:t>
      </w:r>
      <w:r w:rsidR="008115F8" w:rsidRPr="00BA0D00">
        <w:rPr>
          <w:rFonts w:ascii="Times New Roman" w:hAnsi="Times New Roman" w:cs="Times New Roman"/>
          <w:sz w:val="24"/>
          <w:szCs w:val="24"/>
        </w:rPr>
        <w:t>sessio</w:t>
      </w:r>
      <w:r w:rsidR="001828E4" w:rsidRPr="00BA0D00">
        <w:rPr>
          <w:rFonts w:ascii="Times New Roman" w:hAnsi="Times New Roman" w:cs="Times New Roman"/>
          <w:sz w:val="24"/>
          <w:szCs w:val="24"/>
        </w:rPr>
        <w:t>ns. The accounts of the four children were chosen as the core samples because these participants had attended all ses</w:t>
      </w:r>
      <w:r w:rsidR="0064498C" w:rsidRPr="00BA0D00">
        <w:rPr>
          <w:rFonts w:ascii="Times New Roman" w:hAnsi="Times New Roman" w:cs="Times New Roman"/>
          <w:sz w:val="24"/>
          <w:szCs w:val="24"/>
        </w:rPr>
        <w:t>sions of the cooking club, including</w:t>
      </w:r>
      <w:r w:rsidR="001828E4" w:rsidRPr="00BA0D00">
        <w:rPr>
          <w:rFonts w:ascii="Times New Roman" w:hAnsi="Times New Roman" w:cs="Times New Roman"/>
          <w:sz w:val="24"/>
          <w:szCs w:val="24"/>
        </w:rPr>
        <w:t xml:space="preserve"> </w:t>
      </w:r>
      <w:r w:rsidR="00304184" w:rsidRPr="00BA0D00">
        <w:rPr>
          <w:rFonts w:ascii="Times New Roman" w:hAnsi="Times New Roman" w:cs="Times New Roman"/>
          <w:sz w:val="24"/>
          <w:szCs w:val="24"/>
        </w:rPr>
        <w:t xml:space="preserve">two </w:t>
      </w:r>
      <w:r w:rsidR="0064498C" w:rsidRPr="00BA0D00">
        <w:rPr>
          <w:rFonts w:ascii="Times New Roman" w:hAnsi="Times New Roman" w:cs="Times New Roman"/>
          <w:sz w:val="24"/>
          <w:szCs w:val="24"/>
        </w:rPr>
        <w:t xml:space="preserve">who </w:t>
      </w:r>
      <w:r w:rsidR="001828E4" w:rsidRPr="00BA0D00">
        <w:rPr>
          <w:rFonts w:ascii="Times New Roman" w:hAnsi="Times New Roman" w:cs="Times New Roman"/>
          <w:sz w:val="24"/>
          <w:szCs w:val="24"/>
        </w:rPr>
        <w:t>took part in both phase one and phase two of the fieldwork. The ob</w:t>
      </w:r>
      <w:r w:rsidR="002F3326" w:rsidRPr="00BA0D00">
        <w:rPr>
          <w:rFonts w:ascii="Times New Roman" w:hAnsi="Times New Roman" w:cs="Times New Roman"/>
          <w:sz w:val="24"/>
          <w:szCs w:val="24"/>
        </w:rPr>
        <w:t>jective</w:t>
      </w:r>
      <w:r w:rsidR="009D073F" w:rsidRPr="00BA0D00">
        <w:rPr>
          <w:rFonts w:ascii="Times New Roman" w:hAnsi="Times New Roman" w:cs="Times New Roman"/>
          <w:sz w:val="24"/>
          <w:szCs w:val="24"/>
        </w:rPr>
        <w:t xml:space="preserve"> was</w:t>
      </w:r>
      <w:r w:rsidR="001828E4" w:rsidRPr="00BA0D00">
        <w:rPr>
          <w:rFonts w:ascii="Times New Roman" w:hAnsi="Times New Roman" w:cs="Times New Roman"/>
          <w:sz w:val="24"/>
          <w:szCs w:val="24"/>
        </w:rPr>
        <w:t xml:space="preserve"> to provide a ‘real time’ s</w:t>
      </w:r>
      <w:r w:rsidR="009D073F" w:rsidRPr="00BA0D00">
        <w:rPr>
          <w:rFonts w:ascii="Times New Roman" w:hAnsi="Times New Roman" w:cs="Times New Roman"/>
          <w:sz w:val="24"/>
          <w:szCs w:val="24"/>
        </w:rPr>
        <w:t>ituated context that illuminated</w:t>
      </w:r>
      <w:r w:rsidR="001828E4" w:rsidRPr="00BA0D00">
        <w:rPr>
          <w:rFonts w:ascii="Times New Roman" w:hAnsi="Times New Roman" w:cs="Times New Roman"/>
          <w:sz w:val="24"/>
          <w:szCs w:val="24"/>
        </w:rPr>
        <w:t xml:space="preserve"> the interpersonal learning</w:t>
      </w:r>
      <w:r w:rsidR="002F3326" w:rsidRPr="00BA0D00">
        <w:rPr>
          <w:rFonts w:ascii="Times New Roman" w:hAnsi="Times New Roman" w:cs="Times New Roman"/>
          <w:sz w:val="24"/>
          <w:szCs w:val="24"/>
        </w:rPr>
        <w:t xml:space="preserve"> process</w:t>
      </w:r>
      <w:r w:rsidR="001828E4" w:rsidRPr="00BA0D00">
        <w:rPr>
          <w:rFonts w:ascii="Times New Roman" w:hAnsi="Times New Roman" w:cs="Times New Roman"/>
          <w:sz w:val="24"/>
          <w:szCs w:val="24"/>
        </w:rPr>
        <w:t xml:space="preserve"> between the children w</w:t>
      </w:r>
      <w:r w:rsidR="002F3326" w:rsidRPr="00BA0D00">
        <w:rPr>
          <w:rFonts w:ascii="Times New Roman" w:hAnsi="Times New Roman" w:cs="Times New Roman"/>
          <w:sz w:val="24"/>
          <w:szCs w:val="24"/>
        </w:rPr>
        <w:t>ithin the school’s cooking club and the narrative accounts</w:t>
      </w:r>
      <w:r w:rsidR="001828E4" w:rsidRPr="00BA0D00">
        <w:rPr>
          <w:rFonts w:ascii="Times New Roman" w:hAnsi="Times New Roman" w:cs="Times New Roman"/>
          <w:sz w:val="24"/>
          <w:szCs w:val="24"/>
        </w:rPr>
        <w:t xml:space="preserve"> present</w:t>
      </w:r>
      <w:r w:rsidR="009D073F" w:rsidRPr="00BA0D00">
        <w:rPr>
          <w:rFonts w:ascii="Times New Roman" w:hAnsi="Times New Roman" w:cs="Times New Roman"/>
          <w:sz w:val="24"/>
          <w:szCs w:val="24"/>
        </w:rPr>
        <w:t>ed</w:t>
      </w:r>
      <w:r w:rsidR="001828E4" w:rsidRPr="00BA0D00">
        <w:rPr>
          <w:rFonts w:ascii="Times New Roman" w:hAnsi="Times New Roman" w:cs="Times New Roman"/>
          <w:sz w:val="24"/>
          <w:szCs w:val="24"/>
        </w:rPr>
        <w:t xml:space="preserve"> a conceptua</w:t>
      </w:r>
      <w:r w:rsidR="002F3326" w:rsidRPr="00BA0D00">
        <w:rPr>
          <w:rFonts w:ascii="Times New Roman" w:hAnsi="Times New Roman" w:cs="Times New Roman"/>
          <w:sz w:val="24"/>
          <w:szCs w:val="24"/>
        </w:rPr>
        <w:t xml:space="preserve">l summary of the </w:t>
      </w:r>
      <w:r w:rsidR="009D073F" w:rsidRPr="00BA0D00">
        <w:rPr>
          <w:rFonts w:ascii="Times New Roman" w:hAnsi="Times New Roman" w:cs="Times New Roman"/>
          <w:sz w:val="24"/>
          <w:szCs w:val="24"/>
        </w:rPr>
        <w:t xml:space="preserve">learning </w:t>
      </w:r>
      <w:r w:rsidR="002F3326" w:rsidRPr="00BA0D00">
        <w:rPr>
          <w:rFonts w:ascii="Times New Roman" w:hAnsi="Times New Roman" w:cs="Times New Roman"/>
          <w:sz w:val="24"/>
          <w:szCs w:val="24"/>
        </w:rPr>
        <w:t>journeys of</w:t>
      </w:r>
      <w:r w:rsidR="001828E4" w:rsidRPr="00BA0D00">
        <w:rPr>
          <w:rFonts w:ascii="Times New Roman" w:hAnsi="Times New Roman" w:cs="Times New Roman"/>
          <w:sz w:val="24"/>
          <w:szCs w:val="24"/>
        </w:rPr>
        <w:t xml:space="preserve"> the core participants within this study.</w:t>
      </w:r>
      <w:r w:rsidR="008115F8" w:rsidRPr="00BA0D00">
        <w:rPr>
          <w:rFonts w:ascii="Times New Roman" w:hAnsi="Times New Roman" w:cs="Times New Roman"/>
          <w:sz w:val="24"/>
          <w:szCs w:val="24"/>
        </w:rPr>
        <w:t xml:space="preserve"> </w:t>
      </w:r>
    </w:p>
    <w:p w:rsidR="008835E5" w:rsidRPr="00BA0D00" w:rsidRDefault="008835E5" w:rsidP="00397FD1">
      <w:pPr>
        <w:pStyle w:val="NoSpacing"/>
        <w:spacing w:line="480" w:lineRule="auto"/>
        <w:rPr>
          <w:rFonts w:ascii="Times New Roman" w:hAnsi="Times New Roman" w:cs="Times New Roman"/>
          <w:sz w:val="24"/>
          <w:szCs w:val="24"/>
        </w:rPr>
      </w:pPr>
    </w:p>
    <w:p w:rsidR="00304184" w:rsidRPr="00BA0D00" w:rsidRDefault="008115F8"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The third sta</w:t>
      </w:r>
      <w:r w:rsidR="003F0C12" w:rsidRPr="00BA0D00">
        <w:rPr>
          <w:rFonts w:ascii="Times New Roman" w:hAnsi="Times New Roman" w:cs="Times New Roman"/>
          <w:sz w:val="24"/>
          <w:szCs w:val="24"/>
        </w:rPr>
        <w:t xml:space="preserve">ge involved refining the conceptual summaries and linking them to the </w:t>
      </w:r>
      <w:r w:rsidR="00A336FF" w:rsidRPr="00BA0D00">
        <w:rPr>
          <w:rFonts w:ascii="Times New Roman" w:hAnsi="Times New Roman" w:cs="Times New Roman"/>
          <w:sz w:val="24"/>
          <w:szCs w:val="24"/>
        </w:rPr>
        <w:t xml:space="preserve">initial </w:t>
      </w:r>
      <w:r w:rsidR="003F0C12" w:rsidRPr="00BA0D00">
        <w:rPr>
          <w:rFonts w:ascii="Times New Roman" w:hAnsi="Times New Roman" w:cs="Times New Roman"/>
          <w:sz w:val="24"/>
          <w:szCs w:val="24"/>
        </w:rPr>
        <w:t xml:space="preserve">codes in order to prioritise the </w:t>
      </w:r>
      <w:r w:rsidR="000421E6" w:rsidRPr="00BA0D00">
        <w:rPr>
          <w:rFonts w:ascii="Times New Roman" w:hAnsi="Times New Roman" w:cs="Times New Roman"/>
          <w:sz w:val="24"/>
          <w:szCs w:val="24"/>
        </w:rPr>
        <w:t>concepts and</w:t>
      </w:r>
      <w:r w:rsidR="00A336FF" w:rsidRPr="00BA0D00">
        <w:rPr>
          <w:rFonts w:ascii="Times New Roman" w:hAnsi="Times New Roman" w:cs="Times New Roman"/>
          <w:sz w:val="24"/>
          <w:szCs w:val="24"/>
        </w:rPr>
        <w:t xml:space="preserve"> identify those </w:t>
      </w:r>
      <w:r w:rsidR="003F0C12" w:rsidRPr="00BA0D00">
        <w:rPr>
          <w:rFonts w:ascii="Times New Roman" w:hAnsi="Times New Roman" w:cs="Times New Roman"/>
          <w:sz w:val="24"/>
          <w:szCs w:val="24"/>
        </w:rPr>
        <w:t xml:space="preserve">that will be looked </w:t>
      </w:r>
      <w:r w:rsidR="00A336FF" w:rsidRPr="00BA0D00">
        <w:rPr>
          <w:rFonts w:ascii="Times New Roman" w:hAnsi="Times New Roman" w:cs="Times New Roman"/>
          <w:sz w:val="24"/>
          <w:szCs w:val="24"/>
        </w:rPr>
        <w:t xml:space="preserve">considered </w:t>
      </w:r>
      <w:r w:rsidR="003F0C12" w:rsidRPr="00BA0D00">
        <w:rPr>
          <w:rFonts w:ascii="Times New Roman" w:hAnsi="Times New Roman" w:cs="Times New Roman"/>
          <w:sz w:val="24"/>
          <w:szCs w:val="24"/>
        </w:rPr>
        <w:t>in more detail.</w:t>
      </w:r>
      <w:r w:rsidR="00C556CA">
        <w:rPr>
          <w:rFonts w:ascii="Times New Roman" w:hAnsi="Times New Roman" w:cs="Times New Roman"/>
          <w:sz w:val="24"/>
          <w:szCs w:val="24"/>
        </w:rPr>
        <w:t xml:space="preserve"> </w:t>
      </w:r>
      <w:r w:rsidR="008835E5" w:rsidRPr="00BA0D00">
        <w:rPr>
          <w:rFonts w:ascii="Times New Roman" w:hAnsi="Times New Roman" w:cs="Times New Roman"/>
          <w:sz w:val="24"/>
          <w:szCs w:val="24"/>
        </w:rPr>
        <w:t>Essentially</w:t>
      </w:r>
      <w:r w:rsidR="002F3742" w:rsidRPr="00BA0D00">
        <w:rPr>
          <w:rFonts w:ascii="Times New Roman" w:hAnsi="Times New Roman" w:cs="Times New Roman"/>
          <w:sz w:val="24"/>
          <w:szCs w:val="24"/>
        </w:rPr>
        <w:t xml:space="preserve"> as Braun and Clark (200</w:t>
      </w:r>
      <w:r w:rsidR="00C07109" w:rsidRPr="00BA0D00">
        <w:rPr>
          <w:rFonts w:ascii="Times New Roman" w:hAnsi="Times New Roman" w:cs="Times New Roman"/>
          <w:sz w:val="24"/>
          <w:szCs w:val="24"/>
        </w:rPr>
        <w:t>6</w:t>
      </w:r>
      <w:r w:rsidR="002F3742" w:rsidRPr="00BA0D00">
        <w:rPr>
          <w:rFonts w:ascii="Times New Roman" w:hAnsi="Times New Roman" w:cs="Times New Roman"/>
          <w:sz w:val="24"/>
          <w:szCs w:val="24"/>
        </w:rPr>
        <w:t xml:space="preserve">) propose, the codes were analysed in order </w:t>
      </w:r>
      <w:r w:rsidR="002F3742" w:rsidRPr="00BA0D00">
        <w:rPr>
          <w:rFonts w:ascii="Times New Roman" w:hAnsi="Times New Roman" w:cs="Times New Roman"/>
          <w:sz w:val="24"/>
          <w:szCs w:val="24"/>
        </w:rPr>
        <w:lastRenderedPageBreak/>
        <w:t>to determine how the</w:t>
      </w:r>
      <w:r w:rsidR="00A336FF" w:rsidRPr="00BA0D00">
        <w:rPr>
          <w:rFonts w:ascii="Times New Roman" w:hAnsi="Times New Roman" w:cs="Times New Roman"/>
          <w:sz w:val="24"/>
          <w:szCs w:val="24"/>
        </w:rPr>
        <w:t>y</w:t>
      </w:r>
      <w:r w:rsidR="002F3742" w:rsidRPr="00BA0D00">
        <w:rPr>
          <w:rFonts w:ascii="Times New Roman" w:hAnsi="Times New Roman" w:cs="Times New Roman"/>
          <w:sz w:val="24"/>
          <w:szCs w:val="24"/>
        </w:rPr>
        <w:t xml:space="preserve"> may combine and form and overarching themes. Once arranged into potential themes, coded</w:t>
      </w:r>
      <w:r w:rsidR="003F0C12" w:rsidRPr="00BA0D00">
        <w:rPr>
          <w:rFonts w:ascii="Times New Roman" w:hAnsi="Times New Roman" w:cs="Times New Roman"/>
          <w:sz w:val="24"/>
          <w:szCs w:val="24"/>
        </w:rPr>
        <w:t xml:space="preserve"> data segments </w:t>
      </w:r>
      <w:r w:rsidR="002F3742" w:rsidRPr="00BA0D00">
        <w:rPr>
          <w:rFonts w:ascii="Times New Roman" w:hAnsi="Times New Roman" w:cs="Times New Roman"/>
          <w:sz w:val="24"/>
          <w:szCs w:val="24"/>
        </w:rPr>
        <w:t xml:space="preserve">were assembled </w:t>
      </w:r>
      <w:r w:rsidR="003F0C12" w:rsidRPr="00BA0D00">
        <w:rPr>
          <w:rFonts w:ascii="Times New Roman" w:hAnsi="Times New Roman" w:cs="Times New Roman"/>
          <w:sz w:val="24"/>
          <w:szCs w:val="24"/>
        </w:rPr>
        <w:t>within the</w:t>
      </w:r>
      <w:r w:rsidR="00CE123C" w:rsidRPr="00BA0D00">
        <w:rPr>
          <w:rFonts w:ascii="Times New Roman" w:hAnsi="Times New Roman" w:cs="Times New Roman"/>
          <w:sz w:val="24"/>
          <w:szCs w:val="24"/>
        </w:rPr>
        <w:t>se</w:t>
      </w:r>
      <w:r w:rsidR="003F0C12" w:rsidRPr="00BA0D00">
        <w:rPr>
          <w:rFonts w:ascii="Times New Roman" w:hAnsi="Times New Roman" w:cs="Times New Roman"/>
          <w:sz w:val="24"/>
          <w:szCs w:val="24"/>
        </w:rPr>
        <w:t xml:space="preserve"> identified themes</w:t>
      </w:r>
      <w:r w:rsidR="00CE123C" w:rsidRPr="00BA0D00">
        <w:rPr>
          <w:rFonts w:ascii="Times New Roman" w:hAnsi="Times New Roman" w:cs="Times New Roman"/>
          <w:sz w:val="24"/>
          <w:szCs w:val="24"/>
        </w:rPr>
        <w:t>.</w:t>
      </w:r>
      <w:r w:rsidR="002F3742" w:rsidRPr="00BA0D00">
        <w:rPr>
          <w:rFonts w:ascii="Times New Roman" w:hAnsi="Times New Roman" w:cs="Times New Roman"/>
          <w:sz w:val="24"/>
          <w:szCs w:val="24"/>
        </w:rPr>
        <w:t xml:space="preserve"> </w:t>
      </w:r>
      <w:r w:rsidR="00A336FF" w:rsidRPr="00BA0D00">
        <w:rPr>
          <w:rFonts w:ascii="Times New Roman" w:hAnsi="Times New Roman" w:cs="Times New Roman"/>
          <w:sz w:val="24"/>
          <w:szCs w:val="24"/>
        </w:rPr>
        <w:t>C</w:t>
      </w:r>
      <w:r w:rsidR="009D073F" w:rsidRPr="00BA0D00">
        <w:rPr>
          <w:rFonts w:ascii="Times New Roman" w:hAnsi="Times New Roman" w:cs="Times New Roman"/>
          <w:sz w:val="24"/>
          <w:szCs w:val="24"/>
        </w:rPr>
        <w:t>o</w:t>
      </w:r>
      <w:r w:rsidR="00D26EE0" w:rsidRPr="00BA0D00">
        <w:rPr>
          <w:rFonts w:ascii="Times New Roman" w:hAnsi="Times New Roman" w:cs="Times New Roman"/>
          <w:sz w:val="24"/>
          <w:szCs w:val="24"/>
        </w:rPr>
        <w:t xml:space="preserve">des </w:t>
      </w:r>
      <w:r w:rsidR="00A336FF" w:rsidRPr="00BA0D00">
        <w:rPr>
          <w:rFonts w:ascii="Times New Roman" w:hAnsi="Times New Roman" w:cs="Times New Roman"/>
          <w:sz w:val="24"/>
          <w:szCs w:val="24"/>
        </w:rPr>
        <w:t xml:space="preserve">derived </w:t>
      </w:r>
      <w:r w:rsidR="00D26EE0" w:rsidRPr="00BA0D00">
        <w:rPr>
          <w:rFonts w:ascii="Times New Roman" w:hAnsi="Times New Roman" w:cs="Times New Roman"/>
          <w:sz w:val="24"/>
          <w:szCs w:val="24"/>
        </w:rPr>
        <w:t>from the co</w:t>
      </w:r>
      <w:r w:rsidR="009D073F" w:rsidRPr="00BA0D00">
        <w:rPr>
          <w:rFonts w:ascii="Times New Roman" w:hAnsi="Times New Roman" w:cs="Times New Roman"/>
          <w:sz w:val="24"/>
          <w:szCs w:val="24"/>
        </w:rPr>
        <w:t xml:space="preserve">nceptual </w:t>
      </w:r>
      <w:r w:rsidR="005C4D10" w:rsidRPr="00BA0D00">
        <w:rPr>
          <w:rFonts w:ascii="Times New Roman" w:hAnsi="Times New Roman" w:cs="Times New Roman"/>
          <w:sz w:val="24"/>
          <w:szCs w:val="24"/>
        </w:rPr>
        <w:t>accounts the</w:t>
      </w:r>
      <w:r w:rsidR="009D073F" w:rsidRPr="00BA0D00">
        <w:rPr>
          <w:rFonts w:ascii="Times New Roman" w:hAnsi="Times New Roman" w:cs="Times New Roman"/>
          <w:sz w:val="24"/>
          <w:szCs w:val="24"/>
        </w:rPr>
        <w:t xml:space="preserve"> data were then reviewed and compared in order to establish</w:t>
      </w:r>
      <w:r w:rsidR="00D26EE0" w:rsidRPr="00BA0D00">
        <w:rPr>
          <w:rFonts w:ascii="Times New Roman" w:hAnsi="Times New Roman" w:cs="Times New Roman"/>
          <w:sz w:val="24"/>
          <w:szCs w:val="24"/>
        </w:rPr>
        <w:t xml:space="preserve"> which themes are recurring, how they fit together and the overall story they tell about the data (Br</w:t>
      </w:r>
      <w:r w:rsidR="0070242C" w:rsidRPr="00BA0D00">
        <w:rPr>
          <w:rFonts w:ascii="Times New Roman" w:hAnsi="Times New Roman" w:cs="Times New Roman"/>
          <w:sz w:val="24"/>
          <w:szCs w:val="24"/>
        </w:rPr>
        <w:t>a</w:t>
      </w:r>
      <w:r w:rsidR="00C07109" w:rsidRPr="00BA0D00">
        <w:rPr>
          <w:rFonts w:ascii="Times New Roman" w:hAnsi="Times New Roman" w:cs="Times New Roman"/>
          <w:sz w:val="24"/>
          <w:szCs w:val="24"/>
        </w:rPr>
        <w:t>un and Clark, 2006</w:t>
      </w:r>
      <w:r w:rsidR="00D26EE0" w:rsidRPr="00BA0D00">
        <w:rPr>
          <w:rFonts w:ascii="Times New Roman" w:hAnsi="Times New Roman" w:cs="Times New Roman"/>
          <w:sz w:val="24"/>
          <w:szCs w:val="24"/>
        </w:rPr>
        <w:t>)</w:t>
      </w:r>
    </w:p>
    <w:p w:rsidR="008835E5" w:rsidRPr="00BA0D00" w:rsidRDefault="008835E5" w:rsidP="00397FD1">
      <w:pPr>
        <w:pStyle w:val="NoSpacing"/>
        <w:spacing w:line="480" w:lineRule="auto"/>
        <w:rPr>
          <w:rFonts w:ascii="Times New Roman" w:hAnsi="Times New Roman" w:cs="Times New Roman"/>
          <w:sz w:val="24"/>
          <w:szCs w:val="24"/>
        </w:rPr>
      </w:pPr>
    </w:p>
    <w:p w:rsidR="00BC2606" w:rsidRPr="00BA0D00" w:rsidRDefault="00304184"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In the fourth phase, sociocultural theorising (Vygotsky, 1978) was used to interpret the </w:t>
      </w:r>
      <w:r w:rsidR="00B30276" w:rsidRPr="00BA0D00">
        <w:rPr>
          <w:rFonts w:ascii="Times New Roman" w:hAnsi="Times New Roman" w:cs="Times New Roman"/>
          <w:sz w:val="24"/>
          <w:szCs w:val="24"/>
        </w:rPr>
        <w:t xml:space="preserve">themes that were derived </w:t>
      </w:r>
      <w:r w:rsidRPr="00BA0D00">
        <w:rPr>
          <w:rFonts w:ascii="Times New Roman" w:hAnsi="Times New Roman" w:cs="Times New Roman"/>
          <w:sz w:val="24"/>
          <w:szCs w:val="24"/>
        </w:rPr>
        <w:t>in order to understand learning within the social context of cooking practice that took place within a participatory framework.</w:t>
      </w:r>
      <w:r w:rsidR="00C556CA">
        <w:rPr>
          <w:rFonts w:ascii="Times New Roman" w:hAnsi="Times New Roman" w:cs="Times New Roman"/>
          <w:sz w:val="24"/>
          <w:szCs w:val="24"/>
        </w:rPr>
        <w:t xml:space="preserve"> </w:t>
      </w:r>
      <w:r w:rsidR="00203E82" w:rsidRPr="00BA0D00">
        <w:rPr>
          <w:rFonts w:ascii="Times New Roman" w:hAnsi="Times New Roman" w:cs="Times New Roman"/>
          <w:sz w:val="24"/>
          <w:szCs w:val="24"/>
        </w:rPr>
        <w:t>A written interpretation of each theme was conducted along with taking into account how the theme fits in the overall study in rela</w:t>
      </w:r>
      <w:r w:rsidR="009D0A33" w:rsidRPr="00BA0D00">
        <w:rPr>
          <w:rFonts w:ascii="Times New Roman" w:hAnsi="Times New Roman" w:cs="Times New Roman"/>
          <w:sz w:val="24"/>
          <w:szCs w:val="24"/>
        </w:rPr>
        <w:t xml:space="preserve">tion to the research questions. </w:t>
      </w:r>
      <w:r w:rsidRPr="00BA0D00">
        <w:rPr>
          <w:rFonts w:ascii="Times New Roman" w:hAnsi="Times New Roman" w:cs="Times New Roman"/>
          <w:sz w:val="24"/>
          <w:szCs w:val="24"/>
        </w:rPr>
        <w:t xml:space="preserve">Theoretical concepts of situated learning (Lave and Wenger, 1991) and guided participation (Rogoff, 1990) were used and to ‘test out’ and understand the learning that constituted the participants experiences while engaging in cooking practice. </w:t>
      </w:r>
    </w:p>
    <w:p w:rsidR="00BC2606" w:rsidRPr="00BA0D00" w:rsidRDefault="00BC2606" w:rsidP="00397FD1">
      <w:pPr>
        <w:pStyle w:val="NoSpacing"/>
        <w:spacing w:line="480" w:lineRule="auto"/>
        <w:rPr>
          <w:rFonts w:ascii="Times New Roman" w:hAnsi="Times New Roman" w:cs="Times New Roman"/>
          <w:sz w:val="24"/>
          <w:szCs w:val="24"/>
        </w:rPr>
      </w:pPr>
    </w:p>
    <w:p w:rsidR="00545C32" w:rsidRPr="00BA0D00" w:rsidRDefault="004E66BA"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Figure 2: The process of Data Analysis</w:t>
      </w:r>
    </w:p>
    <w:p w:rsidR="00215089" w:rsidRPr="00BA0D00" w:rsidRDefault="00215089" w:rsidP="00397FD1">
      <w:pPr>
        <w:pStyle w:val="NoSpacing"/>
        <w:spacing w:line="480" w:lineRule="auto"/>
        <w:rPr>
          <w:rFonts w:ascii="Times New Roman" w:eastAsia="Times New Roman" w:hAnsi="Times New Roman" w:cs="Times New Roman"/>
          <w:sz w:val="24"/>
          <w:szCs w:val="24"/>
          <w:lang w:eastAsia="en-GB"/>
        </w:rPr>
      </w:pPr>
    </w:p>
    <w:p w:rsidR="005C5E38" w:rsidRPr="00BA0D00" w:rsidRDefault="005C5E38" w:rsidP="00397FD1">
      <w:pPr>
        <w:pStyle w:val="NoSpacing"/>
        <w:numPr>
          <w:ilvl w:val="0"/>
          <w:numId w:val="11"/>
        </w:numPr>
        <w:spacing w:line="480" w:lineRule="auto"/>
        <w:rPr>
          <w:rFonts w:ascii="Times New Roman" w:eastAsia="Times New Roman" w:hAnsi="Times New Roman" w:cs="Times New Roman"/>
          <w:b/>
          <w:sz w:val="24"/>
          <w:szCs w:val="24"/>
          <w:lang w:eastAsia="en-GB"/>
        </w:rPr>
      </w:pPr>
      <w:r w:rsidRPr="00BA0D00">
        <w:rPr>
          <w:rFonts w:ascii="Times New Roman" w:eastAsia="Times New Roman" w:hAnsi="Times New Roman" w:cs="Times New Roman"/>
          <w:b/>
          <w:sz w:val="24"/>
          <w:szCs w:val="24"/>
          <w:lang w:eastAsia="en-GB"/>
        </w:rPr>
        <w:t xml:space="preserve">Social Interaction </w:t>
      </w:r>
    </w:p>
    <w:p w:rsidR="005C5E38" w:rsidRDefault="005C5E38" w:rsidP="00397FD1">
      <w:pPr>
        <w:pStyle w:val="NoSpacing"/>
        <w:spacing w:line="480" w:lineRule="auto"/>
        <w:rPr>
          <w:rFonts w:ascii="Times New Roman" w:eastAsia="Times New Roman" w:hAnsi="Times New Roman" w:cs="Times New Roman"/>
          <w:sz w:val="24"/>
          <w:szCs w:val="24"/>
          <w:lang w:eastAsia="en-GB"/>
        </w:rPr>
      </w:pPr>
      <w:r w:rsidRPr="00BA0D00">
        <w:rPr>
          <w:rFonts w:ascii="Times New Roman" w:eastAsia="Times New Roman" w:hAnsi="Times New Roman" w:cs="Times New Roman"/>
          <w:sz w:val="24"/>
          <w:szCs w:val="24"/>
          <w:lang w:eastAsia="en-GB"/>
        </w:rPr>
        <w:lastRenderedPageBreak/>
        <w:t>An important theme identified in this study was the significant social interaction between the children and the adults in the cooking club and its effect on learning. At the outs</w:t>
      </w:r>
      <w:r w:rsidR="002F3326" w:rsidRPr="00BA0D00">
        <w:rPr>
          <w:rFonts w:ascii="Times New Roman" w:eastAsia="Times New Roman" w:hAnsi="Times New Roman" w:cs="Times New Roman"/>
          <w:sz w:val="24"/>
          <w:szCs w:val="24"/>
          <w:lang w:eastAsia="en-GB"/>
        </w:rPr>
        <w:t xml:space="preserve">et, there were a number of </w:t>
      </w:r>
      <w:r w:rsidRPr="00BA0D00">
        <w:rPr>
          <w:rFonts w:ascii="Times New Roman" w:eastAsia="Times New Roman" w:hAnsi="Times New Roman" w:cs="Times New Roman"/>
          <w:sz w:val="24"/>
          <w:szCs w:val="24"/>
          <w:lang w:eastAsia="en-GB"/>
        </w:rPr>
        <w:t>reasons why the children decided to join the cooking club. Essentially what attracted them was that they were provided with the opportunity to learn a range of mature activities and do ‘real cooking’ which was typical of what they would do in a ‘real kitchen’. The chance to work alongside their teachers by using the equipment that adults use in the kitchen was also appealing. An important part of their participation was their opportunity to meet, interact and work alongside other children while they are engaged in the activity. Yasmin explains it this way</w:t>
      </w:r>
    </w:p>
    <w:p w:rsidR="00707B79" w:rsidRPr="00BA0D00" w:rsidRDefault="00707B79" w:rsidP="00397FD1">
      <w:pPr>
        <w:pStyle w:val="NoSpacing"/>
        <w:spacing w:line="480" w:lineRule="auto"/>
        <w:rPr>
          <w:rFonts w:ascii="Times New Roman" w:eastAsia="Times New Roman" w:hAnsi="Times New Roman" w:cs="Times New Roman"/>
          <w:sz w:val="24"/>
          <w:szCs w:val="24"/>
          <w:lang w:eastAsia="en-GB"/>
        </w:rPr>
      </w:pPr>
    </w:p>
    <w:p w:rsidR="005C5E38" w:rsidRPr="00BA0D00" w:rsidRDefault="005C5E38" w:rsidP="00397FD1">
      <w:pPr>
        <w:pStyle w:val="NoSpacing"/>
        <w:spacing w:line="480" w:lineRule="auto"/>
        <w:ind w:left="720"/>
        <w:rPr>
          <w:rFonts w:ascii="Times New Roman" w:hAnsi="Times New Roman" w:cs="Times New Roman"/>
          <w:sz w:val="24"/>
          <w:szCs w:val="24"/>
          <w:lang w:eastAsia="en-GB"/>
        </w:rPr>
      </w:pPr>
      <w:r w:rsidRPr="00BA0D00">
        <w:rPr>
          <w:rFonts w:ascii="Times New Roman" w:hAnsi="Times New Roman" w:cs="Times New Roman"/>
          <w:sz w:val="24"/>
          <w:szCs w:val="24"/>
          <w:lang w:eastAsia="en-GB"/>
        </w:rPr>
        <w:t>The best thing about learning in the cooking club is you are with all your friends and you are also cooking with them. You can’t do this at home, you just can’t say come to my house I’m going to cook something. Yes you could invite them over but it’s a lot of hassle. Here you have your friends and you are learning to cook different things that you haven’t made with them. That’s fun!</w:t>
      </w:r>
    </w:p>
    <w:p w:rsidR="00D4265C" w:rsidRPr="00BA0D00" w:rsidRDefault="00D4265C" w:rsidP="00397FD1">
      <w:pPr>
        <w:pStyle w:val="NoSpacing"/>
        <w:spacing w:line="480" w:lineRule="auto"/>
        <w:ind w:left="720"/>
        <w:rPr>
          <w:rFonts w:ascii="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lastRenderedPageBreak/>
        <w:t>Children also derive motivation as they interact and engage with one another. Lave and Wenger (1991) explain how membership in a community of practice arouses newcomers’ desires to achieve higher levels of knowledge and participation. In this sense, acceptance by and interaction with other members of the community, makes learning legitimate and of value from the point of view of the learner. (Lave and Wenger, 1991, p.110)</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Some children who had never cooked before expressed the importance of working alongside more experienced children in order to make it easier for them. Cara describes how interacting with her partner nurtured her independent skills, ‘When I was draining the tuna, I couldn’t do it until I saw how Meera was doing it and, when she showed me how I tried the same, it worked’. This interaction between learners and more experienced members is a major element of legitimate peripheral participation (Lave and Wenger, 1991).</w:t>
      </w:r>
      <w:r w:rsidR="00C556CA">
        <w:rPr>
          <w:rFonts w:ascii="Times New Roman" w:hAnsi="Times New Roman" w:cs="Times New Roman"/>
          <w:sz w:val="24"/>
          <w:szCs w:val="24"/>
          <w:lang w:eastAsia="en-GB"/>
        </w:rPr>
        <w:t xml:space="preserve"> </w:t>
      </w:r>
      <w:r w:rsidRPr="00BA0D00">
        <w:rPr>
          <w:rFonts w:ascii="Times New Roman" w:hAnsi="Times New Roman" w:cs="Times New Roman"/>
          <w:sz w:val="24"/>
          <w:szCs w:val="24"/>
          <w:lang w:eastAsia="en-GB"/>
        </w:rPr>
        <w:t>Being involved with others in making choices and decisions and by feeling in control made children confident enough to explore and take risks thereby directing their own learning.</w:t>
      </w:r>
      <w:r w:rsidR="00C556CA">
        <w:rPr>
          <w:rFonts w:ascii="Times New Roman" w:hAnsi="Times New Roman" w:cs="Times New Roman"/>
          <w:sz w:val="24"/>
          <w:szCs w:val="24"/>
          <w:lang w:eastAsia="en-GB"/>
        </w:rPr>
        <w:t xml:space="preserve"> </w:t>
      </w:r>
      <w:r w:rsidRPr="00BA0D00">
        <w:rPr>
          <w:rFonts w:ascii="Times New Roman" w:hAnsi="Times New Roman" w:cs="Times New Roman"/>
          <w:sz w:val="24"/>
          <w:szCs w:val="24"/>
          <w:lang w:eastAsia="en-GB"/>
        </w:rPr>
        <w:t xml:space="preserve">Communicating with their partners or other members of the group, engaging in activities like ‘doing the washing and drying up’ or ‘lining up the tables and chairs’ provided the children with rich social interaction and participation in the practices of the cooking club. On occasions when there was a longer wait while food is baked, adults and the children spent time talking to each other outside the community room and in the open spaces of the school. Conversations that took place here did not focus on </w:t>
      </w:r>
      <w:r w:rsidRPr="00BA0D00">
        <w:rPr>
          <w:rFonts w:ascii="Times New Roman" w:hAnsi="Times New Roman" w:cs="Times New Roman"/>
          <w:sz w:val="24"/>
          <w:szCs w:val="24"/>
          <w:lang w:eastAsia="en-GB"/>
        </w:rPr>
        <w:lastRenderedPageBreak/>
        <w:t>instructing the children about the ongoing activity but rather comprised of narratives that recounted everyday events or events of past experiences that the children or the adults were personally involved in or that consisted of stories of family or tradition. Evidence of meaningful and transformative learning has shown to emerge from social interaction and participation in social practice in physical and social environment as such (Vygotsky, 1978; Lave and Wenger, 1991).</w:t>
      </w:r>
    </w:p>
    <w:p w:rsidR="00D4265C" w:rsidRPr="00BA0D00" w:rsidRDefault="00D4265C"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In addition to learning how to perform new activities in the club the children valued their ongoing relationship with other children in the club. Yasmin’s account of how working alongside her peers within the club made her membership in the club meaningful and relevant. </w:t>
      </w:r>
    </w:p>
    <w:p w:rsidR="005C5E38" w:rsidRPr="00BA0D00" w:rsidRDefault="005C5E38"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spacing w:line="480" w:lineRule="auto"/>
        <w:ind w:left="720"/>
        <w:rPr>
          <w:rFonts w:ascii="Times New Roman" w:hAnsi="Times New Roman" w:cs="Times New Roman"/>
          <w:sz w:val="24"/>
          <w:szCs w:val="24"/>
          <w:lang w:eastAsia="en-GB"/>
        </w:rPr>
      </w:pPr>
      <w:r w:rsidRPr="00BA0D00">
        <w:rPr>
          <w:rFonts w:ascii="Times New Roman" w:hAnsi="Times New Roman" w:cs="Times New Roman"/>
          <w:sz w:val="24"/>
          <w:szCs w:val="24"/>
          <w:lang w:eastAsia="en-GB"/>
        </w:rPr>
        <w:t>I’m used to cooking alone at our house but I love coming to the cooking club. When we come here its more fun, it feels like ‘real cooking’. We can actually make it more fun than home instead of baking and cooking by yourself. Here too you are learning how to cook but you don’t want to just keep measuring, pouring and mixing, it’s nice to do other stuff with your friends while cooking and then you can go back and practice the same when you are alone in your kitchen.</w:t>
      </w:r>
    </w:p>
    <w:p w:rsidR="005C5E38" w:rsidRPr="00BA0D00" w:rsidRDefault="005C5E38" w:rsidP="00397FD1">
      <w:pPr>
        <w:pStyle w:val="NoSpacing"/>
        <w:spacing w:line="480" w:lineRule="auto"/>
        <w:ind w:left="720"/>
        <w:rPr>
          <w:rFonts w:ascii="Times New Roman" w:hAnsi="Times New Roman" w:cs="Times New Roman"/>
          <w:sz w:val="24"/>
          <w:szCs w:val="24"/>
          <w:lang w:eastAsia="en-GB"/>
        </w:rPr>
      </w:pPr>
    </w:p>
    <w:p w:rsidR="005C5E38" w:rsidRPr="00BA0D00" w:rsidRDefault="00050516"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lastRenderedPageBreak/>
        <w:t xml:space="preserve">Learning from a sociocultural perspective is essentially social rather than individual in nature, where interaction constitutes learning (Lantolf and Pavlenko, 1995). Similarly as advocated by sociocultural theories, learning in the cooking club is not just an acquision of skills and knowledge (Lave and Wenger, 1991) but demonstrates how learning occurs through social interaction. </w:t>
      </w:r>
      <w:r w:rsidR="005C5E38" w:rsidRPr="00BA0D00">
        <w:rPr>
          <w:rFonts w:ascii="Times New Roman" w:hAnsi="Times New Roman" w:cs="Times New Roman"/>
          <w:sz w:val="24"/>
          <w:szCs w:val="24"/>
          <w:lang w:eastAsia="en-GB"/>
        </w:rPr>
        <w:t>The food educators intentionally structure children’s participation with opportunities for them to learn and interact within the club. By promoting talk and interaction among the children, the food educators make mutual engagement possible and this is considered an essential component to any practice (Wenger 1998). As the children interact with others who are engaged in the activities of the cooking club they make connections</w:t>
      </w:r>
      <w:r w:rsidR="00C556CA">
        <w:rPr>
          <w:rFonts w:ascii="Times New Roman" w:hAnsi="Times New Roman" w:cs="Times New Roman"/>
          <w:sz w:val="24"/>
          <w:szCs w:val="24"/>
          <w:lang w:eastAsia="en-GB"/>
        </w:rPr>
        <w:t xml:space="preserve"> </w:t>
      </w:r>
      <w:r w:rsidR="005C5E38" w:rsidRPr="00BA0D00">
        <w:rPr>
          <w:rFonts w:ascii="Times New Roman" w:hAnsi="Times New Roman" w:cs="Times New Roman"/>
          <w:sz w:val="24"/>
          <w:szCs w:val="24"/>
          <w:lang w:eastAsia="en-GB"/>
        </w:rPr>
        <w:t>and try to work out what they see taking place in those activities. Likewise, Wenger (1998) affirms that mutual engagement draws on what we do and what we know, as well as the ability to connect with what we don’t do and what we don’t know and results in relations that reflect the full complexity of doing things together through interaction. Vygotsky (1978) proposed that teachers use cooperative learning exercises to help less competent children develop with the help of more skilful peers within the zone of proximal development. In a sociocultural context, social interaction</w:t>
      </w:r>
      <w:r w:rsidR="002F3326" w:rsidRPr="00BA0D00">
        <w:rPr>
          <w:rFonts w:ascii="Times New Roman" w:hAnsi="Times New Roman" w:cs="Times New Roman"/>
          <w:sz w:val="24"/>
          <w:szCs w:val="24"/>
          <w:lang w:eastAsia="en-GB"/>
        </w:rPr>
        <w:t xml:space="preserve"> through </w:t>
      </w:r>
      <w:r w:rsidR="005C5E38" w:rsidRPr="00BA0D00">
        <w:rPr>
          <w:rFonts w:ascii="Times New Roman" w:hAnsi="Times New Roman" w:cs="Times New Roman"/>
          <w:sz w:val="24"/>
          <w:szCs w:val="24"/>
          <w:lang w:eastAsia="en-GB"/>
        </w:rPr>
        <w:t xml:space="preserve">peers </w:t>
      </w:r>
      <w:r w:rsidR="002F3326" w:rsidRPr="00BA0D00">
        <w:rPr>
          <w:rFonts w:ascii="Times New Roman" w:hAnsi="Times New Roman" w:cs="Times New Roman"/>
          <w:sz w:val="24"/>
          <w:szCs w:val="24"/>
          <w:lang w:eastAsia="en-GB"/>
        </w:rPr>
        <w:t>evidences the</w:t>
      </w:r>
      <w:r w:rsidR="005C5E38" w:rsidRPr="00BA0D00">
        <w:rPr>
          <w:rFonts w:ascii="Times New Roman" w:hAnsi="Times New Roman" w:cs="Times New Roman"/>
          <w:sz w:val="24"/>
          <w:szCs w:val="24"/>
          <w:lang w:eastAsia="en-GB"/>
        </w:rPr>
        <w:t xml:space="preserve"> zone of proximal development</w:t>
      </w:r>
      <w:r w:rsidR="002F3326" w:rsidRPr="00BA0D00">
        <w:rPr>
          <w:rFonts w:ascii="Times New Roman" w:hAnsi="Times New Roman" w:cs="Times New Roman"/>
          <w:sz w:val="24"/>
          <w:szCs w:val="24"/>
          <w:lang w:eastAsia="en-GB"/>
        </w:rPr>
        <w:t xml:space="preserve"> and serves as </w:t>
      </w:r>
      <w:r w:rsidR="005C5E38" w:rsidRPr="00BA0D00">
        <w:rPr>
          <w:rFonts w:ascii="Times New Roman" w:hAnsi="Times New Roman" w:cs="Times New Roman"/>
          <w:sz w:val="24"/>
          <w:szCs w:val="24"/>
          <w:lang w:eastAsia="en-GB"/>
        </w:rPr>
        <w:t>an effective</w:t>
      </w:r>
      <w:r w:rsidR="002F3326" w:rsidRPr="00BA0D00">
        <w:rPr>
          <w:rFonts w:ascii="Times New Roman" w:hAnsi="Times New Roman" w:cs="Times New Roman"/>
          <w:sz w:val="24"/>
          <w:szCs w:val="24"/>
          <w:lang w:eastAsia="en-GB"/>
        </w:rPr>
        <w:t xml:space="preserve"> tool through which c</w:t>
      </w:r>
      <w:r w:rsidR="005C5E38" w:rsidRPr="00BA0D00">
        <w:rPr>
          <w:rFonts w:ascii="Times New Roman" w:hAnsi="Times New Roman" w:cs="Times New Roman"/>
          <w:sz w:val="24"/>
          <w:szCs w:val="24"/>
          <w:lang w:eastAsia="en-GB"/>
        </w:rPr>
        <w:t xml:space="preserve">hildren </w:t>
      </w:r>
      <w:r w:rsidR="002F3326" w:rsidRPr="00BA0D00">
        <w:rPr>
          <w:rFonts w:ascii="Times New Roman" w:hAnsi="Times New Roman" w:cs="Times New Roman"/>
          <w:sz w:val="24"/>
          <w:szCs w:val="24"/>
          <w:lang w:eastAsia="en-GB"/>
        </w:rPr>
        <w:t xml:space="preserve">can </w:t>
      </w:r>
      <w:r w:rsidR="005C5E38" w:rsidRPr="00BA0D00">
        <w:rPr>
          <w:rFonts w:ascii="Times New Roman" w:hAnsi="Times New Roman" w:cs="Times New Roman"/>
          <w:sz w:val="24"/>
          <w:szCs w:val="24"/>
          <w:lang w:eastAsia="en-GB"/>
        </w:rPr>
        <w:t xml:space="preserve">develop skills and </w:t>
      </w:r>
      <w:r w:rsidR="002F3326" w:rsidRPr="00BA0D00">
        <w:rPr>
          <w:rFonts w:ascii="Times New Roman" w:hAnsi="Times New Roman" w:cs="Times New Roman"/>
          <w:sz w:val="24"/>
          <w:szCs w:val="24"/>
          <w:lang w:eastAsia="en-GB"/>
        </w:rPr>
        <w:t xml:space="preserve">learning </w:t>
      </w:r>
      <w:r w:rsidR="005C5E38" w:rsidRPr="00BA0D00">
        <w:rPr>
          <w:rFonts w:ascii="Times New Roman" w:hAnsi="Times New Roman" w:cs="Times New Roman"/>
          <w:sz w:val="24"/>
          <w:szCs w:val="24"/>
          <w:lang w:eastAsia="en-GB"/>
        </w:rPr>
        <w:t>strategies (Crawford, 1996).</w:t>
      </w:r>
      <w:r w:rsidR="00C556CA">
        <w:rPr>
          <w:rFonts w:ascii="Times New Roman" w:hAnsi="Times New Roman" w:cs="Times New Roman"/>
          <w:sz w:val="24"/>
          <w:szCs w:val="24"/>
          <w:lang w:eastAsia="en-GB"/>
        </w:rPr>
        <w:t xml:space="preserve"> </w:t>
      </w:r>
      <w:r w:rsidR="005C5E38" w:rsidRPr="00BA0D00">
        <w:rPr>
          <w:rFonts w:ascii="Times New Roman" w:hAnsi="Times New Roman" w:cs="Times New Roman"/>
          <w:sz w:val="24"/>
          <w:szCs w:val="24"/>
          <w:lang w:eastAsia="en-GB"/>
        </w:rPr>
        <w:t xml:space="preserve">The children in the cooking club are ‘buddied’ with other partners so that they can interact with </w:t>
      </w:r>
      <w:r w:rsidR="002752E8" w:rsidRPr="00BA0D00">
        <w:rPr>
          <w:rFonts w:ascii="Times New Roman" w:hAnsi="Times New Roman" w:cs="Times New Roman"/>
          <w:sz w:val="24"/>
          <w:szCs w:val="24"/>
          <w:lang w:eastAsia="en-GB"/>
        </w:rPr>
        <w:t xml:space="preserve">and </w:t>
      </w:r>
      <w:r w:rsidR="002752E8" w:rsidRPr="00BA0D00">
        <w:rPr>
          <w:rFonts w:ascii="Times New Roman" w:hAnsi="Times New Roman" w:cs="Times New Roman"/>
          <w:sz w:val="24"/>
          <w:szCs w:val="24"/>
          <w:lang w:eastAsia="en-GB"/>
        </w:rPr>
        <w:lastRenderedPageBreak/>
        <w:t>support each other</w:t>
      </w:r>
      <w:r w:rsidR="005C5E38" w:rsidRPr="00BA0D00">
        <w:rPr>
          <w:rFonts w:ascii="Times New Roman" w:hAnsi="Times New Roman" w:cs="Times New Roman"/>
          <w:sz w:val="24"/>
          <w:szCs w:val="24"/>
          <w:lang w:eastAsia="en-GB"/>
        </w:rPr>
        <w:t>. They co construct learning as they negotiate meaning through social interaction.</w:t>
      </w:r>
      <w:r w:rsidR="00C556CA">
        <w:rPr>
          <w:rFonts w:ascii="Times New Roman" w:hAnsi="Times New Roman" w:cs="Times New Roman"/>
          <w:sz w:val="24"/>
          <w:szCs w:val="24"/>
          <w:lang w:eastAsia="en-GB"/>
        </w:rPr>
        <w:t xml:space="preserve"> </w:t>
      </w:r>
      <w:r w:rsidR="005C5E38" w:rsidRPr="00BA0D00">
        <w:rPr>
          <w:rFonts w:ascii="Times New Roman" w:hAnsi="Times New Roman" w:cs="Times New Roman"/>
          <w:sz w:val="24"/>
          <w:szCs w:val="24"/>
          <w:lang w:eastAsia="en-GB"/>
        </w:rPr>
        <w:t>Saara explains this by saying</w:t>
      </w:r>
    </w:p>
    <w:p w:rsidR="005C5E38" w:rsidRPr="00BA0D00" w:rsidRDefault="005C5E38"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spacing w:line="480" w:lineRule="auto"/>
        <w:ind w:left="720"/>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In our school we encourage parents to be involved in the child’s education and learning in the cooking club is no exception as it is a hands - on fun environment where parents/carers can come and work alongside and support their children. This is not just fun for children but it develops collaboration, communication, concentration, independence and imagination. </w:t>
      </w:r>
    </w:p>
    <w:p w:rsidR="005C5E38" w:rsidRPr="00BA0D00" w:rsidRDefault="005C5E38" w:rsidP="00397FD1">
      <w:pPr>
        <w:pStyle w:val="NoSpacing"/>
        <w:spacing w:line="480" w:lineRule="auto"/>
        <w:ind w:left="720"/>
        <w:rPr>
          <w:rFonts w:ascii="Times New Roman" w:hAnsi="Times New Roman" w:cs="Times New Roman"/>
          <w:sz w:val="24"/>
          <w:szCs w:val="24"/>
          <w:lang w:eastAsia="en-GB"/>
        </w:rPr>
      </w:pPr>
    </w:p>
    <w:p w:rsidR="005C5E38"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Although social interaction </w:t>
      </w:r>
      <w:r w:rsidR="002752E8" w:rsidRPr="00BA0D00">
        <w:rPr>
          <w:rFonts w:ascii="Times New Roman" w:hAnsi="Times New Roman" w:cs="Times New Roman"/>
          <w:sz w:val="24"/>
          <w:szCs w:val="24"/>
          <w:lang w:eastAsia="en-GB"/>
        </w:rPr>
        <w:t>is evident throughout the</w:t>
      </w:r>
      <w:r w:rsidRPr="00BA0D00">
        <w:rPr>
          <w:rFonts w:ascii="Times New Roman" w:hAnsi="Times New Roman" w:cs="Times New Roman"/>
          <w:sz w:val="24"/>
          <w:szCs w:val="24"/>
          <w:lang w:eastAsia="en-GB"/>
        </w:rPr>
        <w:t xml:space="preserve"> children’s learning within the club, some children</w:t>
      </w:r>
      <w:r w:rsidR="002752E8" w:rsidRPr="00BA0D00">
        <w:rPr>
          <w:rFonts w:ascii="Times New Roman" w:hAnsi="Times New Roman" w:cs="Times New Roman"/>
          <w:sz w:val="24"/>
          <w:szCs w:val="24"/>
          <w:lang w:eastAsia="en-GB"/>
        </w:rPr>
        <w:t xml:space="preserve"> appear as less confident as the others. </w:t>
      </w:r>
      <w:r w:rsidRPr="00BA0D00">
        <w:rPr>
          <w:rFonts w:ascii="Times New Roman" w:hAnsi="Times New Roman" w:cs="Times New Roman"/>
          <w:sz w:val="24"/>
          <w:szCs w:val="24"/>
          <w:lang w:eastAsia="en-GB"/>
        </w:rPr>
        <w:t xml:space="preserve">This is illustrated in the following example taken from observational notes of Kevin and Andrew’s close interpersonal involvement in the task they have been given. ‘While trying to cut and shape their pastries Kevin and Andrew laugh through the whole process. They continue to follow the steps in their recipe sheets but the shape doesn’t seem to be turning out quite like the others. Unlike some of the other children Kevin and Andrew don’t seem to want to compete with any of the children in the group and are not looking out for any tips or ideas to fix they dish. They are clumsy in their methods with Andrew dropping his fork a number of times on the floor. Their workspace is probably </w:t>
      </w:r>
      <w:r w:rsidRPr="00BA0D00">
        <w:rPr>
          <w:rFonts w:ascii="Times New Roman" w:hAnsi="Times New Roman" w:cs="Times New Roman"/>
          <w:sz w:val="24"/>
          <w:szCs w:val="24"/>
          <w:lang w:eastAsia="en-GB"/>
        </w:rPr>
        <w:lastRenderedPageBreak/>
        <w:t>the least tidy with flour all over the table, and bits of filling on their clothes; however, they seem to be the very involved in their task. Kevin and Andrew’s</w:t>
      </w:r>
      <w:r w:rsidR="00C556CA">
        <w:rPr>
          <w:rFonts w:ascii="Times New Roman" w:hAnsi="Times New Roman" w:cs="Times New Roman"/>
          <w:sz w:val="24"/>
          <w:szCs w:val="24"/>
          <w:lang w:eastAsia="en-GB"/>
        </w:rPr>
        <w:t xml:space="preserve"> </w:t>
      </w:r>
      <w:r w:rsidRPr="00BA0D00">
        <w:rPr>
          <w:rFonts w:ascii="Times New Roman" w:hAnsi="Times New Roman" w:cs="Times New Roman"/>
          <w:sz w:val="24"/>
          <w:szCs w:val="24"/>
          <w:lang w:eastAsia="en-GB"/>
        </w:rPr>
        <w:t>conversation while handling the pastry is focussed on the task they have been given; to roll out the pastry to the desired size, put the chicken stuffing to one side, then fold over, seal and brush it with egg wash’.</w:t>
      </w:r>
    </w:p>
    <w:p w:rsidR="00BA0D00" w:rsidRPr="00BA0D00" w:rsidRDefault="00BA0D00"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Kevin: ‘I don’t think this going to work. It’s breaking off’ laughs ‘hold it on this side’ laughs</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Andrew: ‘Did she say thick or thin?’ giggles ‘No no don’t do that just press it lightly or your finger will go through’. Giggles. </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Kevin: ‘I didn’t hear, thick I think. Just press it down and put two spoons of it inside’ laughs ‘I’m not eating this’ ‘Do it to the side’ giggles </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Andrew: ‘When do we put in the egg? Kevin you ask Miss’. Giggles</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Kevin: ‘Look in the recipe’</w:t>
      </w:r>
    </w:p>
    <w:p w:rsidR="005C5E38"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Andrew: You read it out. You do it now and I’ll read it. There I think we have finished. Look at Sofie’s table’ giggles ‘look at how big she has made it, it’s going to explode in the oven’ laughs. ‘Miss, do you want our trays?’</w:t>
      </w:r>
    </w:p>
    <w:p w:rsidR="00BA0D00" w:rsidRPr="00BA0D00" w:rsidRDefault="00BA0D00"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lastRenderedPageBreak/>
        <w:t xml:space="preserve">Lave and Wenger (2003) argue that learning is not about acquiring a </w:t>
      </w:r>
      <w:r w:rsidR="00050516" w:rsidRPr="00BA0D00">
        <w:rPr>
          <w:rFonts w:ascii="Times New Roman" w:hAnsi="Times New Roman" w:cs="Times New Roman"/>
          <w:sz w:val="24"/>
          <w:szCs w:val="24"/>
          <w:lang w:eastAsia="en-GB"/>
        </w:rPr>
        <w:t>structure;</w:t>
      </w:r>
      <w:r w:rsidRPr="00BA0D00">
        <w:rPr>
          <w:rFonts w:ascii="Times New Roman" w:hAnsi="Times New Roman" w:cs="Times New Roman"/>
          <w:sz w:val="24"/>
          <w:szCs w:val="24"/>
          <w:lang w:eastAsia="en-GB"/>
        </w:rPr>
        <w:t xml:space="preserve"> it is not about something that individuals d</w:t>
      </w:r>
      <w:r w:rsidR="002752E8" w:rsidRPr="00BA0D00">
        <w:rPr>
          <w:rFonts w:ascii="Times New Roman" w:hAnsi="Times New Roman" w:cs="Times New Roman"/>
          <w:sz w:val="24"/>
          <w:szCs w:val="24"/>
          <w:lang w:eastAsia="en-GB"/>
        </w:rPr>
        <w:t>o or has a beginning and an end. They suggest</w:t>
      </w:r>
      <w:r w:rsidRPr="00BA0D00">
        <w:rPr>
          <w:rFonts w:ascii="Times New Roman" w:hAnsi="Times New Roman" w:cs="Times New Roman"/>
          <w:sz w:val="24"/>
          <w:szCs w:val="24"/>
          <w:lang w:eastAsia="en-GB"/>
        </w:rPr>
        <w:t xml:space="preserve"> that it is best separated from the rest of our activities; and that it is the result </w:t>
      </w:r>
      <w:r w:rsidR="002752E8" w:rsidRPr="00BA0D00">
        <w:rPr>
          <w:rFonts w:ascii="Times New Roman" w:hAnsi="Times New Roman" w:cs="Times New Roman"/>
          <w:sz w:val="24"/>
          <w:szCs w:val="24"/>
          <w:lang w:eastAsia="en-GB"/>
        </w:rPr>
        <w:t xml:space="preserve">of </w:t>
      </w:r>
      <w:r w:rsidRPr="00BA0D00">
        <w:rPr>
          <w:rFonts w:ascii="Times New Roman" w:hAnsi="Times New Roman" w:cs="Times New Roman"/>
          <w:sz w:val="24"/>
          <w:szCs w:val="24"/>
          <w:lang w:eastAsia="en-GB"/>
        </w:rPr>
        <w:t>lookin</w:t>
      </w:r>
      <w:r w:rsidR="002752E8" w:rsidRPr="00BA0D00">
        <w:rPr>
          <w:rFonts w:ascii="Times New Roman" w:hAnsi="Times New Roman" w:cs="Times New Roman"/>
          <w:sz w:val="24"/>
          <w:szCs w:val="24"/>
          <w:lang w:eastAsia="en-GB"/>
        </w:rPr>
        <w:t>g closely at everyday activity. It</w:t>
      </w:r>
      <w:r w:rsidRPr="00BA0D00">
        <w:rPr>
          <w:rFonts w:ascii="Times New Roman" w:hAnsi="Times New Roman" w:cs="Times New Roman"/>
          <w:sz w:val="24"/>
          <w:szCs w:val="24"/>
          <w:lang w:eastAsia="en-GB"/>
        </w:rPr>
        <w:t xml:space="preserve"> is clear that ‘learning is ubiquitous in ongoing activity, though often unrecognized as such’ (Lave 1993: 5). Kirschner (2006) points out that social relationships change the way knowledge is created and perceived. Although Kevin and Andrew possessed the same skill level when it came to food preparation (bake with their mothers once in a while and don’t have real inclination or keen interest in cooking) their engagement and interactions while being partnered together although unconventional, enabled the construction of knowledge through problem solving and shared meaning. </w:t>
      </w:r>
    </w:p>
    <w:p w:rsidR="00D4265C" w:rsidRPr="00BA0D00" w:rsidRDefault="00D4265C"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numPr>
          <w:ilvl w:val="0"/>
          <w:numId w:val="11"/>
        </w:numPr>
        <w:spacing w:line="480" w:lineRule="auto"/>
        <w:rPr>
          <w:rFonts w:ascii="Times New Roman" w:hAnsi="Times New Roman" w:cs="Times New Roman"/>
          <w:b/>
          <w:sz w:val="24"/>
          <w:szCs w:val="24"/>
          <w:lang w:eastAsia="en-GB"/>
        </w:rPr>
      </w:pPr>
      <w:r w:rsidRPr="00BA0D00">
        <w:rPr>
          <w:rFonts w:ascii="Times New Roman" w:hAnsi="Times New Roman" w:cs="Times New Roman"/>
          <w:b/>
          <w:sz w:val="24"/>
          <w:szCs w:val="24"/>
          <w:lang w:eastAsia="en-GB"/>
        </w:rPr>
        <w:t>Collaboration</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This theme focusses on the deliberate pairing of children by the teachers within the cooking club in order for them to have an opportunity to learn from each other through collaboration. Saara considered the interaction of the children with the partners they are buddied with, an essential way in which children learn a number of different things and not just how to cook. ‘Together children try to make sense of the actions of their partners and this helps them in their own knowledge and understanding. Such an arrangement is particularly useful when they are </w:t>
      </w:r>
      <w:r w:rsidRPr="00BA0D00">
        <w:rPr>
          <w:rFonts w:ascii="Times New Roman" w:hAnsi="Times New Roman" w:cs="Times New Roman"/>
          <w:sz w:val="24"/>
          <w:szCs w:val="24"/>
          <w:lang w:eastAsia="en-GB"/>
        </w:rPr>
        <w:lastRenderedPageBreak/>
        <w:t>paired up in our school’s cooking club’. This approach is largely grounded in Vygotsky’s (1978) theoretical perspective that affirms working with a more capable person appropriates personal development. While focussing on a child partnered with another, Vygotsky (1978) made two important claims. He argued that learning is first mediated on a social level between the child and other people within his/her environment, and is then internalised by the child on an individual level. Secondly, learning on a social level with less experienced persons will involve mentoring provided by more knowledgeable persons (adults or peers) who are engaged in the activity through a process of guidance or collaboration (Lin, 2015). From this perspective, learning through collaboration within the cooking club aims at social interaction among the children, their partners and teachers and helps the learner advance through the Zone of Proximal Development (ZPD). The ZPD according to Vygotsky, (1978, p.86)</w:t>
      </w:r>
      <w:r w:rsidR="00C556CA">
        <w:rPr>
          <w:rFonts w:ascii="Times New Roman" w:hAnsi="Times New Roman" w:cs="Times New Roman"/>
          <w:sz w:val="24"/>
          <w:szCs w:val="24"/>
          <w:lang w:eastAsia="en-GB"/>
        </w:rPr>
        <w:t xml:space="preserve"> </w:t>
      </w:r>
      <w:r w:rsidRPr="00BA0D00">
        <w:rPr>
          <w:rFonts w:ascii="Times New Roman" w:hAnsi="Times New Roman" w:cs="Times New Roman"/>
          <w:sz w:val="24"/>
          <w:szCs w:val="24"/>
          <w:lang w:eastAsia="en-GB"/>
        </w:rPr>
        <w:t xml:space="preserve">is the distance between the actual developmental level as determined by independent problem solving and the level of potential development as determined through problem solving under adult guidance of more capable peers.). </w:t>
      </w:r>
    </w:p>
    <w:p w:rsidR="00E70CA9" w:rsidRPr="00BA0D00" w:rsidRDefault="00E70CA9"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Below is an illustration of a child learning through collaboration within the cooking club and as a result advancing through the ZPD</w:t>
      </w:r>
    </w:p>
    <w:p w:rsidR="005C5E38" w:rsidRPr="00BA0D00" w:rsidRDefault="005C5E38"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hAnsi="Times New Roman" w:cs="Times New Roman"/>
          <w:b/>
          <w:sz w:val="24"/>
          <w:szCs w:val="24"/>
          <w:lang w:eastAsia="en-GB"/>
        </w:rPr>
      </w:pPr>
      <w:r w:rsidRPr="00BA0D00">
        <w:rPr>
          <w:rFonts w:ascii="Times New Roman" w:hAnsi="Times New Roman" w:cs="Times New Roman"/>
          <w:b/>
          <w:sz w:val="24"/>
          <w:szCs w:val="24"/>
          <w:lang w:eastAsia="en-GB"/>
        </w:rPr>
        <w:lastRenderedPageBreak/>
        <w:t>19</w:t>
      </w:r>
      <w:r w:rsidRPr="00BA0D00">
        <w:rPr>
          <w:rFonts w:ascii="Times New Roman" w:hAnsi="Times New Roman" w:cs="Times New Roman"/>
          <w:b/>
          <w:sz w:val="24"/>
          <w:szCs w:val="24"/>
          <w:vertAlign w:val="superscript"/>
          <w:lang w:eastAsia="en-GB"/>
        </w:rPr>
        <w:t>th</w:t>
      </w:r>
      <w:r w:rsidRPr="00BA0D00">
        <w:rPr>
          <w:rFonts w:ascii="Times New Roman" w:hAnsi="Times New Roman" w:cs="Times New Roman"/>
          <w:b/>
          <w:sz w:val="24"/>
          <w:szCs w:val="24"/>
          <w:lang w:eastAsia="en-GB"/>
        </w:rPr>
        <w:t xml:space="preserve"> May 2014 Observation Note 1</w:t>
      </w:r>
      <w:r w:rsidR="00545C32" w:rsidRPr="00BA0D00">
        <w:rPr>
          <w:rFonts w:ascii="Times New Roman" w:hAnsi="Times New Roman" w:cs="Times New Roman"/>
          <w:b/>
          <w:sz w:val="24"/>
          <w:szCs w:val="24"/>
          <w:lang w:eastAsia="en-GB"/>
        </w:rPr>
        <w:t>:</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Today the children were asked to follow the recipe sheets that are given to them. The aim is to offer minimum instructions and to allow children to create the dish on their own by using the recipe sheets provided, talking to their peers and the partners who they are paired up with. They are encouraged to use their own ideas and experiences too and if needed to ask for support from the staff. Yasmin and Kelly are working together today. Yasmin reads the instructions from the sheet and then passes it to Kelly. The sheet say’s ‘mix the flour and butter until they resemble breadcrumbs’.</w:t>
      </w:r>
    </w:p>
    <w:p w:rsidR="005C5E38" w:rsidRPr="00BA0D00" w:rsidRDefault="005C5E38"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Kelly reads the sheet and looks around other tables to make sense of what it means to ‘resemble breadcrumbs’</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Yasmin: </w:t>
      </w:r>
      <w:r w:rsidR="00A911D9" w:rsidRPr="00BA0D00">
        <w:rPr>
          <w:rFonts w:ascii="Times New Roman" w:hAnsi="Times New Roman" w:cs="Times New Roman"/>
          <w:sz w:val="24"/>
          <w:szCs w:val="24"/>
          <w:lang w:eastAsia="en-GB"/>
        </w:rPr>
        <w:t>‘</w:t>
      </w:r>
      <w:r w:rsidRPr="00BA0D00">
        <w:rPr>
          <w:rFonts w:ascii="Times New Roman" w:hAnsi="Times New Roman" w:cs="Times New Roman"/>
          <w:sz w:val="24"/>
          <w:szCs w:val="24"/>
          <w:lang w:eastAsia="en-GB"/>
        </w:rPr>
        <w:t>Rub it till it makes breadcrum</w:t>
      </w:r>
      <w:r w:rsidR="00A911D9" w:rsidRPr="00BA0D00">
        <w:rPr>
          <w:rFonts w:ascii="Times New Roman" w:hAnsi="Times New Roman" w:cs="Times New Roman"/>
          <w:sz w:val="24"/>
          <w:szCs w:val="24"/>
          <w:lang w:eastAsia="en-GB"/>
        </w:rPr>
        <w:t>bs’</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Kelly: </w:t>
      </w:r>
      <w:r w:rsidR="00A911D9" w:rsidRPr="00BA0D00">
        <w:rPr>
          <w:rFonts w:ascii="Times New Roman" w:hAnsi="Times New Roman" w:cs="Times New Roman"/>
          <w:sz w:val="24"/>
          <w:szCs w:val="24"/>
          <w:lang w:eastAsia="en-GB"/>
        </w:rPr>
        <w:t>‘</w:t>
      </w:r>
      <w:r w:rsidRPr="00BA0D00">
        <w:rPr>
          <w:rFonts w:ascii="Times New Roman" w:hAnsi="Times New Roman" w:cs="Times New Roman"/>
          <w:sz w:val="24"/>
          <w:szCs w:val="24"/>
          <w:lang w:eastAsia="en-GB"/>
        </w:rPr>
        <w:t>Do y</w:t>
      </w:r>
      <w:r w:rsidR="00A911D9" w:rsidRPr="00BA0D00">
        <w:rPr>
          <w:rFonts w:ascii="Times New Roman" w:hAnsi="Times New Roman" w:cs="Times New Roman"/>
          <w:sz w:val="24"/>
          <w:szCs w:val="24"/>
          <w:lang w:eastAsia="en-GB"/>
        </w:rPr>
        <w:t>ou want to do this or should I?’</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Yasmin: </w:t>
      </w:r>
      <w:r w:rsidR="00A911D9" w:rsidRPr="00BA0D00">
        <w:rPr>
          <w:rFonts w:ascii="Times New Roman" w:hAnsi="Times New Roman" w:cs="Times New Roman"/>
          <w:sz w:val="24"/>
          <w:szCs w:val="24"/>
          <w:lang w:eastAsia="en-GB"/>
        </w:rPr>
        <w:t>‘You do it’</w:t>
      </w:r>
      <w:r w:rsidRPr="00BA0D00">
        <w:rPr>
          <w:rFonts w:ascii="Times New Roman" w:hAnsi="Times New Roman" w:cs="Times New Roman"/>
          <w:sz w:val="24"/>
          <w:szCs w:val="24"/>
          <w:lang w:eastAsia="en-GB"/>
        </w:rPr>
        <w:t xml:space="preserve">. </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Kelly: </w:t>
      </w:r>
      <w:r w:rsidR="00A911D9" w:rsidRPr="00BA0D00">
        <w:rPr>
          <w:rFonts w:ascii="Times New Roman" w:hAnsi="Times New Roman" w:cs="Times New Roman"/>
          <w:sz w:val="24"/>
          <w:szCs w:val="24"/>
          <w:lang w:eastAsia="en-GB"/>
        </w:rPr>
        <w:t>‘</w:t>
      </w:r>
      <w:r w:rsidRPr="00BA0D00">
        <w:rPr>
          <w:rFonts w:ascii="Times New Roman" w:hAnsi="Times New Roman" w:cs="Times New Roman"/>
          <w:sz w:val="24"/>
          <w:szCs w:val="24"/>
          <w:lang w:eastAsia="en-GB"/>
        </w:rPr>
        <w:t>So we</w:t>
      </w:r>
      <w:r w:rsidR="00A911D9" w:rsidRPr="00BA0D00">
        <w:rPr>
          <w:rFonts w:ascii="Times New Roman" w:hAnsi="Times New Roman" w:cs="Times New Roman"/>
          <w:sz w:val="24"/>
          <w:szCs w:val="24"/>
          <w:lang w:eastAsia="en-GB"/>
        </w:rPr>
        <w:t xml:space="preserve"> mix the butter with the flour?’</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She continues to mix it using a wooden spatula. After a few mins Kelly is not so sure if the flour has turned out the way it was meant to be so looks at Yasmin uncertainly. </w:t>
      </w:r>
    </w:p>
    <w:p w:rsidR="005C5E38" w:rsidRPr="00BA0D00" w:rsidRDefault="00A911D9"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Yasmin: ‘</w:t>
      </w:r>
      <w:r w:rsidR="005C5E38" w:rsidRPr="00BA0D00">
        <w:rPr>
          <w:rFonts w:ascii="Times New Roman" w:hAnsi="Times New Roman" w:cs="Times New Roman"/>
          <w:sz w:val="24"/>
          <w:szCs w:val="24"/>
          <w:lang w:eastAsia="en-GB"/>
        </w:rPr>
        <w:t>Can I show you? You need to mix it and keep rubbing it till it makes brea</w:t>
      </w:r>
      <w:r w:rsidRPr="00BA0D00">
        <w:rPr>
          <w:rFonts w:ascii="Times New Roman" w:hAnsi="Times New Roman" w:cs="Times New Roman"/>
          <w:sz w:val="24"/>
          <w:szCs w:val="24"/>
          <w:lang w:eastAsia="en-GB"/>
        </w:rPr>
        <w:t>dcrumbs’</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lastRenderedPageBreak/>
        <w:t>Yasmin empties half of the mixture from the bowl into smaller bowl and continues to mix small quantities with her fingertips. She talks out loud to explain what she is doing and what result she is hoping to get while Kelly watches.</w:t>
      </w:r>
    </w:p>
    <w:p w:rsidR="005C5E38" w:rsidRPr="00BA0D00" w:rsidRDefault="00A911D9"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Yasmin: ‘</w:t>
      </w:r>
      <w:r w:rsidR="005C5E38" w:rsidRPr="00BA0D00">
        <w:rPr>
          <w:rFonts w:ascii="Times New Roman" w:hAnsi="Times New Roman" w:cs="Times New Roman"/>
          <w:sz w:val="24"/>
          <w:szCs w:val="24"/>
          <w:lang w:eastAsia="en-GB"/>
        </w:rPr>
        <w:t xml:space="preserve">You have to mix until there are no lumps of butter left and the flour gets rough. I need some more lumps of butter from your bowl because this is still like a smooth powder, can you put in 2 </w:t>
      </w:r>
      <w:r w:rsidR="00050516" w:rsidRPr="00BA0D00">
        <w:rPr>
          <w:rFonts w:ascii="Times New Roman" w:hAnsi="Times New Roman" w:cs="Times New Roman"/>
          <w:sz w:val="24"/>
          <w:szCs w:val="24"/>
          <w:lang w:eastAsia="en-GB"/>
        </w:rPr>
        <w:t>spoonful’s</w:t>
      </w:r>
      <w:r w:rsidRPr="00BA0D00">
        <w:rPr>
          <w:rFonts w:ascii="Times New Roman" w:hAnsi="Times New Roman" w:cs="Times New Roman"/>
          <w:sz w:val="24"/>
          <w:szCs w:val="24"/>
          <w:lang w:eastAsia="en-GB"/>
        </w:rPr>
        <w:t xml:space="preserve"> please’</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Pointing to the mixture and showing gestures while she continues to mix, Yasmin glances at Kelly to see if she has understood. Kelly then takes her bowl and tries to copy what Yasmin is doing. During the process Yasmin corrects Kelly by showing her the correct way to do it.</w:t>
      </w:r>
    </w:p>
    <w:p w:rsidR="005C5E38" w:rsidRPr="00BA0D00" w:rsidRDefault="005C5E38" w:rsidP="00397FD1">
      <w:pPr>
        <w:pStyle w:val="NoSpacing"/>
        <w:spacing w:line="480" w:lineRule="auto"/>
        <w:rPr>
          <w:rFonts w:ascii="Times New Roman" w:hAnsi="Times New Roman" w:cs="Times New Roman"/>
          <w:sz w:val="24"/>
          <w:szCs w:val="24"/>
          <w:lang w:eastAsia="en-GB"/>
        </w:rPr>
      </w:pPr>
      <w:r w:rsidRPr="00BA0D00">
        <w:rPr>
          <w:rFonts w:ascii="Times New Roman" w:hAnsi="Times New Roman" w:cs="Times New Roman"/>
          <w:sz w:val="24"/>
          <w:szCs w:val="24"/>
          <w:lang w:eastAsia="en-GB"/>
        </w:rPr>
        <w:t xml:space="preserve">Yasmin: </w:t>
      </w:r>
      <w:r w:rsidR="00A911D9" w:rsidRPr="00BA0D00">
        <w:rPr>
          <w:rFonts w:ascii="Times New Roman" w:hAnsi="Times New Roman" w:cs="Times New Roman"/>
          <w:sz w:val="24"/>
          <w:szCs w:val="24"/>
          <w:lang w:eastAsia="en-GB"/>
        </w:rPr>
        <w:t>‘</w:t>
      </w:r>
      <w:r w:rsidRPr="00BA0D00">
        <w:rPr>
          <w:rFonts w:ascii="Times New Roman" w:hAnsi="Times New Roman" w:cs="Times New Roman"/>
          <w:sz w:val="24"/>
          <w:szCs w:val="24"/>
          <w:lang w:eastAsia="en-GB"/>
        </w:rPr>
        <w:t>Take small amounts not so big then you will be able to mix the butter into it and try to use all your finger</w:t>
      </w:r>
      <w:r w:rsidR="00A911D9" w:rsidRPr="00BA0D00">
        <w:rPr>
          <w:rFonts w:ascii="Times New Roman" w:hAnsi="Times New Roman" w:cs="Times New Roman"/>
          <w:sz w:val="24"/>
          <w:szCs w:val="24"/>
          <w:lang w:eastAsia="en-GB"/>
        </w:rPr>
        <w:t>s like this. Yes that’s the way’</w:t>
      </w:r>
    </w:p>
    <w:p w:rsidR="005C5E38" w:rsidRPr="00BA0D00" w:rsidRDefault="005C5E38" w:rsidP="00397FD1">
      <w:pPr>
        <w:pStyle w:val="NoSpacing"/>
        <w:spacing w:line="480" w:lineRule="auto"/>
        <w:rPr>
          <w:rFonts w:ascii="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eastAsia="Times New Roman" w:hAnsi="Times New Roman" w:cs="Times New Roman"/>
          <w:sz w:val="24"/>
          <w:szCs w:val="24"/>
          <w:lang w:eastAsia="en-GB"/>
        </w:rPr>
      </w:pPr>
      <w:r w:rsidRPr="00BA0D00">
        <w:rPr>
          <w:rFonts w:ascii="Times New Roman" w:hAnsi="Times New Roman" w:cs="Times New Roman"/>
          <w:sz w:val="24"/>
          <w:szCs w:val="24"/>
          <w:lang w:eastAsia="en-GB"/>
        </w:rPr>
        <w:t xml:space="preserve">From the above it can be seen that when Kelly tried to work independently without Yasmin’s help she was unable to execute the task. i.e. create a breadcrumb consistency with the flour and the butter. In contrast with Yasmin’s help Kelly’s potential increased as she was able to do more things. She tried to figure out what she is supposed to do using a combination of things: Watching by paying silent attention, listening to Yasmin while she spoke by either giving instructions or plainly commenting while she worked and coordinating with Yasmin by </w:t>
      </w:r>
      <w:r w:rsidRPr="00BA0D00">
        <w:rPr>
          <w:rFonts w:ascii="Times New Roman" w:hAnsi="Times New Roman" w:cs="Times New Roman"/>
          <w:sz w:val="24"/>
          <w:szCs w:val="24"/>
          <w:lang w:eastAsia="en-GB"/>
        </w:rPr>
        <w:lastRenderedPageBreak/>
        <w:t>sharing work. T</w:t>
      </w:r>
      <w:r w:rsidRPr="00BA0D00">
        <w:rPr>
          <w:rFonts w:ascii="Times New Roman" w:eastAsia="Times New Roman" w:hAnsi="Times New Roman" w:cs="Times New Roman"/>
          <w:sz w:val="24"/>
          <w:szCs w:val="24"/>
          <w:lang w:eastAsia="en-GB"/>
        </w:rPr>
        <w:t xml:space="preserve">he concept of ZPD highlighted the interdependence between both children and the social process in co-constructing knowledge in the cooking club. Working in collaboration created the opportunity for Kelly to achieve her learning goals by actively communicating with Yasmin thereby expanding her own understanding of the task. </w:t>
      </w:r>
    </w:p>
    <w:p w:rsidR="005C5E38" w:rsidRPr="00BA0D00" w:rsidRDefault="005C5E38" w:rsidP="00397FD1">
      <w:pPr>
        <w:pStyle w:val="NoSpacing"/>
        <w:spacing w:line="480" w:lineRule="auto"/>
        <w:rPr>
          <w:rFonts w:ascii="Times New Roman" w:eastAsia="Times New Roman" w:hAnsi="Times New Roman" w:cs="Times New Roman"/>
          <w:sz w:val="24"/>
          <w:szCs w:val="24"/>
          <w:lang w:eastAsia="en-GB"/>
        </w:rPr>
      </w:pPr>
      <w:r w:rsidRPr="00BA0D00">
        <w:rPr>
          <w:rFonts w:ascii="Times New Roman" w:eastAsia="Times New Roman" w:hAnsi="Times New Roman" w:cs="Times New Roman"/>
          <w:sz w:val="24"/>
          <w:szCs w:val="24"/>
          <w:lang w:eastAsia="en-GB"/>
        </w:rPr>
        <w:t>Learning through collaboration within the cooking club illuminated the relationship between social interaction among the children, their partners and teachers within the cooking club and their subsequent achievement of their task.</w:t>
      </w:r>
      <w:r w:rsidR="00C556CA">
        <w:rPr>
          <w:rFonts w:ascii="Times New Roman" w:eastAsia="Times New Roman" w:hAnsi="Times New Roman" w:cs="Times New Roman"/>
          <w:sz w:val="24"/>
          <w:szCs w:val="24"/>
          <w:lang w:eastAsia="en-GB"/>
        </w:rPr>
        <w:t xml:space="preserve"> </w:t>
      </w:r>
      <w:r w:rsidRPr="00BA0D00">
        <w:rPr>
          <w:rFonts w:ascii="Times New Roman" w:eastAsia="Times New Roman" w:hAnsi="Times New Roman" w:cs="Times New Roman"/>
          <w:sz w:val="24"/>
          <w:szCs w:val="24"/>
          <w:lang w:eastAsia="en-GB"/>
        </w:rPr>
        <w:t xml:space="preserve"> </w:t>
      </w:r>
    </w:p>
    <w:p w:rsidR="00E70CA9" w:rsidRPr="00BA0D00" w:rsidRDefault="00E70CA9" w:rsidP="00397FD1">
      <w:pPr>
        <w:pStyle w:val="NoSpacing"/>
        <w:spacing w:line="480" w:lineRule="auto"/>
        <w:rPr>
          <w:rFonts w:ascii="Times New Roman" w:eastAsia="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eastAsia="Times New Roman" w:hAnsi="Times New Roman" w:cs="Times New Roman"/>
          <w:sz w:val="24"/>
          <w:szCs w:val="24"/>
          <w:lang w:eastAsia="en-GB"/>
        </w:rPr>
      </w:pPr>
      <w:r w:rsidRPr="00BA0D00">
        <w:rPr>
          <w:rFonts w:ascii="Times New Roman" w:eastAsia="Times New Roman" w:hAnsi="Times New Roman" w:cs="Times New Roman"/>
          <w:sz w:val="24"/>
          <w:szCs w:val="24"/>
          <w:lang w:eastAsia="en-GB"/>
        </w:rPr>
        <w:t>The collaborative nature of the cooking club sessions did not apply just to the children and adults within the club but extended to the parents and teachers that occasionally partake in the activities of the club.</w:t>
      </w:r>
      <w:r w:rsidR="00C556CA">
        <w:rPr>
          <w:rFonts w:ascii="Times New Roman" w:eastAsia="Times New Roman" w:hAnsi="Times New Roman" w:cs="Times New Roman"/>
          <w:sz w:val="24"/>
          <w:szCs w:val="24"/>
          <w:lang w:eastAsia="en-GB"/>
        </w:rPr>
        <w:t xml:space="preserve"> </w:t>
      </w:r>
      <w:r w:rsidRPr="00BA0D00">
        <w:rPr>
          <w:rFonts w:ascii="Times New Roman" w:eastAsia="Times New Roman" w:hAnsi="Times New Roman" w:cs="Times New Roman"/>
          <w:sz w:val="24"/>
          <w:szCs w:val="24"/>
          <w:lang w:eastAsia="en-GB"/>
        </w:rPr>
        <w:t>The intention was to promote learning, support the group and build on each other’s efforts. It allowed the children to examine various points of view, new ideas and information, different approaches while they talk, question and arrange their work that in turn helped them make meaning</w:t>
      </w:r>
      <w:r w:rsidR="00C46AC9" w:rsidRPr="00BA0D00">
        <w:rPr>
          <w:rFonts w:ascii="Times New Roman" w:eastAsia="Times New Roman" w:hAnsi="Times New Roman" w:cs="Times New Roman"/>
          <w:sz w:val="24"/>
          <w:szCs w:val="24"/>
          <w:lang w:eastAsia="en-GB"/>
        </w:rPr>
        <w:t xml:space="preserve"> and execute </w:t>
      </w:r>
      <w:r w:rsidRPr="00BA0D00">
        <w:rPr>
          <w:rFonts w:ascii="Times New Roman" w:eastAsia="Times New Roman" w:hAnsi="Times New Roman" w:cs="Times New Roman"/>
          <w:sz w:val="24"/>
          <w:szCs w:val="24"/>
          <w:lang w:eastAsia="en-GB"/>
        </w:rPr>
        <w:t xml:space="preserve">the activity at hand. </w:t>
      </w:r>
    </w:p>
    <w:p w:rsidR="00E70CA9" w:rsidRPr="00BA0D00" w:rsidRDefault="00E70CA9" w:rsidP="00397FD1">
      <w:pPr>
        <w:pStyle w:val="NoSpacing"/>
        <w:spacing w:line="480" w:lineRule="auto"/>
        <w:rPr>
          <w:rFonts w:ascii="Times New Roman" w:eastAsia="Times New Roman" w:hAnsi="Times New Roman" w:cs="Times New Roman"/>
          <w:sz w:val="24"/>
          <w:szCs w:val="24"/>
          <w:lang w:eastAsia="en-GB"/>
        </w:rPr>
      </w:pPr>
    </w:p>
    <w:p w:rsidR="005C5E38" w:rsidRPr="00BA0D00" w:rsidRDefault="005C5E38" w:rsidP="00397FD1">
      <w:pPr>
        <w:pStyle w:val="NoSpacing"/>
        <w:spacing w:line="480" w:lineRule="auto"/>
        <w:rPr>
          <w:rFonts w:ascii="Times New Roman" w:hAnsi="Times New Roman" w:cs="Times New Roman"/>
          <w:sz w:val="24"/>
          <w:szCs w:val="24"/>
        </w:rPr>
      </w:pPr>
      <w:r w:rsidRPr="00BA0D00">
        <w:rPr>
          <w:rFonts w:ascii="Times New Roman" w:eastAsia="Times New Roman" w:hAnsi="Times New Roman" w:cs="Times New Roman"/>
          <w:sz w:val="24"/>
          <w:szCs w:val="24"/>
          <w:lang w:eastAsia="en-GB"/>
        </w:rPr>
        <w:t>While learning through collaboration maximised the opportunity for the participants to interact and collaborate with one another as they all worked towards a common learning goal, a few possibl</w:t>
      </w:r>
      <w:r w:rsidRPr="00BA0D00">
        <w:rPr>
          <w:rFonts w:ascii="Times New Roman" w:hAnsi="Times New Roman" w:cs="Times New Roman"/>
          <w:sz w:val="24"/>
          <w:szCs w:val="24"/>
        </w:rPr>
        <w:t xml:space="preserve">e barriers to collaborative learning were identified during the analysis of the data within </w:t>
      </w:r>
      <w:r w:rsidRPr="00BA0D00">
        <w:rPr>
          <w:rFonts w:ascii="Times New Roman" w:hAnsi="Times New Roman" w:cs="Times New Roman"/>
          <w:sz w:val="24"/>
          <w:szCs w:val="24"/>
        </w:rPr>
        <w:lastRenderedPageBreak/>
        <w:t>the club. In order to keep the children on the task the teachers in the club used a number of verbal instructions while they communicated with the children. The manner in which their method of instruction affected collaborated learning has identified and documented below.</w:t>
      </w:r>
    </w:p>
    <w:p w:rsidR="00E70CA9" w:rsidRPr="00BA0D00" w:rsidRDefault="00E70CA9" w:rsidP="00397FD1">
      <w:pPr>
        <w:pStyle w:val="NoSpacing"/>
        <w:spacing w:line="480" w:lineRule="auto"/>
        <w:rPr>
          <w:rFonts w:ascii="Times New Roman" w:hAnsi="Times New Roman" w:cs="Times New Roman"/>
          <w:sz w:val="24"/>
          <w:szCs w:val="24"/>
        </w:rPr>
      </w:pPr>
    </w:p>
    <w:p w:rsidR="005C5E38" w:rsidRPr="00BA0D00" w:rsidRDefault="005C5E38"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09</w:t>
      </w:r>
      <w:r w:rsidRPr="00BA0D00">
        <w:rPr>
          <w:rFonts w:ascii="Times New Roman" w:hAnsi="Times New Roman" w:cs="Times New Roman"/>
          <w:b/>
          <w:sz w:val="24"/>
          <w:szCs w:val="24"/>
          <w:vertAlign w:val="superscript"/>
        </w:rPr>
        <w:t>th</w:t>
      </w:r>
      <w:r w:rsidRPr="00BA0D00">
        <w:rPr>
          <w:rFonts w:ascii="Times New Roman" w:hAnsi="Times New Roman" w:cs="Times New Roman"/>
          <w:b/>
          <w:sz w:val="24"/>
          <w:szCs w:val="24"/>
        </w:rPr>
        <w:t xml:space="preserve"> June 2014 Observational Note 1</w:t>
      </w:r>
      <w:r w:rsidR="00545C32" w:rsidRPr="00BA0D00">
        <w:rPr>
          <w:rFonts w:ascii="Times New Roman" w:hAnsi="Times New Roman" w:cs="Times New Roman"/>
          <w:b/>
          <w:sz w:val="24"/>
          <w:szCs w:val="24"/>
        </w:rPr>
        <w:t>:</w:t>
      </w:r>
    </w:p>
    <w:p w:rsidR="005C5E38" w:rsidRPr="00BA0D00" w:rsidRDefault="005C5E38"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 xml:space="preserve">Mehnaz calls out, ‘Talk less and work more. No talking while cooking and keep referring to your recipe sheet’ She then walks around the room looking for children who need help and then comes to Cara and Sarah’s table to see if they are doing fine. Mehnaz silently stands beside them to see how they are getting on with making the kebab mix. Both girls stop talking to each other and follow the recipe sheet with Cara mixing the ingredients and while Sarah drops the ingredients on my one into the mixing bowl. Once the mixture is ready Sarah and Cara take small quantities and try to shape them into kebabs as </w:t>
      </w:r>
      <w:r w:rsidR="00A911D9" w:rsidRPr="00BA0D00">
        <w:rPr>
          <w:rFonts w:ascii="Times New Roman" w:hAnsi="Times New Roman" w:cs="Times New Roman"/>
          <w:sz w:val="24"/>
          <w:szCs w:val="24"/>
        </w:rPr>
        <w:t>seen during the demonstration. ‘</w:t>
      </w:r>
      <w:r w:rsidRPr="00BA0D00">
        <w:rPr>
          <w:rFonts w:ascii="Times New Roman" w:hAnsi="Times New Roman" w:cs="Times New Roman"/>
          <w:sz w:val="24"/>
          <w:szCs w:val="24"/>
        </w:rPr>
        <w:t>Let me show you how to do it</w:t>
      </w:r>
      <w:r w:rsidR="00A911D9" w:rsidRPr="00BA0D00">
        <w:rPr>
          <w:rFonts w:ascii="Times New Roman" w:hAnsi="Times New Roman" w:cs="Times New Roman"/>
          <w:sz w:val="24"/>
          <w:szCs w:val="24"/>
        </w:rPr>
        <w:t>’</w:t>
      </w:r>
      <w:r w:rsidRPr="00BA0D00">
        <w:rPr>
          <w:rFonts w:ascii="Times New Roman" w:hAnsi="Times New Roman" w:cs="Times New Roman"/>
          <w:sz w:val="24"/>
          <w:szCs w:val="24"/>
        </w:rPr>
        <w:t xml:space="preserve"> says Mehnaz and starts to shape one. </w:t>
      </w:r>
      <w:r w:rsidR="00344782" w:rsidRPr="00BA0D00">
        <w:rPr>
          <w:rFonts w:ascii="Times New Roman" w:hAnsi="Times New Roman" w:cs="Times New Roman"/>
          <w:sz w:val="24"/>
          <w:szCs w:val="24"/>
        </w:rPr>
        <w:t xml:space="preserve">Both girls watch quietly and once she is done they try a second time to shape it the way Mehnaz showed them. </w:t>
      </w:r>
    </w:p>
    <w:p w:rsidR="00E70CA9" w:rsidRPr="00BA0D00" w:rsidRDefault="00E70CA9" w:rsidP="00397FD1">
      <w:pPr>
        <w:pStyle w:val="NoSpacing"/>
        <w:spacing w:line="480" w:lineRule="auto"/>
        <w:rPr>
          <w:rFonts w:ascii="Times New Roman" w:hAnsi="Times New Roman" w:cs="Times New Roman"/>
          <w:sz w:val="24"/>
          <w:szCs w:val="24"/>
        </w:rPr>
      </w:pPr>
    </w:p>
    <w:p w:rsidR="005C5E38" w:rsidRPr="00BA0D00" w:rsidRDefault="005C5E38"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09</w:t>
      </w:r>
      <w:r w:rsidRPr="00BA0D00">
        <w:rPr>
          <w:rFonts w:ascii="Times New Roman" w:hAnsi="Times New Roman" w:cs="Times New Roman"/>
          <w:b/>
          <w:sz w:val="24"/>
          <w:szCs w:val="24"/>
          <w:vertAlign w:val="superscript"/>
        </w:rPr>
        <w:t>th</w:t>
      </w:r>
      <w:r w:rsidRPr="00BA0D00">
        <w:rPr>
          <w:rFonts w:ascii="Times New Roman" w:hAnsi="Times New Roman" w:cs="Times New Roman"/>
          <w:b/>
          <w:sz w:val="24"/>
          <w:szCs w:val="24"/>
        </w:rPr>
        <w:t xml:space="preserve"> June 2014 Observational Note 2</w:t>
      </w:r>
      <w:r w:rsidR="00545C32" w:rsidRPr="00BA0D00">
        <w:rPr>
          <w:rFonts w:ascii="Times New Roman" w:hAnsi="Times New Roman" w:cs="Times New Roman"/>
          <w:b/>
          <w:sz w:val="24"/>
          <w:szCs w:val="24"/>
        </w:rPr>
        <w:t>:</w:t>
      </w:r>
    </w:p>
    <w:p w:rsidR="005C5E38" w:rsidRPr="00BA0D00" w:rsidRDefault="005C5E38"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bCs/>
          <w:sz w:val="24"/>
          <w:szCs w:val="24"/>
        </w:rPr>
        <w:t xml:space="preserve">On another table Anna and Kelly </w:t>
      </w:r>
      <w:r w:rsidRPr="00BA0D00">
        <w:rPr>
          <w:rFonts w:ascii="Times New Roman" w:hAnsi="Times New Roman" w:cs="Times New Roman"/>
          <w:sz w:val="24"/>
          <w:szCs w:val="24"/>
        </w:rPr>
        <w:t xml:space="preserve">talk to each other about the shape and negotiate among them about what is a good size. </w:t>
      </w:r>
    </w:p>
    <w:p w:rsidR="00E70CA9" w:rsidRPr="00BA0D00" w:rsidRDefault="00E70CA9" w:rsidP="00397FD1">
      <w:pPr>
        <w:pStyle w:val="NoSpacing"/>
        <w:spacing w:line="480" w:lineRule="auto"/>
        <w:rPr>
          <w:rFonts w:ascii="Times New Roman" w:hAnsi="Times New Roman" w:cs="Times New Roman"/>
          <w:sz w:val="24"/>
          <w:szCs w:val="24"/>
        </w:rPr>
      </w:pPr>
    </w:p>
    <w:p w:rsidR="005C5E38" w:rsidRPr="00BA0D00" w:rsidRDefault="00A911D9"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Anna: ‘</w:t>
      </w:r>
      <w:r w:rsidR="005C5E38" w:rsidRPr="00BA0D00">
        <w:rPr>
          <w:rFonts w:ascii="Times New Roman" w:hAnsi="Times New Roman" w:cs="Times New Roman"/>
          <w:sz w:val="24"/>
          <w:szCs w:val="24"/>
        </w:rPr>
        <w:t>I think we can make more instead of just four. It’s br</w:t>
      </w:r>
      <w:r w:rsidRPr="00BA0D00">
        <w:rPr>
          <w:rFonts w:ascii="Times New Roman" w:hAnsi="Times New Roman" w:cs="Times New Roman"/>
          <w:sz w:val="24"/>
          <w:szCs w:val="24"/>
        </w:rPr>
        <w:t>eaking up and not staying round’</w:t>
      </w:r>
      <w:r w:rsidR="005C5E38" w:rsidRPr="00BA0D00">
        <w:rPr>
          <w:rFonts w:ascii="Times New Roman" w:hAnsi="Times New Roman" w:cs="Times New Roman"/>
          <w:sz w:val="24"/>
          <w:szCs w:val="24"/>
        </w:rPr>
        <w:t>.</w:t>
      </w:r>
    </w:p>
    <w:p w:rsidR="005C5E38" w:rsidRPr="00BA0D00" w:rsidRDefault="00A911D9"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Kelly ‘</w:t>
      </w:r>
      <w:r w:rsidR="005C5E38" w:rsidRPr="00BA0D00">
        <w:rPr>
          <w:rFonts w:ascii="Times New Roman" w:hAnsi="Times New Roman" w:cs="Times New Roman"/>
          <w:sz w:val="24"/>
          <w:szCs w:val="24"/>
        </w:rPr>
        <w:t>I've got 10 people in my house I'm g</w:t>
      </w:r>
      <w:r w:rsidRPr="00BA0D00">
        <w:rPr>
          <w:rFonts w:ascii="Times New Roman" w:hAnsi="Times New Roman" w:cs="Times New Roman"/>
          <w:sz w:val="24"/>
          <w:szCs w:val="24"/>
        </w:rPr>
        <w:t>oing to make some for my family’</w:t>
      </w:r>
    </w:p>
    <w:p w:rsidR="005C5E38" w:rsidRPr="00BA0D00" w:rsidRDefault="00A911D9"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Anna: ‘Then they need to be smaller’</w:t>
      </w:r>
    </w:p>
    <w:p w:rsidR="005C5E38" w:rsidRPr="00BA0D00" w:rsidRDefault="00A911D9"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Kelly: ‘</w:t>
      </w:r>
      <w:r w:rsidR="005C5E38" w:rsidRPr="00BA0D00">
        <w:rPr>
          <w:rFonts w:ascii="Times New Roman" w:hAnsi="Times New Roman" w:cs="Times New Roman"/>
          <w:sz w:val="24"/>
          <w:szCs w:val="24"/>
        </w:rPr>
        <w:t>Sq</w:t>
      </w:r>
      <w:r w:rsidRPr="00BA0D00">
        <w:rPr>
          <w:rFonts w:ascii="Times New Roman" w:hAnsi="Times New Roman" w:cs="Times New Roman"/>
          <w:sz w:val="24"/>
          <w:szCs w:val="24"/>
        </w:rPr>
        <w:t>ueeze it harder, it won’t break’</w:t>
      </w:r>
    </w:p>
    <w:p w:rsidR="00E70CA9" w:rsidRPr="00BA0D00" w:rsidRDefault="00E70CA9" w:rsidP="00397FD1">
      <w:pPr>
        <w:pStyle w:val="NoSpacing"/>
        <w:spacing w:line="480" w:lineRule="auto"/>
        <w:rPr>
          <w:rFonts w:ascii="Times New Roman" w:hAnsi="Times New Roman" w:cs="Times New Roman"/>
          <w:sz w:val="24"/>
          <w:szCs w:val="24"/>
        </w:rPr>
      </w:pPr>
    </w:p>
    <w:p w:rsidR="005C5E38" w:rsidRPr="00BA0D00" w:rsidRDefault="005C5E38" w:rsidP="00397FD1">
      <w:pPr>
        <w:pStyle w:val="NoSpacing"/>
        <w:spacing w:line="480" w:lineRule="auto"/>
        <w:rPr>
          <w:rFonts w:ascii="Times New Roman" w:eastAsia="Times New Roman" w:hAnsi="Times New Roman" w:cs="Times New Roman"/>
          <w:sz w:val="24"/>
          <w:szCs w:val="24"/>
          <w:lang w:eastAsia="en-GB"/>
        </w:rPr>
      </w:pPr>
      <w:r w:rsidRPr="00BA0D00">
        <w:rPr>
          <w:rFonts w:ascii="Times New Roman" w:hAnsi="Times New Roman" w:cs="Times New Roman"/>
          <w:sz w:val="24"/>
          <w:szCs w:val="24"/>
        </w:rPr>
        <w:t xml:space="preserve">As observed in the above examples, both pairs of children were given the same task to complete which resulted in the children successfully accomplishing the task however, since the study is placed within a sociocultural framework it is important to examine both examples within a Vygotskian framework. In the first note, it can be seen how the manner in which the More Knowledgeable Other, MKO (Vygotsky, 1978) facilitated or directed the process of learning impacted the final outcome. When the Mehnaz was didactic, Sarah and Cara found it difficult to work in collaboration. Both of them had to rely on her directives and found it difficult to mediate their own learning in the way in which Anna and Kelly did. The method of teaching impacted their method of learning resulting in Sarah and Cara copying the exact shape of </w:t>
      </w:r>
      <w:r w:rsidR="00050516" w:rsidRPr="00BA0D00">
        <w:rPr>
          <w:rFonts w:ascii="Times New Roman" w:hAnsi="Times New Roman" w:cs="Times New Roman"/>
          <w:sz w:val="24"/>
          <w:szCs w:val="24"/>
        </w:rPr>
        <w:t>Mehnaz’s</w:t>
      </w:r>
      <w:r w:rsidRPr="00BA0D00">
        <w:rPr>
          <w:rFonts w:ascii="Times New Roman" w:hAnsi="Times New Roman" w:cs="Times New Roman"/>
          <w:sz w:val="24"/>
          <w:szCs w:val="24"/>
        </w:rPr>
        <w:t xml:space="preserve"> kebab. </w:t>
      </w:r>
      <w:r w:rsidRPr="00BA0D00">
        <w:rPr>
          <w:rFonts w:ascii="Times New Roman" w:eastAsia="Times New Roman" w:hAnsi="Times New Roman" w:cs="Times New Roman"/>
          <w:sz w:val="24"/>
          <w:szCs w:val="24"/>
          <w:lang w:eastAsia="en-GB"/>
        </w:rPr>
        <w:t xml:space="preserve">When the </w:t>
      </w:r>
      <w:r w:rsidRPr="00BA0D00">
        <w:rPr>
          <w:rFonts w:ascii="Times New Roman" w:hAnsi="Times New Roman" w:cs="Times New Roman"/>
          <w:sz w:val="24"/>
          <w:szCs w:val="24"/>
        </w:rPr>
        <w:t xml:space="preserve">interpersonal learning element had diminished both Sarah and Cara were unable to express their ideas and thoughts, listen to each other in order to look for answers to the problems they faced or even create new ideas. All these elements are crucial </w:t>
      </w:r>
      <w:r w:rsidRPr="00BA0D00">
        <w:rPr>
          <w:rFonts w:ascii="Times New Roman" w:hAnsi="Times New Roman" w:cs="Times New Roman"/>
          <w:sz w:val="24"/>
          <w:szCs w:val="24"/>
        </w:rPr>
        <w:lastRenderedPageBreak/>
        <w:t>in constructing knowledge through social interaction and collaborati</w:t>
      </w:r>
      <w:r w:rsidR="00C07109" w:rsidRPr="00BA0D00">
        <w:rPr>
          <w:rFonts w:ascii="Times New Roman" w:hAnsi="Times New Roman" w:cs="Times New Roman"/>
          <w:sz w:val="24"/>
          <w:szCs w:val="24"/>
        </w:rPr>
        <w:t>on (Vygotsky, 1978 and Wang 2008</w:t>
      </w:r>
      <w:r w:rsidRPr="00BA0D00">
        <w:rPr>
          <w:rFonts w:ascii="Times New Roman" w:hAnsi="Times New Roman" w:cs="Times New Roman"/>
          <w:sz w:val="24"/>
          <w:szCs w:val="24"/>
        </w:rPr>
        <w:t xml:space="preserve">). Mehnaz expected both the girls to perform under her directions and </w:t>
      </w:r>
      <w:r w:rsidRPr="00BA0D00">
        <w:rPr>
          <w:rFonts w:ascii="Times New Roman" w:eastAsia="Times New Roman" w:hAnsi="Times New Roman" w:cs="Times New Roman"/>
          <w:sz w:val="24"/>
          <w:szCs w:val="24"/>
          <w:lang w:eastAsia="en-GB"/>
        </w:rPr>
        <w:t xml:space="preserve">any suggestions that were made were evaluated as a test of their knowledge as opposed to their contribution to the task. </w:t>
      </w:r>
    </w:p>
    <w:p w:rsidR="00E70CA9" w:rsidRPr="00BA0D00" w:rsidRDefault="00E70CA9" w:rsidP="00397FD1">
      <w:pPr>
        <w:pStyle w:val="NoSpacing"/>
        <w:spacing w:line="480" w:lineRule="auto"/>
        <w:rPr>
          <w:rFonts w:ascii="Times New Roman" w:hAnsi="Times New Roman" w:cs="Times New Roman"/>
          <w:sz w:val="24"/>
          <w:szCs w:val="24"/>
        </w:rPr>
      </w:pPr>
    </w:p>
    <w:p w:rsidR="005C5E38" w:rsidRPr="00BA0D00" w:rsidRDefault="005C5E38" w:rsidP="00397FD1">
      <w:pPr>
        <w:pStyle w:val="NoSpacing"/>
        <w:spacing w:line="480" w:lineRule="auto"/>
        <w:rPr>
          <w:rFonts w:ascii="Times New Roman" w:hAnsi="Times New Roman" w:cs="Times New Roman"/>
          <w:sz w:val="24"/>
          <w:szCs w:val="24"/>
        </w:rPr>
      </w:pPr>
      <w:r w:rsidRPr="00BA0D00">
        <w:rPr>
          <w:rFonts w:ascii="Times New Roman" w:hAnsi="Times New Roman" w:cs="Times New Roman"/>
          <w:sz w:val="24"/>
          <w:szCs w:val="24"/>
        </w:rPr>
        <w:t>Whereas in the second note, Anna being t</w:t>
      </w:r>
      <w:r w:rsidRPr="00BA0D00">
        <w:rPr>
          <w:rFonts w:ascii="Times New Roman" w:eastAsia="Times New Roman" w:hAnsi="Times New Roman" w:cs="Times New Roman"/>
          <w:sz w:val="24"/>
          <w:szCs w:val="24"/>
          <w:lang w:eastAsia="en-GB"/>
        </w:rPr>
        <w:t>he more capable peer treated Kelly as a responsible contributor to the work they were doing together. Her suggestion of ‘squeeze it harder’ was a crucial input in order for the kebab’s to keep its shape and by taking on that suggestion Kelly was able to lead the task as the activity proceeded.</w:t>
      </w:r>
      <w:r w:rsidR="00C556CA">
        <w:rPr>
          <w:rFonts w:ascii="Times New Roman" w:eastAsia="Times New Roman" w:hAnsi="Times New Roman" w:cs="Times New Roman"/>
          <w:sz w:val="24"/>
          <w:szCs w:val="24"/>
          <w:lang w:eastAsia="en-GB"/>
        </w:rPr>
        <w:t xml:space="preserve"> </w:t>
      </w:r>
      <w:r w:rsidRPr="00BA0D00">
        <w:rPr>
          <w:rFonts w:ascii="Times New Roman" w:eastAsia="Times New Roman" w:hAnsi="Times New Roman" w:cs="Times New Roman"/>
          <w:sz w:val="24"/>
          <w:szCs w:val="24"/>
          <w:lang w:eastAsia="en-GB"/>
        </w:rPr>
        <w:t>This facilitative approach helped them ‘make sense’ of experiences in relation to real world events (Gregory</w:t>
      </w:r>
      <w:r w:rsidR="00C07109" w:rsidRPr="00BA0D00">
        <w:rPr>
          <w:rFonts w:ascii="Times New Roman" w:eastAsia="Times New Roman" w:hAnsi="Times New Roman" w:cs="Times New Roman"/>
          <w:sz w:val="24"/>
          <w:szCs w:val="24"/>
          <w:lang w:eastAsia="en-GB"/>
        </w:rPr>
        <w:t xml:space="preserve">, </w:t>
      </w:r>
      <w:r w:rsidRPr="00BA0D00">
        <w:rPr>
          <w:rFonts w:ascii="Times New Roman" w:eastAsia="Times New Roman" w:hAnsi="Times New Roman" w:cs="Times New Roman"/>
          <w:sz w:val="24"/>
          <w:szCs w:val="24"/>
          <w:lang w:eastAsia="en-GB"/>
        </w:rPr>
        <w:t>2002) and confirmed that t</w:t>
      </w:r>
      <w:r w:rsidRPr="00BA0D00">
        <w:rPr>
          <w:rFonts w:ascii="Times New Roman" w:hAnsi="Times New Roman" w:cs="Times New Roman"/>
          <w:sz w:val="24"/>
          <w:szCs w:val="24"/>
        </w:rPr>
        <w:t>he greater the extent to which partners are involved in the task, treat it as a joint endeavour, and come to a shared understanding, the more likely will children learn</w:t>
      </w:r>
      <w:r w:rsidR="00C556CA">
        <w:rPr>
          <w:rFonts w:ascii="Times New Roman" w:hAnsi="Times New Roman" w:cs="Times New Roman"/>
          <w:sz w:val="24"/>
          <w:szCs w:val="24"/>
        </w:rPr>
        <w:t xml:space="preserve"> </w:t>
      </w:r>
      <w:r w:rsidRPr="00BA0D00">
        <w:rPr>
          <w:rFonts w:ascii="Times New Roman" w:hAnsi="Times New Roman" w:cs="Times New Roman"/>
          <w:sz w:val="24"/>
          <w:szCs w:val="24"/>
        </w:rPr>
        <w:t xml:space="preserve">(Hogan and Tudge, 1999). </w:t>
      </w:r>
    </w:p>
    <w:p w:rsidR="000C0459" w:rsidRPr="00BA0D00" w:rsidRDefault="000C0459" w:rsidP="00397FD1">
      <w:pPr>
        <w:pStyle w:val="NoSpacing"/>
        <w:spacing w:line="480" w:lineRule="auto"/>
        <w:rPr>
          <w:rFonts w:ascii="Times New Roman" w:hAnsi="Times New Roman" w:cs="Times New Roman"/>
          <w:sz w:val="24"/>
          <w:szCs w:val="24"/>
        </w:rPr>
      </w:pPr>
    </w:p>
    <w:p w:rsidR="00FD5B94" w:rsidRPr="00BA0D00" w:rsidRDefault="009A5895" w:rsidP="00397FD1">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t>Conclusion</w:t>
      </w:r>
    </w:p>
    <w:p w:rsidR="00C556CA" w:rsidRDefault="00050516" w:rsidP="00C556CA">
      <w:pPr>
        <w:pStyle w:val="NoSpacing"/>
        <w:spacing w:line="480" w:lineRule="auto"/>
        <w:rPr>
          <w:rFonts w:ascii="Times New Roman" w:eastAsia="Times New Roman" w:hAnsi="Times New Roman" w:cs="Times New Roman"/>
          <w:sz w:val="24"/>
          <w:szCs w:val="24"/>
          <w:lang w:eastAsia="en-GB"/>
        </w:rPr>
      </w:pPr>
      <w:r w:rsidRPr="00BA0D00">
        <w:rPr>
          <w:rFonts w:ascii="Times New Roman" w:hAnsi="Times New Roman" w:cs="Times New Roman"/>
          <w:sz w:val="24"/>
          <w:szCs w:val="24"/>
        </w:rPr>
        <w:t xml:space="preserve">This ethnographic study </w:t>
      </w:r>
      <w:r w:rsidR="00E1352A" w:rsidRPr="00BA0D00">
        <w:rPr>
          <w:rFonts w:ascii="Times New Roman" w:hAnsi="Times New Roman" w:cs="Times New Roman"/>
          <w:sz w:val="24"/>
          <w:szCs w:val="24"/>
        </w:rPr>
        <w:t xml:space="preserve">examined </w:t>
      </w:r>
      <w:r w:rsidRPr="00BA0D00">
        <w:rPr>
          <w:rFonts w:ascii="Times New Roman" w:hAnsi="Times New Roman" w:cs="Times New Roman"/>
          <w:sz w:val="24"/>
          <w:szCs w:val="24"/>
        </w:rPr>
        <w:t xml:space="preserve">the learning that </w:t>
      </w:r>
      <w:r w:rsidR="00E105CB" w:rsidRPr="00BA0D00">
        <w:rPr>
          <w:rFonts w:ascii="Times New Roman" w:hAnsi="Times New Roman" w:cs="Times New Roman"/>
          <w:sz w:val="24"/>
          <w:szCs w:val="24"/>
        </w:rPr>
        <w:t>occurs through</w:t>
      </w:r>
      <w:r w:rsidRPr="00BA0D00">
        <w:rPr>
          <w:rFonts w:ascii="Times New Roman" w:hAnsi="Times New Roman" w:cs="Times New Roman"/>
          <w:sz w:val="24"/>
          <w:szCs w:val="24"/>
        </w:rPr>
        <w:t xml:space="preserve"> a participatory framework (Hanks, 1991)</w:t>
      </w:r>
      <w:r w:rsidR="009E6628" w:rsidRPr="00BA0D00">
        <w:rPr>
          <w:rFonts w:ascii="Times New Roman" w:hAnsi="Times New Roman" w:cs="Times New Roman"/>
          <w:sz w:val="24"/>
          <w:szCs w:val="24"/>
        </w:rPr>
        <w:t xml:space="preserve"> in a</w:t>
      </w:r>
      <w:r w:rsidR="00C253A7" w:rsidRPr="00BA0D00">
        <w:rPr>
          <w:rFonts w:ascii="Times New Roman" w:hAnsi="Times New Roman" w:cs="Times New Roman"/>
          <w:sz w:val="24"/>
          <w:szCs w:val="24"/>
        </w:rPr>
        <w:t>n ‘every day familiar’ activity within a UK</w:t>
      </w:r>
      <w:r w:rsidR="009E6628" w:rsidRPr="00BA0D00">
        <w:rPr>
          <w:rFonts w:ascii="Times New Roman" w:hAnsi="Times New Roman" w:cs="Times New Roman"/>
          <w:sz w:val="24"/>
          <w:szCs w:val="24"/>
        </w:rPr>
        <w:t xml:space="preserve"> primary school cooking club</w:t>
      </w:r>
      <w:r w:rsidRPr="00BA0D00">
        <w:rPr>
          <w:rFonts w:ascii="Times New Roman" w:hAnsi="Times New Roman" w:cs="Times New Roman"/>
          <w:sz w:val="24"/>
          <w:szCs w:val="24"/>
        </w:rPr>
        <w:t xml:space="preserve">. </w:t>
      </w:r>
      <w:r w:rsidR="002560CB" w:rsidRPr="00BA0D00">
        <w:rPr>
          <w:rFonts w:ascii="Times New Roman" w:hAnsi="Times New Roman" w:cs="Times New Roman"/>
          <w:sz w:val="24"/>
          <w:szCs w:val="24"/>
        </w:rPr>
        <w:lastRenderedPageBreak/>
        <w:t>Employing ethnographic methods not only facilitated the unfolding of children</w:t>
      </w:r>
      <w:r w:rsidR="00FC093F" w:rsidRPr="00BA0D00">
        <w:rPr>
          <w:rFonts w:ascii="Times New Roman" w:hAnsi="Times New Roman" w:cs="Times New Roman"/>
          <w:sz w:val="24"/>
          <w:szCs w:val="24"/>
        </w:rPr>
        <w:t>’s</w:t>
      </w:r>
      <w:r w:rsidR="002560CB" w:rsidRPr="00BA0D00">
        <w:rPr>
          <w:rFonts w:ascii="Times New Roman" w:hAnsi="Times New Roman" w:cs="Times New Roman"/>
          <w:sz w:val="24"/>
          <w:szCs w:val="24"/>
        </w:rPr>
        <w:t xml:space="preserve"> meaning </w:t>
      </w:r>
      <w:r w:rsidR="00FC093F" w:rsidRPr="00BA0D00">
        <w:rPr>
          <w:rFonts w:ascii="Times New Roman" w:hAnsi="Times New Roman" w:cs="Times New Roman"/>
          <w:sz w:val="24"/>
          <w:szCs w:val="24"/>
        </w:rPr>
        <w:t>making within and through</w:t>
      </w:r>
      <w:r w:rsidR="002560CB" w:rsidRPr="00BA0D00">
        <w:rPr>
          <w:rFonts w:ascii="Times New Roman" w:hAnsi="Times New Roman" w:cs="Times New Roman"/>
          <w:sz w:val="24"/>
          <w:szCs w:val="24"/>
        </w:rPr>
        <w:t xml:space="preserve"> cooking practice</w:t>
      </w:r>
      <w:r w:rsidR="00FC093F" w:rsidRPr="00BA0D00">
        <w:rPr>
          <w:rFonts w:ascii="Times New Roman" w:hAnsi="Times New Roman" w:cs="Times New Roman"/>
          <w:sz w:val="24"/>
          <w:szCs w:val="24"/>
        </w:rPr>
        <w:t>s</w:t>
      </w:r>
      <w:r w:rsidR="002560CB" w:rsidRPr="00BA0D00">
        <w:rPr>
          <w:rFonts w:ascii="Times New Roman" w:hAnsi="Times New Roman" w:cs="Times New Roman"/>
          <w:sz w:val="24"/>
          <w:szCs w:val="24"/>
        </w:rPr>
        <w:t xml:space="preserve"> but also aided in conceptualising the learning within the sociocultural framework.</w:t>
      </w:r>
      <w:r w:rsidR="00C556CA">
        <w:rPr>
          <w:rFonts w:ascii="Times New Roman" w:hAnsi="Times New Roman" w:cs="Times New Roman"/>
          <w:sz w:val="24"/>
          <w:szCs w:val="24"/>
        </w:rPr>
        <w:t xml:space="preserve"> </w:t>
      </w:r>
      <w:r w:rsidR="00FC093F" w:rsidRPr="00BA0D00">
        <w:rPr>
          <w:rFonts w:ascii="Times New Roman" w:hAnsi="Times New Roman" w:cs="Times New Roman"/>
          <w:sz w:val="24"/>
          <w:szCs w:val="24"/>
        </w:rPr>
        <w:t>Analysing the practices through a s</w:t>
      </w:r>
      <w:r w:rsidR="00CB1595" w:rsidRPr="00BA0D00">
        <w:rPr>
          <w:rFonts w:ascii="Times New Roman" w:hAnsi="Times New Roman" w:cs="Times New Roman"/>
          <w:sz w:val="24"/>
          <w:szCs w:val="24"/>
        </w:rPr>
        <w:t>o</w:t>
      </w:r>
      <w:r w:rsidR="00D95FD8" w:rsidRPr="00BA0D00">
        <w:rPr>
          <w:rFonts w:ascii="Times New Roman" w:hAnsi="Times New Roman" w:cs="Times New Roman"/>
          <w:sz w:val="24"/>
          <w:szCs w:val="24"/>
        </w:rPr>
        <w:t xml:space="preserve">ciocultural </w:t>
      </w:r>
      <w:r w:rsidR="00FC093F" w:rsidRPr="00BA0D00">
        <w:rPr>
          <w:rFonts w:ascii="Times New Roman" w:hAnsi="Times New Roman" w:cs="Times New Roman"/>
          <w:sz w:val="24"/>
          <w:szCs w:val="24"/>
        </w:rPr>
        <w:t>lens</w:t>
      </w:r>
      <w:r w:rsidR="00D95FD8" w:rsidRPr="00BA0D00">
        <w:rPr>
          <w:rFonts w:ascii="Times New Roman" w:hAnsi="Times New Roman" w:cs="Times New Roman"/>
          <w:sz w:val="24"/>
          <w:szCs w:val="24"/>
        </w:rPr>
        <w:t xml:space="preserve"> </w:t>
      </w:r>
      <w:r w:rsidR="00FC093F" w:rsidRPr="00BA0D00">
        <w:rPr>
          <w:rFonts w:ascii="Times New Roman" w:hAnsi="Times New Roman" w:cs="Times New Roman"/>
          <w:sz w:val="24"/>
          <w:szCs w:val="24"/>
        </w:rPr>
        <w:t>revealed</w:t>
      </w:r>
      <w:r w:rsidR="00CB1595" w:rsidRPr="00BA0D00">
        <w:rPr>
          <w:rFonts w:ascii="Times New Roman" w:hAnsi="Times New Roman" w:cs="Times New Roman"/>
          <w:sz w:val="24"/>
          <w:szCs w:val="24"/>
        </w:rPr>
        <w:t xml:space="preserve"> </w:t>
      </w:r>
      <w:r w:rsidR="00E1352A" w:rsidRPr="00BA0D00">
        <w:rPr>
          <w:rFonts w:ascii="Times New Roman" w:hAnsi="Times New Roman" w:cs="Times New Roman"/>
          <w:sz w:val="24"/>
          <w:szCs w:val="24"/>
        </w:rPr>
        <w:t xml:space="preserve">how children contributed and distributed new ways of knowing as a </w:t>
      </w:r>
      <w:r w:rsidR="00D95FD8" w:rsidRPr="00BA0D00">
        <w:rPr>
          <w:rFonts w:ascii="Times New Roman" w:hAnsi="Times New Roman" w:cs="Times New Roman"/>
          <w:sz w:val="24"/>
          <w:szCs w:val="24"/>
        </w:rPr>
        <w:t xml:space="preserve">shared </w:t>
      </w:r>
      <w:r w:rsidR="00E1352A" w:rsidRPr="00BA0D00">
        <w:rPr>
          <w:rFonts w:ascii="Times New Roman" w:hAnsi="Times New Roman" w:cs="Times New Roman"/>
          <w:sz w:val="24"/>
          <w:szCs w:val="24"/>
        </w:rPr>
        <w:t>activity</w:t>
      </w:r>
      <w:r w:rsidR="00794380" w:rsidRPr="00BA0D00">
        <w:rPr>
          <w:rFonts w:ascii="Times New Roman" w:hAnsi="Times New Roman" w:cs="Times New Roman"/>
          <w:sz w:val="24"/>
          <w:szCs w:val="24"/>
        </w:rPr>
        <w:t xml:space="preserve">. </w:t>
      </w:r>
      <w:r w:rsidR="00E1352A" w:rsidRPr="00BA0D00">
        <w:rPr>
          <w:rFonts w:ascii="Times New Roman" w:hAnsi="Times New Roman" w:cs="Times New Roman"/>
          <w:sz w:val="24"/>
          <w:szCs w:val="24"/>
        </w:rPr>
        <w:t>The</w:t>
      </w:r>
      <w:r w:rsidR="00852298" w:rsidRPr="00BA0D00">
        <w:rPr>
          <w:rFonts w:ascii="Times New Roman" w:hAnsi="Times New Roman" w:cs="Times New Roman"/>
          <w:sz w:val="24"/>
          <w:szCs w:val="24"/>
        </w:rPr>
        <w:t xml:space="preserve"> si</w:t>
      </w:r>
      <w:r w:rsidR="00C523DA" w:rsidRPr="00BA0D00">
        <w:rPr>
          <w:rFonts w:ascii="Times New Roman" w:eastAsia="Times New Roman" w:hAnsi="Times New Roman" w:cs="Times New Roman"/>
          <w:sz w:val="24"/>
          <w:szCs w:val="24"/>
          <w:lang w:eastAsia="en-GB"/>
        </w:rPr>
        <w:t>gnifican</w:t>
      </w:r>
      <w:r w:rsidR="00852298" w:rsidRPr="00BA0D00">
        <w:rPr>
          <w:rFonts w:ascii="Times New Roman" w:eastAsia="Times New Roman" w:hAnsi="Times New Roman" w:cs="Times New Roman"/>
          <w:sz w:val="24"/>
          <w:szCs w:val="24"/>
          <w:lang w:eastAsia="en-GB"/>
        </w:rPr>
        <w:t>ce of</w:t>
      </w:r>
      <w:r w:rsidR="00C523DA" w:rsidRPr="00BA0D00">
        <w:rPr>
          <w:rFonts w:ascii="Times New Roman" w:eastAsia="Times New Roman" w:hAnsi="Times New Roman" w:cs="Times New Roman"/>
          <w:sz w:val="24"/>
          <w:szCs w:val="24"/>
          <w:lang w:eastAsia="en-GB"/>
        </w:rPr>
        <w:t xml:space="preserve"> social interaction and collaboration</w:t>
      </w:r>
      <w:r w:rsidR="005E0272" w:rsidRPr="00BA0D00">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 xml:space="preserve">was revealed </w:t>
      </w:r>
      <w:r w:rsidR="007A05EE" w:rsidRPr="00BA0D00">
        <w:rPr>
          <w:rFonts w:ascii="Times New Roman" w:eastAsia="Times New Roman" w:hAnsi="Times New Roman" w:cs="Times New Roman"/>
          <w:sz w:val="24"/>
          <w:szCs w:val="24"/>
          <w:lang w:eastAsia="en-GB"/>
        </w:rPr>
        <w:t>as they</w:t>
      </w:r>
      <w:r w:rsidR="00DF3B77" w:rsidRPr="00BA0D00">
        <w:rPr>
          <w:rFonts w:ascii="Times New Roman" w:eastAsia="Times New Roman" w:hAnsi="Times New Roman" w:cs="Times New Roman"/>
          <w:sz w:val="24"/>
          <w:szCs w:val="24"/>
          <w:lang w:eastAsia="en-GB"/>
        </w:rPr>
        <w:t xml:space="preserve"> move from </w:t>
      </w:r>
      <w:r w:rsidR="00794380" w:rsidRPr="00BA0D00">
        <w:rPr>
          <w:rFonts w:ascii="Times New Roman" w:eastAsia="Times New Roman" w:hAnsi="Times New Roman" w:cs="Times New Roman"/>
          <w:sz w:val="24"/>
          <w:szCs w:val="24"/>
          <w:lang w:eastAsia="en-GB"/>
        </w:rPr>
        <w:t>participating at</w:t>
      </w:r>
      <w:r w:rsidR="00DF3B77" w:rsidRPr="00BA0D00">
        <w:rPr>
          <w:rFonts w:ascii="Times New Roman" w:eastAsia="Times New Roman" w:hAnsi="Times New Roman" w:cs="Times New Roman"/>
          <w:sz w:val="24"/>
          <w:szCs w:val="24"/>
          <w:lang w:eastAsia="en-GB"/>
        </w:rPr>
        <w:t xml:space="preserve"> the periphery</w:t>
      </w:r>
      <w:r w:rsidR="00794380" w:rsidRPr="00BA0D00">
        <w:rPr>
          <w:rFonts w:ascii="Times New Roman" w:eastAsia="Times New Roman" w:hAnsi="Times New Roman" w:cs="Times New Roman"/>
          <w:sz w:val="24"/>
          <w:szCs w:val="24"/>
          <w:lang w:eastAsia="en-GB"/>
        </w:rPr>
        <w:t xml:space="preserve"> </w:t>
      </w:r>
      <w:r w:rsidR="00CB1595" w:rsidRPr="00BA0D00">
        <w:rPr>
          <w:rFonts w:ascii="Times New Roman" w:eastAsia="Times New Roman" w:hAnsi="Times New Roman" w:cs="Times New Roman"/>
          <w:sz w:val="24"/>
          <w:szCs w:val="24"/>
          <w:lang w:eastAsia="en-GB"/>
        </w:rPr>
        <w:t xml:space="preserve">as new members of the cooking club </w:t>
      </w:r>
      <w:r w:rsidR="007A05EE" w:rsidRPr="00BA0D00">
        <w:rPr>
          <w:rFonts w:ascii="Times New Roman" w:eastAsia="Times New Roman" w:hAnsi="Times New Roman" w:cs="Times New Roman"/>
          <w:sz w:val="24"/>
          <w:szCs w:val="24"/>
          <w:lang w:eastAsia="en-GB"/>
        </w:rPr>
        <w:t>to</w:t>
      </w:r>
      <w:r w:rsidR="00CB1595" w:rsidRPr="00BA0D00">
        <w:rPr>
          <w:rFonts w:ascii="Times New Roman" w:eastAsia="Times New Roman" w:hAnsi="Times New Roman" w:cs="Times New Roman"/>
          <w:sz w:val="24"/>
          <w:szCs w:val="24"/>
          <w:lang w:eastAsia="en-GB"/>
        </w:rPr>
        <w:t xml:space="preserve"> main</w:t>
      </w:r>
      <w:r w:rsidR="00DF3B77" w:rsidRPr="00BA0D00">
        <w:rPr>
          <w:rFonts w:ascii="Times New Roman" w:eastAsia="Times New Roman" w:hAnsi="Times New Roman" w:cs="Times New Roman"/>
          <w:sz w:val="24"/>
          <w:szCs w:val="24"/>
          <w:lang w:eastAsia="en-GB"/>
        </w:rPr>
        <w:t xml:space="preserve"> participants</w:t>
      </w:r>
      <w:r w:rsidR="00794380" w:rsidRPr="00BA0D00">
        <w:rPr>
          <w:rFonts w:ascii="Times New Roman" w:eastAsia="Times New Roman" w:hAnsi="Times New Roman" w:cs="Times New Roman"/>
          <w:sz w:val="24"/>
          <w:szCs w:val="24"/>
          <w:lang w:eastAsia="en-GB"/>
        </w:rPr>
        <w:t xml:space="preserve"> and through their ‘growing involvement’</w:t>
      </w:r>
      <w:r w:rsidR="001F3D90" w:rsidRPr="00BA0D00">
        <w:rPr>
          <w:rFonts w:ascii="Times New Roman" w:eastAsia="Times New Roman" w:hAnsi="Times New Roman" w:cs="Times New Roman"/>
          <w:sz w:val="24"/>
          <w:szCs w:val="24"/>
          <w:lang w:eastAsia="en-GB"/>
        </w:rPr>
        <w:t xml:space="preserve"> (Lave and Wenger, 1991</w:t>
      </w:r>
      <w:r w:rsidR="00ED4A0E" w:rsidRPr="00BA0D00">
        <w:rPr>
          <w:rFonts w:ascii="Times New Roman" w:eastAsia="Times New Roman" w:hAnsi="Times New Roman" w:cs="Times New Roman"/>
          <w:sz w:val="24"/>
          <w:szCs w:val="24"/>
          <w:lang w:eastAsia="en-GB"/>
        </w:rPr>
        <w:t>, p.36</w:t>
      </w:r>
      <w:r w:rsidR="001F3D90" w:rsidRPr="00BA0D00">
        <w:rPr>
          <w:rFonts w:ascii="Times New Roman" w:eastAsia="Times New Roman" w:hAnsi="Times New Roman" w:cs="Times New Roman"/>
          <w:sz w:val="24"/>
          <w:szCs w:val="24"/>
          <w:lang w:eastAsia="en-GB"/>
        </w:rPr>
        <w:t>)</w:t>
      </w:r>
      <w:r w:rsidR="00794380" w:rsidRPr="00BA0D00">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 xml:space="preserve">when </w:t>
      </w:r>
      <w:r w:rsidR="00794380" w:rsidRPr="00BA0D00">
        <w:rPr>
          <w:rFonts w:ascii="Times New Roman" w:eastAsia="Times New Roman" w:hAnsi="Times New Roman" w:cs="Times New Roman"/>
          <w:sz w:val="24"/>
          <w:szCs w:val="24"/>
          <w:lang w:eastAsia="en-GB"/>
        </w:rPr>
        <w:t>gain</w:t>
      </w:r>
      <w:r w:rsidR="00E1352A" w:rsidRPr="00BA0D00">
        <w:rPr>
          <w:rFonts w:ascii="Times New Roman" w:eastAsia="Times New Roman" w:hAnsi="Times New Roman" w:cs="Times New Roman"/>
          <w:sz w:val="24"/>
          <w:szCs w:val="24"/>
          <w:lang w:eastAsia="en-GB"/>
        </w:rPr>
        <w:t>ing</w:t>
      </w:r>
      <w:r w:rsidR="00794380" w:rsidRPr="00BA0D00">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new</w:t>
      </w:r>
      <w:r w:rsidR="00794380" w:rsidRPr="00BA0D00">
        <w:rPr>
          <w:rFonts w:ascii="Times New Roman" w:eastAsia="Times New Roman" w:hAnsi="Times New Roman" w:cs="Times New Roman"/>
          <w:sz w:val="24"/>
          <w:szCs w:val="24"/>
          <w:lang w:eastAsia="en-GB"/>
        </w:rPr>
        <w:t xml:space="preserve"> understanding </w:t>
      </w:r>
      <w:r w:rsidR="00E1352A" w:rsidRPr="00BA0D00">
        <w:rPr>
          <w:rFonts w:ascii="Times New Roman" w:eastAsia="Times New Roman" w:hAnsi="Times New Roman" w:cs="Times New Roman"/>
          <w:sz w:val="24"/>
          <w:szCs w:val="24"/>
          <w:lang w:eastAsia="en-GB"/>
        </w:rPr>
        <w:t>within and through the</w:t>
      </w:r>
      <w:r w:rsidR="00794380" w:rsidRPr="00BA0D00">
        <w:rPr>
          <w:rFonts w:ascii="Times New Roman" w:eastAsia="Times New Roman" w:hAnsi="Times New Roman" w:cs="Times New Roman"/>
          <w:sz w:val="24"/>
          <w:szCs w:val="24"/>
          <w:lang w:eastAsia="en-GB"/>
        </w:rPr>
        <w:t xml:space="preserve"> cooking club. </w:t>
      </w:r>
      <w:r w:rsidR="00E1352A" w:rsidRPr="00BA0D00">
        <w:rPr>
          <w:rFonts w:ascii="Times New Roman" w:eastAsia="Times New Roman" w:hAnsi="Times New Roman" w:cs="Times New Roman"/>
          <w:sz w:val="24"/>
          <w:szCs w:val="24"/>
          <w:lang w:eastAsia="en-GB"/>
        </w:rPr>
        <w:t xml:space="preserve">Although most of the children learnt to mediate their own and others learning; key samples of field-notes reveal </w:t>
      </w:r>
      <w:r w:rsidR="00DF3B77" w:rsidRPr="00BA0D00">
        <w:rPr>
          <w:rFonts w:ascii="Times New Roman" w:eastAsia="Times New Roman" w:hAnsi="Times New Roman" w:cs="Times New Roman"/>
          <w:sz w:val="24"/>
          <w:szCs w:val="24"/>
          <w:lang w:eastAsia="en-GB"/>
        </w:rPr>
        <w:t xml:space="preserve">that </w:t>
      </w:r>
      <w:r w:rsidR="00E1352A" w:rsidRPr="00BA0D00">
        <w:rPr>
          <w:rFonts w:ascii="Times New Roman" w:eastAsia="Times New Roman" w:hAnsi="Times New Roman" w:cs="Times New Roman"/>
          <w:sz w:val="24"/>
          <w:szCs w:val="24"/>
          <w:lang w:eastAsia="en-GB"/>
        </w:rPr>
        <w:t>some</w:t>
      </w:r>
      <w:r w:rsidR="00ED4A0E" w:rsidRPr="00BA0D00">
        <w:rPr>
          <w:rFonts w:ascii="Times New Roman" w:eastAsia="Times New Roman" w:hAnsi="Times New Roman" w:cs="Times New Roman"/>
          <w:sz w:val="24"/>
          <w:szCs w:val="24"/>
          <w:lang w:eastAsia="en-GB"/>
        </w:rPr>
        <w:t xml:space="preserve"> </w:t>
      </w:r>
      <w:r w:rsidR="00DF3B77" w:rsidRPr="00BA0D00">
        <w:rPr>
          <w:rFonts w:ascii="Times New Roman" w:eastAsia="Times New Roman" w:hAnsi="Times New Roman" w:cs="Times New Roman"/>
          <w:sz w:val="24"/>
          <w:szCs w:val="24"/>
          <w:lang w:eastAsia="en-GB"/>
        </w:rPr>
        <w:t xml:space="preserve">children </w:t>
      </w:r>
      <w:r w:rsidR="00E1352A" w:rsidRPr="00BA0D00">
        <w:rPr>
          <w:rFonts w:ascii="Times New Roman" w:eastAsia="Times New Roman" w:hAnsi="Times New Roman" w:cs="Times New Roman"/>
          <w:sz w:val="24"/>
          <w:szCs w:val="24"/>
          <w:lang w:eastAsia="en-GB"/>
        </w:rPr>
        <w:t>who are taught</w:t>
      </w:r>
      <w:r w:rsidR="00DF3B77" w:rsidRPr="00BA0D00">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didactically</w:t>
      </w:r>
      <w:r w:rsidR="00DF3B77" w:rsidRPr="00BA0D00">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(as opposed to facilitative teaching) may appear as</w:t>
      </w:r>
      <w:r w:rsidR="00DF3B77" w:rsidRPr="00BA0D00">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unwilling or</w:t>
      </w:r>
      <w:r w:rsidR="00C556CA">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 xml:space="preserve">unable </w:t>
      </w:r>
      <w:r w:rsidR="00DF3B77" w:rsidRPr="00BA0D00">
        <w:rPr>
          <w:rFonts w:ascii="Times New Roman" w:eastAsia="Times New Roman" w:hAnsi="Times New Roman" w:cs="Times New Roman"/>
          <w:sz w:val="24"/>
          <w:szCs w:val="24"/>
          <w:lang w:eastAsia="en-GB"/>
        </w:rPr>
        <w:t xml:space="preserve">to </w:t>
      </w:r>
      <w:r w:rsidR="00E1352A" w:rsidRPr="00BA0D00">
        <w:rPr>
          <w:rFonts w:ascii="Times New Roman" w:eastAsia="Times New Roman" w:hAnsi="Times New Roman" w:cs="Times New Roman"/>
          <w:sz w:val="24"/>
          <w:szCs w:val="24"/>
          <w:lang w:eastAsia="en-GB"/>
        </w:rPr>
        <w:t>learn</w:t>
      </w:r>
      <w:r w:rsidR="00DF3B77" w:rsidRPr="00BA0D00">
        <w:rPr>
          <w:rFonts w:ascii="Times New Roman" w:eastAsia="Times New Roman" w:hAnsi="Times New Roman" w:cs="Times New Roman"/>
          <w:sz w:val="24"/>
          <w:szCs w:val="24"/>
          <w:lang w:eastAsia="en-GB"/>
        </w:rPr>
        <w:t xml:space="preserve"> collaboratively</w:t>
      </w:r>
      <w:r w:rsidR="00E1352A" w:rsidRPr="00BA0D00">
        <w:rPr>
          <w:rFonts w:ascii="Times New Roman" w:eastAsia="Times New Roman" w:hAnsi="Times New Roman" w:cs="Times New Roman"/>
          <w:sz w:val="24"/>
          <w:szCs w:val="24"/>
          <w:lang w:eastAsia="en-GB"/>
        </w:rPr>
        <w:t>.</w:t>
      </w:r>
      <w:r w:rsidR="00DF3B77" w:rsidRPr="00BA0D00">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Instead they appear as</w:t>
      </w:r>
      <w:r w:rsidR="00DF3B77" w:rsidRPr="00BA0D00">
        <w:rPr>
          <w:rFonts w:ascii="Times New Roman" w:eastAsia="Times New Roman" w:hAnsi="Times New Roman" w:cs="Times New Roman"/>
          <w:sz w:val="24"/>
          <w:szCs w:val="24"/>
          <w:lang w:eastAsia="en-GB"/>
        </w:rPr>
        <w:t xml:space="preserve"> compelled to follow </w:t>
      </w:r>
      <w:r w:rsidR="00E1352A" w:rsidRPr="00BA0D00">
        <w:rPr>
          <w:rFonts w:ascii="Times New Roman" w:eastAsia="Times New Roman" w:hAnsi="Times New Roman" w:cs="Times New Roman"/>
          <w:sz w:val="24"/>
          <w:szCs w:val="24"/>
          <w:lang w:eastAsia="en-GB"/>
        </w:rPr>
        <w:t xml:space="preserve">the </w:t>
      </w:r>
      <w:r w:rsidR="00DF3B77" w:rsidRPr="00BA0D00">
        <w:rPr>
          <w:rFonts w:ascii="Times New Roman" w:eastAsia="Times New Roman" w:hAnsi="Times New Roman" w:cs="Times New Roman"/>
          <w:sz w:val="24"/>
          <w:szCs w:val="24"/>
          <w:lang w:eastAsia="en-GB"/>
        </w:rPr>
        <w:t>pre</w:t>
      </w:r>
      <w:r w:rsidR="00E1352A" w:rsidRPr="00BA0D00">
        <w:rPr>
          <w:rFonts w:ascii="Times New Roman" w:eastAsia="Times New Roman" w:hAnsi="Times New Roman" w:cs="Times New Roman"/>
          <w:sz w:val="24"/>
          <w:szCs w:val="24"/>
          <w:lang w:eastAsia="en-GB"/>
        </w:rPr>
        <w:t>scriptive instructions of the didactic teacher.</w:t>
      </w:r>
      <w:r w:rsidR="00DF3B77" w:rsidRPr="00BA0D00">
        <w:rPr>
          <w:rFonts w:ascii="Times New Roman" w:eastAsia="Times New Roman" w:hAnsi="Times New Roman" w:cs="Times New Roman"/>
          <w:sz w:val="24"/>
          <w:szCs w:val="24"/>
          <w:lang w:eastAsia="en-GB"/>
        </w:rPr>
        <w:t xml:space="preserve"> </w:t>
      </w:r>
      <w:r w:rsidR="00E1352A" w:rsidRPr="00BA0D00">
        <w:rPr>
          <w:rFonts w:ascii="Times New Roman" w:eastAsia="Times New Roman" w:hAnsi="Times New Roman" w:cs="Times New Roman"/>
          <w:sz w:val="24"/>
          <w:szCs w:val="24"/>
          <w:lang w:eastAsia="en-GB"/>
        </w:rPr>
        <w:t>T</w:t>
      </w:r>
      <w:r w:rsidR="00487678" w:rsidRPr="00BA0D00">
        <w:rPr>
          <w:rFonts w:ascii="Times New Roman" w:eastAsia="Times New Roman" w:hAnsi="Times New Roman" w:cs="Times New Roman"/>
          <w:sz w:val="24"/>
          <w:szCs w:val="24"/>
          <w:lang w:eastAsia="en-GB"/>
        </w:rPr>
        <w:t>h</w:t>
      </w:r>
      <w:r w:rsidR="005509AE" w:rsidRPr="00BA0D00">
        <w:rPr>
          <w:rFonts w:ascii="Times New Roman" w:eastAsia="Times New Roman" w:hAnsi="Times New Roman" w:cs="Times New Roman"/>
          <w:sz w:val="24"/>
          <w:szCs w:val="24"/>
          <w:lang w:eastAsia="en-GB"/>
        </w:rPr>
        <w:t>e findings</w:t>
      </w:r>
      <w:r w:rsidR="00ED4A0E" w:rsidRPr="00BA0D00">
        <w:rPr>
          <w:rFonts w:ascii="Times New Roman" w:eastAsia="Times New Roman" w:hAnsi="Times New Roman" w:cs="Times New Roman"/>
          <w:sz w:val="24"/>
          <w:szCs w:val="24"/>
          <w:lang w:eastAsia="en-GB"/>
        </w:rPr>
        <w:t xml:space="preserve"> </w:t>
      </w:r>
      <w:r w:rsidR="005509AE" w:rsidRPr="00BA0D00">
        <w:rPr>
          <w:rFonts w:ascii="Times New Roman" w:eastAsia="Times New Roman" w:hAnsi="Times New Roman" w:cs="Times New Roman"/>
          <w:sz w:val="24"/>
          <w:szCs w:val="24"/>
          <w:lang w:eastAsia="en-GB"/>
        </w:rPr>
        <w:t>provide a unique opportunity to build upon current understanding</w:t>
      </w:r>
      <w:r w:rsidR="00E1352A" w:rsidRPr="00BA0D00">
        <w:rPr>
          <w:rFonts w:ascii="Times New Roman" w:eastAsia="Times New Roman" w:hAnsi="Times New Roman" w:cs="Times New Roman"/>
          <w:sz w:val="24"/>
          <w:szCs w:val="24"/>
          <w:lang w:eastAsia="en-GB"/>
        </w:rPr>
        <w:t>s</w:t>
      </w:r>
      <w:r w:rsidR="005509AE" w:rsidRPr="00BA0D00">
        <w:rPr>
          <w:rFonts w:ascii="Times New Roman" w:eastAsia="Times New Roman" w:hAnsi="Times New Roman" w:cs="Times New Roman"/>
          <w:sz w:val="24"/>
          <w:szCs w:val="24"/>
          <w:lang w:eastAsia="en-GB"/>
        </w:rPr>
        <w:t xml:space="preserve"> of sociocultural </w:t>
      </w:r>
      <w:r w:rsidR="00487678" w:rsidRPr="00BA0D00">
        <w:rPr>
          <w:rFonts w:ascii="Times New Roman" w:eastAsia="Times New Roman" w:hAnsi="Times New Roman" w:cs="Times New Roman"/>
          <w:sz w:val="24"/>
          <w:szCs w:val="24"/>
          <w:lang w:eastAsia="en-GB"/>
        </w:rPr>
        <w:t xml:space="preserve">learning </w:t>
      </w:r>
      <w:r w:rsidR="005509AE" w:rsidRPr="00BA0D00">
        <w:rPr>
          <w:rFonts w:ascii="Times New Roman" w:eastAsia="Times New Roman" w:hAnsi="Times New Roman" w:cs="Times New Roman"/>
          <w:sz w:val="24"/>
          <w:szCs w:val="24"/>
          <w:lang w:eastAsia="en-GB"/>
        </w:rPr>
        <w:t>theory</w:t>
      </w:r>
      <w:r w:rsidR="00487678" w:rsidRPr="00BA0D00">
        <w:rPr>
          <w:rFonts w:ascii="Times New Roman" w:eastAsia="Times New Roman" w:hAnsi="Times New Roman" w:cs="Times New Roman"/>
          <w:sz w:val="24"/>
          <w:szCs w:val="24"/>
          <w:lang w:eastAsia="en-GB"/>
        </w:rPr>
        <w:t xml:space="preserve"> </w:t>
      </w:r>
      <w:r w:rsidR="00CB1595" w:rsidRPr="00BA0D00">
        <w:rPr>
          <w:rFonts w:ascii="Times New Roman" w:eastAsia="Times New Roman" w:hAnsi="Times New Roman" w:cs="Times New Roman"/>
          <w:sz w:val="24"/>
          <w:szCs w:val="24"/>
          <w:lang w:eastAsia="en-GB"/>
        </w:rPr>
        <w:t xml:space="preserve">that </w:t>
      </w:r>
      <w:r w:rsidR="00390256" w:rsidRPr="00BA0D00">
        <w:rPr>
          <w:rFonts w:ascii="Times New Roman" w:eastAsia="Times New Roman" w:hAnsi="Times New Roman" w:cs="Times New Roman"/>
          <w:sz w:val="24"/>
          <w:szCs w:val="24"/>
          <w:lang w:eastAsia="en-GB"/>
        </w:rPr>
        <w:t>may</w:t>
      </w:r>
      <w:r w:rsidR="005509AE" w:rsidRPr="00BA0D00">
        <w:rPr>
          <w:rFonts w:ascii="Times New Roman" w:eastAsia="Times New Roman" w:hAnsi="Times New Roman" w:cs="Times New Roman"/>
          <w:sz w:val="24"/>
          <w:szCs w:val="24"/>
          <w:lang w:eastAsia="en-GB"/>
        </w:rPr>
        <w:t xml:space="preserve"> have </w:t>
      </w:r>
      <w:r w:rsidR="00390256" w:rsidRPr="00BA0D00">
        <w:rPr>
          <w:rFonts w:ascii="Times New Roman" w:eastAsia="Times New Roman" w:hAnsi="Times New Roman" w:cs="Times New Roman"/>
          <w:sz w:val="24"/>
          <w:szCs w:val="24"/>
          <w:lang w:eastAsia="en-GB"/>
        </w:rPr>
        <w:t xml:space="preserve">pedagogical </w:t>
      </w:r>
      <w:r w:rsidR="005509AE" w:rsidRPr="00BA0D00">
        <w:rPr>
          <w:rFonts w:ascii="Times New Roman" w:eastAsia="Times New Roman" w:hAnsi="Times New Roman" w:cs="Times New Roman"/>
          <w:sz w:val="24"/>
          <w:szCs w:val="24"/>
          <w:lang w:eastAsia="en-GB"/>
        </w:rPr>
        <w:t xml:space="preserve">implications </w:t>
      </w:r>
      <w:r w:rsidR="00390256" w:rsidRPr="00BA0D00">
        <w:rPr>
          <w:rFonts w:ascii="Times New Roman" w:eastAsia="Times New Roman" w:hAnsi="Times New Roman" w:cs="Times New Roman"/>
          <w:sz w:val="24"/>
          <w:szCs w:val="24"/>
          <w:lang w:eastAsia="en-GB"/>
        </w:rPr>
        <w:t>across participative engagement settings.</w:t>
      </w:r>
      <w:r w:rsidR="005509AE" w:rsidRPr="00BA0D00">
        <w:rPr>
          <w:rFonts w:ascii="Times New Roman" w:eastAsia="Times New Roman" w:hAnsi="Times New Roman" w:cs="Times New Roman"/>
          <w:sz w:val="24"/>
          <w:szCs w:val="24"/>
          <w:lang w:eastAsia="en-GB"/>
        </w:rPr>
        <w:t xml:space="preserve"> </w:t>
      </w:r>
    </w:p>
    <w:p w:rsidR="00C556CA" w:rsidRDefault="00C556CA" w:rsidP="00C556CA">
      <w:pPr>
        <w:rPr>
          <w:lang w:eastAsia="en-GB"/>
        </w:rPr>
      </w:pPr>
      <w:r>
        <w:rPr>
          <w:lang w:eastAsia="en-GB"/>
        </w:rPr>
        <w:br w:type="page"/>
      </w:r>
    </w:p>
    <w:p w:rsidR="00B63FED" w:rsidRPr="00BA0D00" w:rsidRDefault="00B63FED" w:rsidP="00C556CA">
      <w:pPr>
        <w:pStyle w:val="NoSpacing"/>
        <w:spacing w:line="480" w:lineRule="auto"/>
        <w:rPr>
          <w:rFonts w:ascii="Times New Roman" w:hAnsi="Times New Roman" w:cs="Times New Roman"/>
          <w:b/>
          <w:sz w:val="24"/>
          <w:szCs w:val="24"/>
        </w:rPr>
      </w:pPr>
      <w:r w:rsidRPr="00BA0D00">
        <w:rPr>
          <w:rFonts w:ascii="Times New Roman" w:hAnsi="Times New Roman" w:cs="Times New Roman"/>
          <w:b/>
          <w:sz w:val="24"/>
          <w:szCs w:val="24"/>
        </w:rPr>
        <w:lastRenderedPageBreak/>
        <w:t>References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Alder, P. A. &amp; Alder, P. (1998) </w:t>
      </w:r>
      <w:r w:rsidRPr="00B53D98">
        <w:rPr>
          <w:rFonts w:ascii="Times New Roman" w:hAnsi="Times New Roman" w:cs="Times New Roman"/>
          <w:i/>
          <w:sz w:val="24"/>
          <w:szCs w:val="24"/>
        </w:rPr>
        <w:t>Peer Power: Preadolescent Culture and Identity</w:t>
      </w:r>
      <w:r w:rsidRPr="00BA0D00">
        <w:rPr>
          <w:rFonts w:ascii="Times New Roman" w:hAnsi="Times New Roman" w:cs="Times New Roman"/>
          <w:sz w:val="24"/>
          <w:szCs w:val="24"/>
        </w:rPr>
        <w:t>, New Brunswick, NJ, Rutgers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Aubrey, C., David, T., Godfrey, R. &amp; Thompson, L. (2000) </w:t>
      </w:r>
      <w:r w:rsidRPr="00BA0D00">
        <w:rPr>
          <w:rFonts w:ascii="Times New Roman" w:hAnsi="Times New Roman" w:cs="Times New Roman"/>
          <w:i/>
          <w:sz w:val="24"/>
          <w:szCs w:val="24"/>
        </w:rPr>
        <w:t xml:space="preserve">Early Childhood Educational Research: </w:t>
      </w:r>
      <w:r w:rsidRPr="00B53D98">
        <w:rPr>
          <w:rFonts w:ascii="Times New Roman" w:hAnsi="Times New Roman" w:cs="Times New Roman"/>
          <w:i/>
          <w:sz w:val="24"/>
          <w:szCs w:val="24"/>
        </w:rPr>
        <w:t>issues in methodology and ethics</w:t>
      </w:r>
      <w:r w:rsidRPr="00BA0D00">
        <w:rPr>
          <w:rFonts w:ascii="Times New Roman" w:hAnsi="Times New Roman" w:cs="Times New Roman"/>
          <w:sz w:val="24"/>
          <w:szCs w:val="24"/>
        </w:rPr>
        <w:t>, London, Routledge.</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BERA. (2004) </w:t>
      </w:r>
      <w:r w:rsidRPr="00B53D98">
        <w:rPr>
          <w:rFonts w:ascii="Times New Roman" w:hAnsi="Times New Roman" w:cs="Times New Roman"/>
          <w:i/>
          <w:sz w:val="24"/>
          <w:szCs w:val="24"/>
        </w:rPr>
        <w:t>Revised Ethical Guidelines for Educational Research</w:t>
      </w:r>
      <w:r w:rsidRPr="00BA0D00">
        <w:rPr>
          <w:rFonts w:ascii="Times New Roman" w:hAnsi="Times New Roman" w:cs="Times New Roman"/>
          <w:sz w:val="24"/>
          <w:szCs w:val="24"/>
        </w:rPr>
        <w:t xml:space="preserve"> [Online]. British Educational Research Association. Available: https://www.bera.ac.uk/ [Accessed 25 Sep 2014 2014].</w:t>
      </w:r>
    </w:p>
    <w:p w:rsidR="00B63FED" w:rsidRPr="00BA0D00" w:rsidRDefault="00B63FED" w:rsidP="00C556CA">
      <w:pPr>
        <w:pStyle w:val="NoSpacing"/>
        <w:rPr>
          <w:rFonts w:ascii="Times New Roman" w:hAnsi="Times New Roman" w:cs="Times New Roman"/>
          <w:sz w:val="24"/>
          <w:szCs w:val="24"/>
        </w:rPr>
      </w:pPr>
    </w:p>
    <w:p w:rsidR="00B63FED"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Bernard, H. R. (1994) R</w:t>
      </w:r>
      <w:r w:rsidRPr="00B53D98">
        <w:rPr>
          <w:rFonts w:ascii="Times New Roman" w:hAnsi="Times New Roman" w:cs="Times New Roman"/>
          <w:i/>
          <w:sz w:val="24"/>
          <w:szCs w:val="24"/>
        </w:rPr>
        <w:t>esearch methods in anthropology: Qualitative and quantitative approaches</w:t>
      </w:r>
      <w:r w:rsidRPr="00BA0D00">
        <w:rPr>
          <w:rFonts w:ascii="Times New Roman" w:hAnsi="Times New Roman" w:cs="Times New Roman"/>
          <w:sz w:val="24"/>
          <w:szCs w:val="24"/>
        </w:rPr>
        <w:t>, Walnut Creek, CA, AltaMira Press.</w:t>
      </w:r>
    </w:p>
    <w:p w:rsidR="00900101" w:rsidRDefault="00900101" w:rsidP="00C556CA">
      <w:pPr>
        <w:pStyle w:val="NoSpacing"/>
        <w:rPr>
          <w:rFonts w:ascii="Times New Roman" w:hAnsi="Times New Roman" w:cs="Times New Roman"/>
          <w:sz w:val="24"/>
          <w:szCs w:val="24"/>
        </w:rPr>
      </w:pPr>
    </w:p>
    <w:p w:rsidR="00B53D98" w:rsidRPr="00B53D98" w:rsidRDefault="00900101" w:rsidP="00C556CA">
      <w:pPr>
        <w:spacing w:line="240" w:lineRule="auto"/>
        <w:rPr>
          <w:rFonts w:ascii="Times New Roman" w:hAnsi="Times New Roman" w:cs="Times New Roman"/>
          <w:sz w:val="24"/>
          <w:szCs w:val="24"/>
          <w:shd w:val="clear" w:color="auto" w:fill="FFFFFF"/>
        </w:rPr>
      </w:pPr>
      <w:r w:rsidRPr="00B53D98">
        <w:rPr>
          <w:rFonts w:ascii="Times New Roman" w:hAnsi="Times New Roman" w:cs="Times New Roman"/>
          <w:sz w:val="24"/>
          <w:szCs w:val="24"/>
        </w:rPr>
        <w:t xml:space="preserve">Bligh, C. </w:t>
      </w:r>
      <w:r w:rsidR="00B53D98" w:rsidRPr="00B53D98">
        <w:rPr>
          <w:rFonts w:ascii="Times New Roman" w:hAnsi="Times New Roman" w:cs="Times New Roman"/>
          <w:sz w:val="24"/>
          <w:szCs w:val="24"/>
        </w:rPr>
        <w:t>(2014</w:t>
      </w:r>
      <w:r w:rsidRPr="00B53D98">
        <w:rPr>
          <w:rFonts w:ascii="Times New Roman" w:hAnsi="Times New Roman" w:cs="Times New Roman"/>
          <w:sz w:val="24"/>
          <w:szCs w:val="24"/>
        </w:rPr>
        <w:t xml:space="preserve">) </w:t>
      </w:r>
      <w:r w:rsidR="00B53D98" w:rsidRPr="00B53D98">
        <w:rPr>
          <w:rFonts w:ascii="Times New Roman" w:hAnsi="Times New Roman" w:cs="Times New Roman"/>
          <w:i/>
          <w:sz w:val="24"/>
          <w:szCs w:val="24"/>
        </w:rPr>
        <w:t>The Silent Experiences of a Young Bilingual Learner</w:t>
      </w:r>
      <w:r w:rsidR="00B53D98" w:rsidRPr="00B53D98">
        <w:rPr>
          <w:rFonts w:ascii="Times New Roman" w:hAnsi="Times New Roman" w:cs="Times New Roman"/>
          <w:sz w:val="24"/>
          <w:szCs w:val="24"/>
        </w:rPr>
        <w:t>.</w:t>
      </w:r>
      <w:r w:rsidR="00B53D98" w:rsidRPr="00B53D98">
        <w:rPr>
          <w:rFonts w:ascii="Times New Roman" w:hAnsi="Times New Roman" w:cs="Times New Roman"/>
          <w:bCs/>
          <w:sz w:val="24"/>
          <w:szCs w:val="24"/>
          <w:shd w:val="clear" w:color="auto" w:fill="FFFFFF"/>
        </w:rPr>
        <w:t xml:space="preserve"> </w:t>
      </w:r>
      <w:r w:rsidR="00B53D98" w:rsidRPr="00B53D98">
        <w:rPr>
          <w:rFonts w:ascii="Times New Roman" w:hAnsi="Times New Roman" w:cs="Times New Roman"/>
          <w:sz w:val="24"/>
          <w:szCs w:val="24"/>
          <w:shd w:val="clear" w:color="auto" w:fill="FFFFFF"/>
        </w:rPr>
        <w:t>Rotterdam: Sense Publishers</w:t>
      </w: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Braun, V. &amp; Clark, V. (2006) Using thematic analysis in psychology. </w:t>
      </w:r>
      <w:r w:rsidRPr="00BA0D00">
        <w:rPr>
          <w:rFonts w:ascii="Times New Roman" w:hAnsi="Times New Roman" w:cs="Times New Roman"/>
          <w:i/>
          <w:sz w:val="24"/>
          <w:szCs w:val="24"/>
        </w:rPr>
        <w:t>Qualitative research in psychology,</w:t>
      </w:r>
      <w:r w:rsidRPr="00BA0D00">
        <w:rPr>
          <w:rFonts w:ascii="Times New Roman" w:hAnsi="Times New Roman" w:cs="Times New Roman"/>
          <w:sz w:val="24"/>
          <w:szCs w:val="24"/>
        </w:rPr>
        <w:t xml:space="preserve"> 3, pp.77-101.</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Crawford, K. (1996) Vygotskian approaches to human development in the information era. </w:t>
      </w:r>
      <w:r w:rsidRPr="00BA0D00">
        <w:rPr>
          <w:rFonts w:ascii="Times New Roman" w:hAnsi="Times New Roman" w:cs="Times New Roman"/>
          <w:i/>
          <w:sz w:val="24"/>
          <w:szCs w:val="24"/>
        </w:rPr>
        <w:t>Educational Studies in Mathematics</w:t>
      </w:r>
      <w:r w:rsidRPr="00BA0D00">
        <w:rPr>
          <w:rFonts w:ascii="Times New Roman" w:hAnsi="Times New Roman" w:cs="Times New Roman"/>
          <w:sz w:val="24"/>
          <w:szCs w:val="24"/>
        </w:rPr>
        <w:t>. 31, pp.43-62.</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Christensen, P., H. (2004) Children's Participation in Ethnographic Research: issues of power and representation. </w:t>
      </w:r>
      <w:r w:rsidRPr="00BA0D00">
        <w:rPr>
          <w:rFonts w:ascii="Times New Roman" w:hAnsi="Times New Roman" w:cs="Times New Roman"/>
          <w:i/>
          <w:sz w:val="24"/>
          <w:szCs w:val="24"/>
        </w:rPr>
        <w:t>Children and Society,</w:t>
      </w:r>
      <w:r w:rsidRPr="00BA0D00">
        <w:rPr>
          <w:rFonts w:ascii="Times New Roman" w:hAnsi="Times New Roman" w:cs="Times New Roman"/>
          <w:sz w:val="24"/>
          <w:szCs w:val="24"/>
        </w:rPr>
        <w:t xml:space="preserve"> 18, pp.165-176.</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Creswell, J. W. (2013) </w:t>
      </w:r>
      <w:r w:rsidRPr="00B53D98">
        <w:rPr>
          <w:rFonts w:ascii="Times New Roman" w:hAnsi="Times New Roman" w:cs="Times New Roman"/>
          <w:i/>
          <w:sz w:val="24"/>
          <w:szCs w:val="24"/>
        </w:rPr>
        <w:t>Qualitative inquiry and research design: Choosing among five approaches</w:t>
      </w:r>
      <w:r w:rsidRPr="00BA0D00">
        <w:rPr>
          <w:rFonts w:ascii="Times New Roman" w:hAnsi="Times New Roman" w:cs="Times New Roman"/>
          <w:sz w:val="24"/>
          <w:szCs w:val="24"/>
        </w:rPr>
        <w:t>, London, Sage.</w:t>
      </w:r>
    </w:p>
    <w:p w:rsidR="009C010E" w:rsidRPr="00BA0D00" w:rsidRDefault="009C010E" w:rsidP="00C556CA">
      <w:pPr>
        <w:pStyle w:val="NoSpacing"/>
        <w:rPr>
          <w:rFonts w:ascii="Times New Roman" w:hAnsi="Times New Roman" w:cs="Times New Roman"/>
          <w:sz w:val="24"/>
          <w:szCs w:val="24"/>
        </w:rPr>
      </w:pPr>
    </w:p>
    <w:p w:rsidR="009C010E" w:rsidRPr="00BA0D00" w:rsidRDefault="009C010E"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Daniels, H. (2006) The ‘Social’ in Post-Vygotskian Theory. </w:t>
      </w:r>
      <w:r w:rsidRPr="00BA0D00">
        <w:rPr>
          <w:rFonts w:ascii="Times New Roman" w:hAnsi="Times New Roman" w:cs="Times New Roman"/>
          <w:i/>
          <w:sz w:val="24"/>
          <w:szCs w:val="24"/>
        </w:rPr>
        <w:t>Theory &amp; Psychology,</w:t>
      </w:r>
      <w:r w:rsidRPr="00BA0D00">
        <w:rPr>
          <w:rFonts w:ascii="Times New Roman" w:hAnsi="Times New Roman" w:cs="Times New Roman"/>
          <w:sz w:val="24"/>
          <w:szCs w:val="24"/>
        </w:rPr>
        <w:t xml:space="preserve"> 16 (1) pp.37-49</w:t>
      </w:r>
    </w:p>
    <w:p w:rsidR="00B849F4" w:rsidRPr="00BA0D00" w:rsidRDefault="00B849F4" w:rsidP="00C556CA">
      <w:pPr>
        <w:pStyle w:val="NoSpacing"/>
        <w:rPr>
          <w:rFonts w:ascii="Times New Roman" w:hAnsi="Times New Roman" w:cs="Times New Roman"/>
          <w:sz w:val="24"/>
          <w:szCs w:val="24"/>
        </w:rPr>
      </w:pPr>
    </w:p>
    <w:p w:rsidR="00B849F4" w:rsidRPr="00BA0D00" w:rsidRDefault="00B849F4" w:rsidP="00C556CA">
      <w:pPr>
        <w:pStyle w:val="NoSpacing"/>
        <w:rPr>
          <w:rFonts w:ascii="Times New Roman" w:hAnsi="Times New Roman" w:cs="Times New Roman"/>
          <w:i/>
          <w:sz w:val="24"/>
          <w:szCs w:val="24"/>
        </w:rPr>
      </w:pPr>
      <w:r w:rsidRPr="00BA0D00">
        <w:rPr>
          <w:rFonts w:ascii="Times New Roman" w:hAnsi="Times New Roman" w:cs="Times New Roman"/>
          <w:sz w:val="24"/>
          <w:szCs w:val="24"/>
        </w:rPr>
        <w:t>Edwards, A</w:t>
      </w:r>
      <w:r w:rsidR="009C010E" w:rsidRPr="00BA0D00">
        <w:rPr>
          <w:rFonts w:ascii="Times New Roman" w:hAnsi="Times New Roman" w:cs="Times New Roman"/>
          <w:sz w:val="24"/>
          <w:szCs w:val="24"/>
        </w:rPr>
        <w:t>.</w:t>
      </w:r>
      <w:r w:rsidRPr="00BA0D00">
        <w:rPr>
          <w:rFonts w:ascii="Times New Roman" w:hAnsi="Times New Roman" w:cs="Times New Roman"/>
          <w:sz w:val="24"/>
          <w:szCs w:val="24"/>
        </w:rPr>
        <w:t xml:space="preserve"> (2005) Let’s get beyond community and practice: the many meanings of learning by participating. </w:t>
      </w:r>
      <w:r w:rsidRPr="00BA0D00">
        <w:rPr>
          <w:rFonts w:ascii="Times New Roman" w:hAnsi="Times New Roman" w:cs="Times New Roman"/>
          <w:i/>
          <w:sz w:val="24"/>
          <w:szCs w:val="24"/>
        </w:rPr>
        <w:t xml:space="preserve">The Curriculum Journal, </w:t>
      </w:r>
      <w:r w:rsidRPr="00BA0D00">
        <w:rPr>
          <w:rFonts w:ascii="Times New Roman" w:hAnsi="Times New Roman" w:cs="Times New Roman"/>
          <w:sz w:val="24"/>
          <w:szCs w:val="24"/>
        </w:rPr>
        <w:t>16 (1) pp.49-65.</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lastRenderedPageBreak/>
        <w:t xml:space="preserve">Elliot, C., D (2009) Healthy food looks serious: how children interpret packaged food products. </w:t>
      </w:r>
      <w:r w:rsidRPr="00BA0D00">
        <w:rPr>
          <w:rFonts w:ascii="Times New Roman" w:hAnsi="Times New Roman" w:cs="Times New Roman"/>
          <w:i/>
          <w:sz w:val="24"/>
          <w:szCs w:val="24"/>
        </w:rPr>
        <w:t>Canadian Journal of Communication,</w:t>
      </w:r>
      <w:r w:rsidRPr="00BA0D00">
        <w:rPr>
          <w:rFonts w:ascii="Times New Roman" w:hAnsi="Times New Roman" w:cs="Times New Roman"/>
          <w:sz w:val="24"/>
          <w:szCs w:val="24"/>
        </w:rPr>
        <w:t xml:space="preserve"> 34, pp.359-380.</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Fleer, M., Anning, A. &amp; Cullen, J. (2004) A framework for conceptualising early education. In: Anning, A., Cullen, J. &amp; Fleer, M. (eds.) </w:t>
      </w:r>
      <w:r w:rsidRPr="00BA0D00">
        <w:rPr>
          <w:rFonts w:ascii="Times New Roman" w:hAnsi="Times New Roman" w:cs="Times New Roman"/>
          <w:i/>
          <w:sz w:val="24"/>
          <w:szCs w:val="24"/>
        </w:rPr>
        <w:t>Early childhood education: Society and culture.</w:t>
      </w:r>
      <w:r w:rsidRPr="00BA0D00">
        <w:rPr>
          <w:rFonts w:ascii="Times New Roman" w:hAnsi="Times New Roman" w:cs="Times New Roman"/>
          <w:sz w:val="24"/>
          <w:szCs w:val="24"/>
        </w:rPr>
        <w:t xml:space="preserve"> 2nd ed. London: Sage.</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Gregory, J. (2002). Facilitation and facilitator style. In: P. Jarvis (Ed). </w:t>
      </w:r>
      <w:r w:rsidRPr="00BA0D00">
        <w:rPr>
          <w:rFonts w:ascii="Times New Roman" w:hAnsi="Times New Roman" w:cs="Times New Roman"/>
          <w:i/>
          <w:sz w:val="24"/>
          <w:szCs w:val="24"/>
        </w:rPr>
        <w:t>The</w:t>
      </w:r>
      <w:r w:rsidR="00C556CA">
        <w:rPr>
          <w:rFonts w:ascii="Times New Roman" w:hAnsi="Times New Roman" w:cs="Times New Roman"/>
          <w:i/>
          <w:sz w:val="24"/>
          <w:szCs w:val="24"/>
        </w:rPr>
        <w:t xml:space="preserve"> </w:t>
      </w:r>
      <w:r w:rsidRPr="00BA0D00">
        <w:rPr>
          <w:rFonts w:ascii="Times New Roman" w:hAnsi="Times New Roman" w:cs="Times New Roman"/>
          <w:i/>
          <w:sz w:val="24"/>
          <w:szCs w:val="24"/>
        </w:rPr>
        <w:t xml:space="preserve">Theory and Practice of Teaching. </w:t>
      </w:r>
      <w:r w:rsidRPr="00BA0D00">
        <w:rPr>
          <w:rFonts w:ascii="Times New Roman" w:hAnsi="Times New Roman" w:cs="Times New Roman"/>
          <w:sz w:val="24"/>
          <w:szCs w:val="24"/>
        </w:rPr>
        <w:t>London: Kogan, pp.79-93.</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Guest, G., Macqueen, K. M. &amp; Namey, E. (2012) </w:t>
      </w:r>
      <w:r w:rsidR="00B53D98">
        <w:rPr>
          <w:rFonts w:ascii="Times New Roman" w:hAnsi="Times New Roman" w:cs="Times New Roman"/>
          <w:i/>
          <w:sz w:val="24"/>
          <w:szCs w:val="24"/>
        </w:rPr>
        <w:t>Applied Thematic A</w:t>
      </w:r>
      <w:r w:rsidRPr="00B53D98">
        <w:rPr>
          <w:rFonts w:ascii="Times New Roman" w:hAnsi="Times New Roman" w:cs="Times New Roman"/>
          <w:i/>
          <w:sz w:val="24"/>
          <w:szCs w:val="24"/>
        </w:rPr>
        <w:t>nalysis</w:t>
      </w:r>
      <w:r w:rsidRPr="00BA0D00">
        <w:rPr>
          <w:rFonts w:ascii="Times New Roman" w:hAnsi="Times New Roman" w:cs="Times New Roman"/>
          <w:sz w:val="24"/>
          <w:szCs w:val="24"/>
        </w:rPr>
        <w:t>, Thousand Oaks, CA, Sage.</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Hammersley, M. </w:t>
      </w:r>
      <w:r w:rsidR="009C010E" w:rsidRPr="00BA0D00">
        <w:rPr>
          <w:rFonts w:ascii="Times New Roman" w:hAnsi="Times New Roman" w:cs="Times New Roman"/>
          <w:sz w:val="24"/>
          <w:szCs w:val="24"/>
        </w:rPr>
        <w:t>(</w:t>
      </w:r>
      <w:r w:rsidRPr="00BA0D00">
        <w:rPr>
          <w:rFonts w:ascii="Times New Roman" w:hAnsi="Times New Roman" w:cs="Times New Roman"/>
          <w:sz w:val="24"/>
          <w:szCs w:val="24"/>
        </w:rPr>
        <w:t>1990</w:t>
      </w:r>
      <w:r w:rsidR="009C010E" w:rsidRPr="00BA0D00">
        <w:rPr>
          <w:rFonts w:ascii="Times New Roman" w:hAnsi="Times New Roman" w:cs="Times New Roman"/>
          <w:sz w:val="24"/>
          <w:szCs w:val="24"/>
        </w:rPr>
        <w:t>)</w:t>
      </w:r>
      <w:r w:rsidRPr="00BA0D00">
        <w:rPr>
          <w:rFonts w:ascii="Times New Roman" w:hAnsi="Times New Roman" w:cs="Times New Roman"/>
          <w:sz w:val="24"/>
          <w:szCs w:val="24"/>
        </w:rPr>
        <w:t xml:space="preserve">. </w:t>
      </w:r>
      <w:r w:rsidRPr="00B53D98">
        <w:rPr>
          <w:rFonts w:ascii="Times New Roman" w:hAnsi="Times New Roman" w:cs="Times New Roman"/>
          <w:i/>
          <w:sz w:val="24"/>
          <w:szCs w:val="24"/>
        </w:rPr>
        <w:t>Reading Ethnographic Research</w:t>
      </w:r>
      <w:r w:rsidRPr="00BA0D00">
        <w:rPr>
          <w:rFonts w:ascii="Times New Roman" w:hAnsi="Times New Roman" w:cs="Times New Roman"/>
          <w:sz w:val="24"/>
          <w:szCs w:val="24"/>
        </w:rPr>
        <w:t>: A Critical Guide, New York, Longman.</w:t>
      </w: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Hanks, William F. (1991). Foreword. In: Jean Lave &amp; Etienne Wenger (Eds.), </w:t>
      </w:r>
      <w:r w:rsidRPr="00BA0D00">
        <w:rPr>
          <w:rFonts w:ascii="Times New Roman" w:hAnsi="Times New Roman" w:cs="Times New Roman"/>
          <w:i/>
          <w:sz w:val="24"/>
          <w:szCs w:val="24"/>
        </w:rPr>
        <w:t>Situated learning. Legitimate peripheral participation,</w:t>
      </w:r>
      <w:r w:rsidRPr="00BA0D00">
        <w:rPr>
          <w:rFonts w:ascii="Times New Roman" w:hAnsi="Times New Roman" w:cs="Times New Roman"/>
          <w:sz w:val="24"/>
          <w:szCs w:val="24"/>
        </w:rPr>
        <w:t xml:space="preserve"> (pp.13-24). Cambridge: Cambridge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Hennessy, E. &amp; Heary, C. (2005) Exploring children's lives through focus groups. In: Greene, S. &amp; Hogan, D. (eds.) </w:t>
      </w:r>
      <w:r w:rsidRPr="00BA0D00">
        <w:rPr>
          <w:rFonts w:ascii="Times New Roman" w:hAnsi="Times New Roman" w:cs="Times New Roman"/>
          <w:i/>
          <w:sz w:val="24"/>
          <w:szCs w:val="24"/>
        </w:rPr>
        <w:t>Researching children's experiences: Approaches and methods.</w:t>
      </w:r>
      <w:r w:rsidRPr="00BA0D00">
        <w:rPr>
          <w:rFonts w:ascii="Times New Roman" w:hAnsi="Times New Roman" w:cs="Times New Roman"/>
          <w:sz w:val="24"/>
          <w:szCs w:val="24"/>
        </w:rPr>
        <w:t xml:space="preserve"> London: Sage.</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Hogan, D.M. &amp; Tudge, J.R.H. (1999). Implications of Vygotsky’s theory for peer learning. In: A.M. O’Donell &amp; A. Kind (Eds), </w:t>
      </w:r>
      <w:r w:rsidRPr="00BA0D00">
        <w:rPr>
          <w:rFonts w:ascii="Times New Roman" w:hAnsi="Times New Roman" w:cs="Times New Roman"/>
          <w:i/>
          <w:sz w:val="24"/>
          <w:szCs w:val="24"/>
        </w:rPr>
        <w:t xml:space="preserve">Cognitive perspectives on peer learning, </w:t>
      </w:r>
      <w:r w:rsidRPr="00BA0D00">
        <w:rPr>
          <w:rFonts w:ascii="Times New Roman" w:hAnsi="Times New Roman" w:cs="Times New Roman"/>
          <w:sz w:val="24"/>
          <w:szCs w:val="24"/>
        </w:rPr>
        <w:t>(pp. 93-105). Stamford, CT: JI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Hutchings, M. (1996) What will you do when you grow up? The social construction of children’s occupational preferences. </w:t>
      </w:r>
      <w:r w:rsidRPr="00BA0D00">
        <w:rPr>
          <w:rFonts w:ascii="Times New Roman" w:hAnsi="Times New Roman" w:cs="Times New Roman"/>
          <w:i/>
          <w:sz w:val="24"/>
          <w:szCs w:val="24"/>
        </w:rPr>
        <w:t>Children’s Social and Economics Education,</w:t>
      </w:r>
      <w:r w:rsidRPr="00BA0D00">
        <w:rPr>
          <w:rFonts w:ascii="Times New Roman" w:hAnsi="Times New Roman" w:cs="Times New Roman"/>
          <w:sz w:val="24"/>
          <w:szCs w:val="24"/>
        </w:rPr>
        <w:t xml:space="preserve"> 1, pp.15-30.</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Kirschner, P.A. (2006). </w:t>
      </w:r>
      <w:r w:rsidRPr="00B53D98">
        <w:rPr>
          <w:rFonts w:ascii="Times New Roman" w:hAnsi="Times New Roman" w:cs="Times New Roman"/>
          <w:i/>
          <w:sz w:val="24"/>
          <w:szCs w:val="24"/>
        </w:rPr>
        <w:t>(Inter) dependent learning: Learning is Interaction</w:t>
      </w:r>
      <w:r w:rsidRPr="00BA0D00">
        <w:rPr>
          <w:rFonts w:ascii="Times New Roman" w:hAnsi="Times New Roman" w:cs="Times New Roman"/>
          <w:sz w:val="24"/>
          <w:szCs w:val="24"/>
        </w:rPr>
        <w:t xml:space="preserve">. Utrecht University. Inaugural Address spoken upon the acceptance of the position of Professor of Educational Psychology. </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Kirk, D. &amp; Macdonald, D. (1998) Situated learning in physical education. </w:t>
      </w:r>
      <w:r w:rsidRPr="00BA0D00">
        <w:rPr>
          <w:rFonts w:ascii="Times New Roman" w:hAnsi="Times New Roman" w:cs="Times New Roman"/>
          <w:i/>
          <w:sz w:val="24"/>
          <w:szCs w:val="24"/>
        </w:rPr>
        <w:t xml:space="preserve">Journal of Teaching in Physical Education, </w:t>
      </w:r>
      <w:r w:rsidRPr="00BA0D00">
        <w:rPr>
          <w:rFonts w:ascii="Times New Roman" w:hAnsi="Times New Roman" w:cs="Times New Roman"/>
          <w:sz w:val="24"/>
          <w:szCs w:val="24"/>
        </w:rPr>
        <w:t>17, pp.376-387.</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lastRenderedPageBreak/>
        <w:t xml:space="preserve">Lave, J. (1993). </w:t>
      </w:r>
      <w:r w:rsidRPr="00B53D98">
        <w:rPr>
          <w:rFonts w:ascii="Times New Roman" w:hAnsi="Times New Roman" w:cs="Times New Roman"/>
          <w:i/>
          <w:sz w:val="24"/>
          <w:szCs w:val="24"/>
        </w:rPr>
        <w:t>The practice of learning. In: S. Chaiklin &amp; J. Lave (Eds),</w:t>
      </w:r>
      <w:r w:rsidRPr="00BA0D00">
        <w:rPr>
          <w:rFonts w:ascii="Times New Roman" w:hAnsi="Times New Roman" w:cs="Times New Roman"/>
          <w:sz w:val="24"/>
          <w:szCs w:val="24"/>
        </w:rPr>
        <w:t xml:space="preserve"> Understanding practice (pp. 3.-32), New York: Cambridge University Press. </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Lave, J. &amp; Wenger, E. (1991) </w:t>
      </w:r>
      <w:r w:rsidR="00B53D98">
        <w:rPr>
          <w:rFonts w:ascii="Times New Roman" w:hAnsi="Times New Roman" w:cs="Times New Roman"/>
          <w:i/>
          <w:sz w:val="24"/>
          <w:szCs w:val="24"/>
        </w:rPr>
        <w:t>Situated Learning: Legitimate Peripheral P</w:t>
      </w:r>
      <w:r w:rsidRPr="00B53D98">
        <w:rPr>
          <w:rFonts w:ascii="Times New Roman" w:hAnsi="Times New Roman" w:cs="Times New Roman"/>
          <w:i/>
          <w:sz w:val="24"/>
          <w:szCs w:val="24"/>
        </w:rPr>
        <w:t>articipation</w:t>
      </w:r>
      <w:r w:rsidRPr="00BA0D00">
        <w:rPr>
          <w:rFonts w:ascii="Times New Roman" w:hAnsi="Times New Roman" w:cs="Times New Roman"/>
          <w:sz w:val="24"/>
          <w:szCs w:val="24"/>
        </w:rPr>
        <w:t>, Cambridge, England, Cambridge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Lantolf, J.P., &amp; Pav</w:t>
      </w:r>
      <w:r w:rsidR="00431193">
        <w:rPr>
          <w:rFonts w:ascii="Times New Roman" w:hAnsi="Times New Roman" w:cs="Times New Roman"/>
          <w:sz w:val="24"/>
          <w:szCs w:val="24"/>
        </w:rPr>
        <w:t>lenko, A. (1995) Sociocultural Theory and Second Language A</w:t>
      </w:r>
      <w:r w:rsidRPr="00BA0D00">
        <w:rPr>
          <w:rFonts w:ascii="Times New Roman" w:hAnsi="Times New Roman" w:cs="Times New Roman"/>
          <w:sz w:val="24"/>
          <w:szCs w:val="24"/>
        </w:rPr>
        <w:t xml:space="preserve">cquision. </w:t>
      </w:r>
      <w:r w:rsidRPr="00BA0D00">
        <w:rPr>
          <w:rFonts w:ascii="Times New Roman" w:hAnsi="Times New Roman" w:cs="Times New Roman"/>
          <w:i/>
          <w:sz w:val="24"/>
          <w:szCs w:val="24"/>
        </w:rPr>
        <w:t xml:space="preserve">Annual Review of Applied Linguistics, </w:t>
      </w:r>
      <w:r w:rsidRPr="00BA0D00">
        <w:rPr>
          <w:rFonts w:ascii="Times New Roman" w:hAnsi="Times New Roman" w:cs="Times New Roman"/>
          <w:sz w:val="24"/>
          <w:szCs w:val="24"/>
        </w:rPr>
        <w:t>15, pp.108-124.</w:t>
      </w:r>
    </w:p>
    <w:p w:rsidR="00B63FED" w:rsidRPr="00BA0D00" w:rsidRDefault="00B63FED" w:rsidP="00C556CA">
      <w:pPr>
        <w:pStyle w:val="NoSpacing"/>
        <w:rPr>
          <w:rFonts w:ascii="Times New Roman" w:hAnsi="Times New Roman" w:cs="Times New Roman"/>
          <w:i/>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Lin, Lin. (2015) Tenets and Practices of Collaborative Learning in Classrooms: Empirical Supports. Investigating Chinese HE EFL Classrooms. </w:t>
      </w:r>
      <w:r w:rsidRPr="00BA0D00">
        <w:rPr>
          <w:rFonts w:ascii="Times New Roman" w:hAnsi="Times New Roman" w:cs="Times New Roman"/>
          <w:i/>
          <w:sz w:val="24"/>
          <w:szCs w:val="24"/>
        </w:rPr>
        <w:t>Springer Berlin Heidelberg,</w:t>
      </w:r>
      <w:r w:rsidRPr="00BA0D00">
        <w:rPr>
          <w:rFonts w:ascii="Times New Roman" w:hAnsi="Times New Roman" w:cs="Times New Roman"/>
          <w:sz w:val="24"/>
          <w:szCs w:val="24"/>
        </w:rPr>
        <w:t xml:space="preserve"> pp.29-42.</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Patton, M. Q. (1990) </w:t>
      </w:r>
      <w:r w:rsidRPr="00431193">
        <w:rPr>
          <w:rFonts w:ascii="Times New Roman" w:hAnsi="Times New Roman" w:cs="Times New Roman"/>
          <w:i/>
          <w:sz w:val="24"/>
          <w:szCs w:val="24"/>
        </w:rPr>
        <w:t>Qualitative Evaluation and Research Methods</w:t>
      </w:r>
      <w:r w:rsidRPr="00BA0D00">
        <w:rPr>
          <w:rFonts w:ascii="Times New Roman" w:hAnsi="Times New Roman" w:cs="Times New Roman"/>
          <w:sz w:val="24"/>
          <w:szCs w:val="24"/>
        </w:rPr>
        <w:t>, Newbury Park; London, SAGE.</w:t>
      </w: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Prout, A. &amp; James, A. (1990) A New Paradigm for the Sociology of Childhood? Provenance, Promise and Problems. In: James, A. &amp; Prout, A. (eds.) </w:t>
      </w:r>
      <w:r w:rsidRPr="00BA0D00">
        <w:rPr>
          <w:rFonts w:ascii="Times New Roman" w:hAnsi="Times New Roman" w:cs="Times New Roman"/>
          <w:i/>
          <w:sz w:val="24"/>
          <w:szCs w:val="24"/>
        </w:rPr>
        <w:t>Constructing and Reconstructing Childhood.</w:t>
      </w:r>
      <w:r w:rsidRPr="00BA0D00">
        <w:rPr>
          <w:rFonts w:ascii="Times New Roman" w:hAnsi="Times New Roman" w:cs="Times New Roman"/>
          <w:sz w:val="24"/>
          <w:szCs w:val="24"/>
        </w:rPr>
        <w:t xml:space="preserve"> London: Falmer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Reeves, S. (2008) Planning and implementing a collaborative clinical placement for medical, nursing and allied health students: A qualitative study. </w:t>
      </w:r>
      <w:r w:rsidRPr="00BA0D00">
        <w:rPr>
          <w:rFonts w:ascii="Times New Roman" w:hAnsi="Times New Roman" w:cs="Times New Roman"/>
          <w:i/>
          <w:sz w:val="24"/>
          <w:szCs w:val="24"/>
        </w:rPr>
        <w:t>Med Teach,</w:t>
      </w:r>
      <w:r w:rsidRPr="00BA0D00">
        <w:rPr>
          <w:rFonts w:ascii="Times New Roman" w:hAnsi="Times New Roman" w:cs="Times New Roman"/>
          <w:sz w:val="24"/>
          <w:szCs w:val="24"/>
        </w:rPr>
        <w:t xml:space="preserve"> 30, pp.699-704.</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Renshaw P. D. (1992) The psychology of learning and small group work. In: Maclead, R. (ed.) </w:t>
      </w:r>
      <w:r w:rsidRPr="00431193">
        <w:rPr>
          <w:rFonts w:ascii="Times New Roman" w:hAnsi="Times New Roman" w:cs="Times New Roman"/>
          <w:i/>
          <w:sz w:val="24"/>
          <w:szCs w:val="24"/>
        </w:rPr>
        <w:t>Classroom oral language</w:t>
      </w:r>
      <w:r w:rsidRPr="00BA0D00">
        <w:rPr>
          <w:rFonts w:ascii="Times New Roman" w:hAnsi="Times New Roman" w:cs="Times New Roman"/>
          <w:sz w:val="24"/>
          <w:szCs w:val="24"/>
        </w:rPr>
        <w:t>. Deakin, Victoria: Deakin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Robbins, J. (2005) Contexts, Collaboration, and Cultural Tools: A sociocultural perspective on researching children's thinking. </w:t>
      </w:r>
      <w:r w:rsidRPr="00BA0D00">
        <w:rPr>
          <w:rFonts w:ascii="Times New Roman" w:hAnsi="Times New Roman" w:cs="Times New Roman"/>
          <w:i/>
          <w:sz w:val="24"/>
          <w:szCs w:val="24"/>
        </w:rPr>
        <w:t xml:space="preserve">Contemporary Issues in Early Childhood, </w:t>
      </w:r>
      <w:r w:rsidRPr="00BA0D00">
        <w:rPr>
          <w:rFonts w:ascii="Times New Roman" w:hAnsi="Times New Roman" w:cs="Times New Roman"/>
          <w:sz w:val="24"/>
          <w:szCs w:val="24"/>
        </w:rPr>
        <w:t>6, pp.140-149.</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Rogoff, B. (1990) </w:t>
      </w:r>
      <w:r w:rsidRPr="00431193">
        <w:rPr>
          <w:rFonts w:ascii="Times New Roman" w:hAnsi="Times New Roman" w:cs="Times New Roman"/>
          <w:i/>
          <w:sz w:val="24"/>
          <w:szCs w:val="24"/>
        </w:rPr>
        <w:t>Apprent</w:t>
      </w:r>
      <w:r w:rsidR="00431193">
        <w:rPr>
          <w:rFonts w:ascii="Times New Roman" w:hAnsi="Times New Roman" w:cs="Times New Roman"/>
          <w:i/>
          <w:sz w:val="24"/>
          <w:szCs w:val="24"/>
        </w:rPr>
        <w:t>iceship in Thinking: Cognitive Development in Social C</w:t>
      </w:r>
      <w:r w:rsidRPr="00431193">
        <w:rPr>
          <w:rFonts w:ascii="Times New Roman" w:hAnsi="Times New Roman" w:cs="Times New Roman"/>
          <w:i/>
          <w:sz w:val="24"/>
          <w:szCs w:val="24"/>
        </w:rPr>
        <w:t>ontext</w:t>
      </w:r>
      <w:r w:rsidRPr="00BA0D00">
        <w:rPr>
          <w:rFonts w:ascii="Times New Roman" w:hAnsi="Times New Roman" w:cs="Times New Roman"/>
          <w:sz w:val="24"/>
          <w:szCs w:val="24"/>
        </w:rPr>
        <w:t>, New York, Oxford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Rogoff, B. (1995) Observing sociocultural activities on three planes: participatory appropriation, guided participation and apprenticeship. In: J.V. Wertsch, P del Rio., &amp; A Alvarez (Eds.) </w:t>
      </w:r>
      <w:r w:rsidRPr="00BA0D00">
        <w:rPr>
          <w:rFonts w:ascii="Times New Roman" w:hAnsi="Times New Roman" w:cs="Times New Roman"/>
          <w:i/>
          <w:sz w:val="24"/>
          <w:szCs w:val="24"/>
        </w:rPr>
        <w:t>Sociocultural studies of the mind</w:t>
      </w:r>
      <w:r w:rsidRPr="00BA0D00">
        <w:rPr>
          <w:rFonts w:ascii="Times New Roman" w:hAnsi="Times New Roman" w:cs="Times New Roman"/>
          <w:sz w:val="24"/>
          <w:szCs w:val="24"/>
        </w:rPr>
        <w:t xml:space="preserve"> (pp.139-164), Cambridge, UK, Cambridge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Rogoff, B. (2003) </w:t>
      </w:r>
      <w:r w:rsidR="00431193">
        <w:rPr>
          <w:rFonts w:ascii="Times New Roman" w:hAnsi="Times New Roman" w:cs="Times New Roman"/>
          <w:i/>
          <w:sz w:val="24"/>
          <w:szCs w:val="24"/>
        </w:rPr>
        <w:t>The Cultural Nature of Human D</w:t>
      </w:r>
      <w:r w:rsidRPr="00431193">
        <w:rPr>
          <w:rFonts w:ascii="Times New Roman" w:hAnsi="Times New Roman" w:cs="Times New Roman"/>
          <w:i/>
          <w:sz w:val="24"/>
          <w:szCs w:val="24"/>
        </w:rPr>
        <w:t>evelopment</w:t>
      </w:r>
      <w:r w:rsidRPr="00BA0D00">
        <w:rPr>
          <w:rFonts w:ascii="Times New Roman" w:hAnsi="Times New Roman" w:cs="Times New Roman"/>
          <w:sz w:val="24"/>
          <w:szCs w:val="24"/>
        </w:rPr>
        <w:t>, New York, Oxford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386726"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Rogoff, B. &amp; Chavajay, P. (1995) What's become of research on the cultural basis of cognitive development? </w:t>
      </w:r>
      <w:r w:rsidR="00B63FED" w:rsidRPr="00BA0D00">
        <w:rPr>
          <w:rFonts w:ascii="Times New Roman" w:hAnsi="Times New Roman" w:cs="Times New Roman"/>
          <w:i/>
          <w:sz w:val="24"/>
          <w:szCs w:val="24"/>
        </w:rPr>
        <w:t>American Psychologist,</w:t>
      </w:r>
      <w:r w:rsidR="00B63FED" w:rsidRPr="00BA0D00">
        <w:rPr>
          <w:rFonts w:ascii="Times New Roman" w:hAnsi="Times New Roman" w:cs="Times New Roman"/>
          <w:sz w:val="24"/>
          <w:szCs w:val="24"/>
        </w:rPr>
        <w:t xml:space="preserve"> 50, pp.859-877.</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Spradley, J. P. (1980) </w:t>
      </w:r>
      <w:r w:rsidRPr="00431193">
        <w:rPr>
          <w:rFonts w:ascii="Times New Roman" w:hAnsi="Times New Roman" w:cs="Times New Roman"/>
          <w:i/>
          <w:sz w:val="24"/>
          <w:szCs w:val="24"/>
        </w:rPr>
        <w:t>Participant Observation</w:t>
      </w:r>
      <w:r w:rsidRPr="00BA0D00">
        <w:rPr>
          <w:rFonts w:ascii="Times New Roman" w:hAnsi="Times New Roman" w:cs="Times New Roman"/>
          <w:sz w:val="24"/>
          <w:szCs w:val="24"/>
        </w:rPr>
        <w:t>, New York, Holt. Rinehart and Winston.</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Thompson, N. (2013) </w:t>
      </w:r>
      <w:r w:rsidRPr="00431193">
        <w:rPr>
          <w:rFonts w:ascii="Times New Roman" w:hAnsi="Times New Roman" w:cs="Times New Roman"/>
          <w:i/>
          <w:sz w:val="24"/>
          <w:szCs w:val="24"/>
        </w:rPr>
        <w:t>People Management</w:t>
      </w:r>
      <w:r w:rsidRPr="00BA0D00">
        <w:rPr>
          <w:rFonts w:ascii="Times New Roman" w:hAnsi="Times New Roman" w:cs="Times New Roman"/>
          <w:sz w:val="24"/>
          <w:szCs w:val="24"/>
        </w:rPr>
        <w:t>, Basingstoke, Palgrave Macmillan.</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Vygotsky, L., S (1978) </w:t>
      </w:r>
      <w:r w:rsidRPr="00431193">
        <w:rPr>
          <w:rFonts w:ascii="Times New Roman" w:hAnsi="Times New Roman" w:cs="Times New Roman"/>
          <w:i/>
          <w:sz w:val="24"/>
          <w:szCs w:val="24"/>
        </w:rPr>
        <w:t>Mind in Society: The development of higher psychological processes</w:t>
      </w:r>
      <w:r w:rsidRPr="00BA0D00">
        <w:rPr>
          <w:rFonts w:ascii="Times New Roman" w:hAnsi="Times New Roman" w:cs="Times New Roman"/>
          <w:sz w:val="24"/>
          <w:szCs w:val="24"/>
        </w:rPr>
        <w:t>, Cambridge, MA, Harvard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Wang, Q. (2008) Student-facilitators’ roles in moderating online discussions. </w:t>
      </w:r>
      <w:r w:rsidRPr="00BA0D00">
        <w:rPr>
          <w:rFonts w:ascii="Times New Roman" w:hAnsi="Times New Roman" w:cs="Times New Roman"/>
          <w:i/>
          <w:sz w:val="24"/>
          <w:szCs w:val="24"/>
        </w:rPr>
        <w:t>British Journal of Educational Technology,</w:t>
      </w:r>
      <w:r w:rsidRPr="00BA0D00">
        <w:rPr>
          <w:rFonts w:ascii="Times New Roman" w:hAnsi="Times New Roman" w:cs="Times New Roman"/>
          <w:sz w:val="24"/>
          <w:szCs w:val="24"/>
        </w:rPr>
        <w:t xml:space="preserve"> 39, pp.859-874.</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Wenger, E. (1998) </w:t>
      </w:r>
      <w:r w:rsidRPr="00431193">
        <w:rPr>
          <w:rFonts w:ascii="Times New Roman" w:hAnsi="Times New Roman" w:cs="Times New Roman"/>
          <w:i/>
          <w:sz w:val="24"/>
          <w:szCs w:val="24"/>
        </w:rPr>
        <w:t>Communities of practice: learning, meaning and identity</w:t>
      </w:r>
      <w:r w:rsidRPr="00BA0D00">
        <w:rPr>
          <w:rFonts w:ascii="Times New Roman" w:hAnsi="Times New Roman" w:cs="Times New Roman"/>
          <w:sz w:val="24"/>
          <w:szCs w:val="24"/>
        </w:rPr>
        <w:t>, Cambridge, Cambridge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pStyle w:val="NoSpacing"/>
        <w:rPr>
          <w:rFonts w:ascii="Times New Roman" w:hAnsi="Times New Roman" w:cs="Times New Roman"/>
          <w:sz w:val="24"/>
          <w:szCs w:val="24"/>
        </w:rPr>
      </w:pPr>
      <w:r w:rsidRPr="00BA0D00">
        <w:rPr>
          <w:rFonts w:ascii="Times New Roman" w:hAnsi="Times New Roman" w:cs="Times New Roman"/>
          <w:sz w:val="24"/>
          <w:szCs w:val="24"/>
        </w:rPr>
        <w:t xml:space="preserve">Wertsch, J., Del Rio, P. &amp; Alvarez, A. (1995) Sociocultural Studies: history, action, and mediation, In: J.V. Wertsch, P. Del Rio and A. Alvarez (Eds.) </w:t>
      </w:r>
      <w:r w:rsidRPr="00BA0D00">
        <w:rPr>
          <w:rFonts w:ascii="Times New Roman" w:hAnsi="Times New Roman" w:cs="Times New Roman"/>
          <w:i/>
          <w:sz w:val="24"/>
          <w:szCs w:val="24"/>
        </w:rPr>
        <w:t>Sociocultural Studies of Mind,</w:t>
      </w:r>
      <w:r w:rsidRPr="00BA0D00">
        <w:rPr>
          <w:rFonts w:ascii="Times New Roman" w:hAnsi="Times New Roman" w:cs="Times New Roman"/>
          <w:sz w:val="24"/>
          <w:szCs w:val="24"/>
        </w:rPr>
        <w:t xml:space="preserve"> Cambridge, Cambridge University Press.</w:t>
      </w:r>
    </w:p>
    <w:p w:rsidR="00B63FED" w:rsidRPr="00BA0D00" w:rsidRDefault="00B63FED" w:rsidP="00C556CA">
      <w:pPr>
        <w:pStyle w:val="NoSpacing"/>
        <w:rPr>
          <w:rFonts w:ascii="Times New Roman" w:hAnsi="Times New Roman" w:cs="Times New Roman"/>
          <w:sz w:val="24"/>
          <w:szCs w:val="24"/>
        </w:rPr>
      </w:pPr>
    </w:p>
    <w:p w:rsidR="00B63FED" w:rsidRPr="00BA0D00" w:rsidRDefault="00B63FED" w:rsidP="00C556CA">
      <w:pPr>
        <w:spacing w:line="240" w:lineRule="auto"/>
        <w:rPr>
          <w:rFonts w:ascii="Times New Roman" w:hAnsi="Times New Roman" w:cs="Times New Roman"/>
          <w:sz w:val="24"/>
          <w:szCs w:val="24"/>
        </w:rPr>
      </w:pPr>
      <w:r w:rsidRPr="00BA0D00">
        <w:rPr>
          <w:rFonts w:ascii="Times New Roman" w:hAnsi="Times New Roman" w:cs="Times New Roman"/>
          <w:sz w:val="24"/>
          <w:szCs w:val="24"/>
        </w:rPr>
        <w:t xml:space="preserve">Whitehead, T. L. (2005) </w:t>
      </w:r>
      <w:r w:rsidRPr="00431193">
        <w:rPr>
          <w:rFonts w:ascii="Times New Roman" w:hAnsi="Times New Roman" w:cs="Times New Roman"/>
          <w:sz w:val="24"/>
          <w:szCs w:val="24"/>
        </w:rPr>
        <w:t>Basic classical ethnographic research methods: Secondary data analysis, fieldwork, observation/participant observation and informal and semi structured interviewing.</w:t>
      </w:r>
      <w:r w:rsidRPr="00BA0D00">
        <w:rPr>
          <w:rFonts w:ascii="Times New Roman" w:hAnsi="Times New Roman" w:cs="Times New Roman"/>
          <w:sz w:val="24"/>
          <w:szCs w:val="24"/>
        </w:rPr>
        <w:t xml:space="preserve"> </w:t>
      </w:r>
      <w:r w:rsidR="00431193" w:rsidRPr="00431193">
        <w:rPr>
          <w:i/>
        </w:rPr>
        <w:t>(EICCARS</w:t>
      </w:r>
      <w:r w:rsidR="00431193">
        <w:rPr>
          <w:i/>
        </w:rPr>
        <w:t>) Working Paper S</w:t>
      </w:r>
      <w:r w:rsidR="00431193" w:rsidRPr="00431193">
        <w:rPr>
          <w:i/>
        </w:rPr>
        <w:t>eries</w:t>
      </w:r>
      <w:r w:rsidR="00431193">
        <w:rPr>
          <w:i/>
        </w:rPr>
        <w:t xml:space="preserve"> 1-27</w:t>
      </w:r>
      <w:r w:rsidR="00431193">
        <w:t xml:space="preserve">. </w:t>
      </w:r>
    </w:p>
    <w:sectPr w:rsidR="00B63FED" w:rsidRPr="00BA0D00" w:rsidSect="00A07D53">
      <w:headerReference w:type="default" r:id="rId9"/>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687" w:rsidRDefault="00D05687" w:rsidP="00A3009D">
      <w:pPr>
        <w:spacing w:after="0" w:line="240" w:lineRule="auto"/>
      </w:pPr>
      <w:r>
        <w:separator/>
      </w:r>
    </w:p>
  </w:endnote>
  <w:endnote w:type="continuationSeparator" w:id="0">
    <w:p w:rsidR="00D05687" w:rsidRDefault="00D05687" w:rsidP="00A3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196682"/>
      <w:docPartObj>
        <w:docPartGallery w:val="Page Numbers (Bottom of Page)"/>
        <w:docPartUnique/>
      </w:docPartObj>
    </w:sdtPr>
    <w:sdtEndPr>
      <w:rPr>
        <w:noProof/>
      </w:rPr>
    </w:sdtEndPr>
    <w:sdtContent>
      <w:p w:rsidR="0030026E" w:rsidRDefault="0030026E">
        <w:pPr>
          <w:pStyle w:val="Footer"/>
          <w:jc w:val="right"/>
        </w:pPr>
        <w:r>
          <w:fldChar w:fldCharType="begin"/>
        </w:r>
        <w:r>
          <w:instrText xml:space="preserve"> PAGE   \* MERGEFORMAT </w:instrText>
        </w:r>
        <w:r>
          <w:fldChar w:fldCharType="separate"/>
        </w:r>
        <w:r w:rsidR="002B75B8">
          <w:rPr>
            <w:noProof/>
          </w:rPr>
          <w:t>1</w:t>
        </w:r>
        <w:r>
          <w:rPr>
            <w:noProof/>
          </w:rPr>
          <w:fldChar w:fldCharType="end"/>
        </w:r>
      </w:p>
    </w:sdtContent>
  </w:sdt>
  <w:p w:rsidR="0030026E" w:rsidRDefault="00300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687" w:rsidRDefault="00D05687" w:rsidP="00A3009D">
      <w:pPr>
        <w:spacing w:after="0" w:line="240" w:lineRule="auto"/>
      </w:pPr>
      <w:r>
        <w:separator/>
      </w:r>
    </w:p>
  </w:footnote>
  <w:footnote w:type="continuationSeparator" w:id="0">
    <w:p w:rsidR="00D05687" w:rsidRDefault="00D05687" w:rsidP="00A3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53" w:rsidRPr="00A07D53" w:rsidRDefault="004F5FEC">
    <w:pPr>
      <w:pStyle w:val="Header"/>
      <w:rPr>
        <w:rFonts w:ascii="Times New Roman" w:hAnsi="Times New Roman" w:cs="Times New Roman"/>
      </w:rPr>
    </w:pPr>
    <w:r>
      <w:rPr>
        <w:rFonts w:ascii="Times New Roman" w:hAnsi="Times New Roman" w:cs="Times New Roman"/>
      </w:rPr>
      <w:t>Analysis of  Learning</w:t>
    </w:r>
    <w:r w:rsidR="00A07D53" w:rsidRPr="00A07D53">
      <w:rPr>
        <w:rFonts w:ascii="Times New Roman" w:hAnsi="Times New Roman" w:cs="Times New Roman"/>
      </w:rPr>
      <w:t xml:space="preserve"> within </w:t>
    </w:r>
    <w:r w:rsidR="00B553E5">
      <w:rPr>
        <w:rFonts w:ascii="Times New Roman" w:hAnsi="Times New Roman" w:cs="Times New Roman"/>
      </w:rPr>
      <w:t xml:space="preserve">the </w:t>
    </w:r>
    <w:r w:rsidR="00A07D53" w:rsidRPr="00A07D53">
      <w:rPr>
        <w:rFonts w:ascii="Times New Roman" w:hAnsi="Times New Roman" w:cs="Times New Roman"/>
      </w:rPr>
      <w:t>Cooking Practices of Children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370A"/>
    <w:multiLevelType w:val="hybridMultilevel"/>
    <w:tmpl w:val="0F50EFCE"/>
    <w:lvl w:ilvl="0" w:tplc="A96AB1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0321A0"/>
    <w:multiLevelType w:val="hybridMultilevel"/>
    <w:tmpl w:val="ACB2BF40"/>
    <w:lvl w:ilvl="0" w:tplc="A1363E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B7153"/>
    <w:multiLevelType w:val="hybridMultilevel"/>
    <w:tmpl w:val="9E34A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306CF"/>
    <w:multiLevelType w:val="hybridMultilevel"/>
    <w:tmpl w:val="62943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82398"/>
    <w:multiLevelType w:val="hybridMultilevel"/>
    <w:tmpl w:val="678E21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255FB4"/>
    <w:multiLevelType w:val="hybridMultilevel"/>
    <w:tmpl w:val="62ACC6C6"/>
    <w:lvl w:ilvl="0" w:tplc="C57A4E90">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C2C25"/>
    <w:multiLevelType w:val="hybridMultilevel"/>
    <w:tmpl w:val="8740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A0AA6"/>
    <w:multiLevelType w:val="hybridMultilevel"/>
    <w:tmpl w:val="B85E9F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EA484F"/>
    <w:multiLevelType w:val="hybridMultilevel"/>
    <w:tmpl w:val="A77857FA"/>
    <w:lvl w:ilvl="0" w:tplc="E93076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065E5"/>
    <w:multiLevelType w:val="hybridMultilevel"/>
    <w:tmpl w:val="B85E9F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1A171C"/>
    <w:multiLevelType w:val="hybridMultilevel"/>
    <w:tmpl w:val="B1D4A59E"/>
    <w:lvl w:ilvl="0" w:tplc="E1EA8848">
      <w:numFmt w:val="bullet"/>
      <w:lvlText w:val="-"/>
      <w:lvlJc w:val="left"/>
      <w:pPr>
        <w:ind w:left="720" w:hanging="360"/>
      </w:pPr>
      <w:rPr>
        <w:rFonts w:ascii="Arial Narrow" w:eastAsiaTheme="minorHAns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D6606"/>
    <w:multiLevelType w:val="hybridMultilevel"/>
    <w:tmpl w:val="9E52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830B6"/>
    <w:multiLevelType w:val="multilevel"/>
    <w:tmpl w:val="1DB028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740216F"/>
    <w:multiLevelType w:val="hybridMultilevel"/>
    <w:tmpl w:val="8AA20232"/>
    <w:lvl w:ilvl="0" w:tplc="4B7C328C">
      <w:numFmt w:val="bullet"/>
      <w:lvlText w:val="-"/>
      <w:lvlJc w:val="left"/>
      <w:pPr>
        <w:ind w:left="720" w:hanging="360"/>
      </w:pPr>
      <w:rPr>
        <w:rFonts w:ascii="Arial Narrow" w:eastAsiaTheme="minorHAns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7777F"/>
    <w:multiLevelType w:val="hybridMultilevel"/>
    <w:tmpl w:val="410A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3"/>
  </w:num>
  <w:num w:numId="9">
    <w:abstractNumId w:val="13"/>
  </w:num>
  <w:num w:numId="10">
    <w:abstractNumId w:val="12"/>
  </w:num>
  <w:num w:numId="11">
    <w:abstractNumId w:val="10"/>
  </w:num>
  <w:num w:numId="12">
    <w:abstractNumId w:val="14"/>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69"/>
    <w:rsid w:val="00000DDE"/>
    <w:rsid w:val="0000323E"/>
    <w:rsid w:val="000067C0"/>
    <w:rsid w:val="00006DFA"/>
    <w:rsid w:val="00013095"/>
    <w:rsid w:val="00017055"/>
    <w:rsid w:val="00022D3B"/>
    <w:rsid w:val="00023BF3"/>
    <w:rsid w:val="000329F2"/>
    <w:rsid w:val="0003355C"/>
    <w:rsid w:val="0004159C"/>
    <w:rsid w:val="000421E6"/>
    <w:rsid w:val="00050516"/>
    <w:rsid w:val="00053EC7"/>
    <w:rsid w:val="000562A0"/>
    <w:rsid w:val="00056AD7"/>
    <w:rsid w:val="00057C8D"/>
    <w:rsid w:val="000633C7"/>
    <w:rsid w:val="00067C74"/>
    <w:rsid w:val="00074310"/>
    <w:rsid w:val="000845D6"/>
    <w:rsid w:val="000922A8"/>
    <w:rsid w:val="000A3F5B"/>
    <w:rsid w:val="000A7636"/>
    <w:rsid w:val="000A7884"/>
    <w:rsid w:val="000B2415"/>
    <w:rsid w:val="000C0459"/>
    <w:rsid w:val="000D6956"/>
    <w:rsid w:val="000F6436"/>
    <w:rsid w:val="00111A71"/>
    <w:rsid w:val="00114DF1"/>
    <w:rsid w:val="00120320"/>
    <w:rsid w:val="00122F20"/>
    <w:rsid w:val="0013004A"/>
    <w:rsid w:val="0013741C"/>
    <w:rsid w:val="00141D93"/>
    <w:rsid w:val="00152CAE"/>
    <w:rsid w:val="00155754"/>
    <w:rsid w:val="00160439"/>
    <w:rsid w:val="00161C8F"/>
    <w:rsid w:val="001655E9"/>
    <w:rsid w:val="00172600"/>
    <w:rsid w:val="001738CA"/>
    <w:rsid w:val="001828E4"/>
    <w:rsid w:val="00185722"/>
    <w:rsid w:val="00193C7F"/>
    <w:rsid w:val="001A6DC8"/>
    <w:rsid w:val="001A7BBA"/>
    <w:rsid w:val="001B1982"/>
    <w:rsid w:val="001C447B"/>
    <w:rsid w:val="001C4A14"/>
    <w:rsid w:val="001D29B4"/>
    <w:rsid w:val="001D4CDD"/>
    <w:rsid w:val="001D6532"/>
    <w:rsid w:val="001D7389"/>
    <w:rsid w:val="001E1548"/>
    <w:rsid w:val="001E52F2"/>
    <w:rsid w:val="001E623A"/>
    <w:rsid w:val="001F3D90"/>
    <w:rsid w:val="001F4591"/>
    <w:rsid w:val="001F7B59"/>
    <w:rsid w:val="001F7CBA"/>
    <w:rsid w:val="00202FEE"/>
    <w:rsid w:val="00203E82"/>
    <w:rsid w:val="00210256"/>
    <w:rsid w:val="00215089"/>
    <w:rsid w:val="00222853"/>
    <w:rsid w:val="002346FC"/>
    <w:rsid w:val="00252878"/>
    <w:rsid w:val="002560CB"/>
    <w:rsid w:val="002606E4"/>
    <w:rsid w:val="002752E8"/>
    <w:rsid w:val="00281A2D"/>
    <w:rsid w:val="00282376"/>
    <w:rsid w:val="00284509"/>
    <w:rsid w:val="002A5E5E"/>
    <w:rsid w:val="002B04F6"/>
    <w:rsid w:val="002B75B8"/>
    <w:rsid w:val="002C7F21"/>
    <w:rsid w:val="002D7ABA"/>
    <w:rsid w:val="002E745E"/>
    <w:rsid w:val="002F3326"/>
    <w:rsid w:val="002F3742"/>
    <w:rsid w:val="002F6400"/>
    <w:rsid w:val="0030026E"/>
    <w:rsid w:val="003009D1"/>
    <w:rsid w:val="00304184"/>
    <w:rsid w:val="0031189D"/>
    <w:rsid w:val="0031400D"/>
    <w:rsid w:val="0032397E"/>
    <w:rsid w:val="003315F9"/>
    <w:rsid w:val="00344782"/>
    <w:rsid w:val="00347A04"/>
    <w:rsid w:val="00354DF2"/>
    <w:rsid w:val="00362A26"/>
    <w:rsid w:val="00364D2F"/>
    <w:rsid w:val="00366B7C"/>
    <w:rsid w:val="00366EE9"/>
    <w:rsid w:val="00370E73"/>
    <w:rsid w:val="003718CA"/>
    <w:rsid w:val="00386726"/>
    <w:rsid w:val="00387FD5"/>
    <w:rsid w:val="00390256"/>
    <w:rsid w:val="00390A4D"/>
    <w:rsid w:val="00397FD1"/>
    <w:rsid w:val="003B2E37"/>
    <w:rsid w:val="003B6087"/>
    <w:rsid w:val="003B7473"/>
    <w:rsid w:val="003C3C39"/>
    <w:rsid w:val="003C3F7E"/>
    <w:rsid w:val="003E5E70"/>
    <w:rsid w:val="003E6994"/>
    <w:rsid w:val="003F0C12"/>
    <w:rsid w:val="004039D2"/>
    <w:rsid w:val="00410758"/>
    <w:rsid w:val="004307D9"/>
    <w:rsid w:val="00431193"/>
    <w:rsid w:val="004415D2"/>
    <w:rsid w:val="004536CD"/>
    <w:rsid w:val="00466217"/>
    <w:rsid w:val="0047262C"/>
    <w:rsid w:val="00487678"/>
    <w:rsid w:val="004A55D6"/>
    <w:rsid w:val="004A62DE"/>
    <w:rsid w:val="004C03F3"/>
    <w:rsid w:val="004C1F5F"/>
    <w:rsid w:val="004C795C"/>
    <w:rsid w:val="004E005D"/>
    <w:rsid w:val="004E043E"/>
    <w:rsid w:val="004E66BA"/>
    <w:rsid w:val="004F329A"/>
    <w:rsid w:val="004F5FEC"/>
    <w:rsid w:val="0051211B"/>
    <w:rsid w:val="00514B3A"/>
    <w:rsid w:val="005214C8"/>
    <w:rsid w:val="00521AFC"/>
    <w:rsid w:val="00533C4E"/>
    <w:rsid w:val="00544942"/>
    <w:rsid w:val="00545C32"/>
    <w:rsid w:val="005509AE"/>
    <w:rsid w:val="00550A04"/>
    <w:rsid w:val="00553259"/>
    <w:rsid w:val="00553D43"/>
    <w:rsid w:val="00555B8C"/>
    <w:rsid w:val="00574AC2"/>
    <w:rsid w:val="005756F2"/>
    <w:rsid w:val="005A273A"/>
    <w:rsid w:val="005A2F3D"/>
    <w:rsid w:val="005B01AB"/>
    <w:rsid w:val="005B3059"/>
    <w:rsid w:val="005C4D10"/>
    <w:rsid w:val="005C5E38"/>
    <w:rsid w:val="005C5F9D"/>
    <w:rsid w:val="005C7662"/>
    <w:rsid w:val="005D039E"/>
    <w:rsid w:val="005D3D14"/>
    <w:rsid w:val="005D5045"/>
    <w:rsid w:val="005D763E"/>
    <w:rsid w:val="005E0272"/>
    <w:rsid w:val="005E1FDC"/>
    <w:rsid w:val="005E3828"/>
    <w:rsid w:val="005F5EBE"/>
    <w:rsid w:val="006011CE"/>
    <w:rsid w:val="006018D3"/>
    <w:rsid w:val="00622E26"/>
    <w:rsid w:val="00626DA5"/>
    <w:rsid w:val="00636BE0"/>
    <w:rsid w:val="0064498C"/>
    <w:rsid w:val="00654431"/>
    <w:rsid w:val="00656ADC"/>
    <w:rsid w:val="006641B5"/>
    <w:rsid w:val="00684B27"/>
    <w:rsid w:val="00692452"/>
    <w:rsid w:val="006B0FDB"/>
    <w:rsid w:val="006B526F"/>
    <w:rsid w:val="006C2920"/>
    <w:rsid w:val="006E6282"/>
    <w:rsid w:val="006F269E"/>
    <w:rsid w:val="006F31E6"/>
    <w:rsid w:val="006F530F"/>
    <w:rsid w:val="0070242C"/>
    <w:rsid w:val="00707B79"/>
    <w:rsid w:val="00710571"/>
    <w:rsid w:val="00715970"/>
    <w:rsid w:val="00741D81"/>
    <w:rsid w:val="007626A1"/>
    <w:rsid w:val="00775F11"/>
    <w:rsid w:val="00777C24"/>
    <w:rsid w:val="00780BBB"/>
    <w:rsid w:val="00786990"/>
    <w:rsid w:val="00787FCD"/>
    <w:rsid w:val="00794380"/>
    <w:rsid w:val="007A05EE"/>
    <w:rsid w:val="007A62C8"/>
    <w:rsid w:val="007B094E"/>
    <w:rsid w:val="007D4276"/>
    <w:rsid w:val="007E17F1"/>
    <w:rsid w:val="007E3377"/>
    <w:rsid w:val="007E5355"/>
    <w:rsid w:val="007F13B6"/>
    <w:rsid w:val="007F1969"/>
    <w:rsid w:val="007F33DE"/>
    <w:rsid w:val="007F4B3D"/>
    <w:rsid w:val="007F4B95"/>
    <w:rsid w:val="007F5821"/>
    <w:rsid w:val="00800BC1"/>
    <w:rsid w:val="00802551"/>
    <w:rsid w:val="008046A4"/>
    <w:rsid w:val="008115F8"/>
    <w:rsid w:val="0082146E"/>
    <w:rsid w:val="00824E56"/>
    <w:rsid w:val="0083037C"/>
    <w:rsid w:val="00841DCF"/>
    <w:rsid w:val="008422BA"/>
    <w:rsid w:val="0085026D"/>
    <w:rsid w:val="00852298"/>
    <w:rsid w:val="008544DE"/>
    <w:rsid w:val="0085742E"/>
    <w:rsid w:val="00861F6C"/>
    <w:rsid w:val="00871544"/>
    <w:rsid w:val="00872307"/>
    <w:rsid w:val="00877864"/>
    <w:rsid w:val="008835E5"/>
    <w:rsid w:val="008853A6"/>
    <w:rsid w:val="008873DD"/>
    <w:rsid w:val="008A072E"/>
    <w:rsid w:val="008B5051"/>
    <w:rsid w:val="008B62CD"/>
    <w:rsid w:val="008C1D69"/>
    <w:rsid w:val="008D61D3"/>
    <w:rsid w:val="008D73AD"/>
    <w:rsid w:val="008E6B81"/>
    <w:rsid w:val="008F1525"/>
    <w:rsid w:val="008F3F57"/>
    <w:rsid w:val="00900101"/>
    <w:rsid w:val="009145CF"/>
    <w:rsid w:val="009345B0"/>
    <w:rsid w:val="009445F3"/>
    <w:rsid w:val="00950828"/>
    <w:rsid w:val="009711A8"/>
    <w:rsid w:val="009855A1"/>
    <w:rsid w:val="009861D0"/>
    <w:rsid w:val="009A3C1A"/>
    <w:rsid w:val="009A5895"/>
    <w:rsid w:val="009B212C"/>
    <w:rsid w:val="009B5190"/>
    <w:rsid w:val="009B7720"/>
    <w:rsid w:val="009C010E"/>
    <w:rsid w:val="009C04C4"/>
    <w:rsid w:val="009C1089"/>
    <w:rsid w:val="009D073F"/>
    <w:rsid w:val="009D0A33"/>
    <w:rsid w:val="009D102A"/>
    <w:rsid w:val="009D236F"/>
    <w:rsid w:val="009E6628"/>
    <w:rsid w:val="009E6830"/>
    <w:rsid w:val="00A00819"/>
    <w:rsid w:val="00A07D53"/>
    <w:rsid w:val="00A30068"/>
    <w:rsid w:val="00A3009D"/>
    <w:rsid w:val="00A31B6F"/>
    <w:rsid w:val="00A3339B"/>
    <w:rsid w:val="00A336FF"/>
    <w:rsid w:val="00A42284"/>
    <w:rsid w:val="00A5364E"/>
    <w:rsid w:val="00A61A49"/>
    <w:rsid w:val="00A834D7"/>
    <w:rsid w:val="00A859BE"/>
    <w:rsid w:val="00A911D9"/>
    <w:rsid w:val="00A91D4D"/>
    <w:rsid w:val="00A963BF"/>
    <w:rsid w:val="00A9751B"/>
    <w:rsid w:val="00AA70CA"/>
    <w:rsid w:val="00AB547A"/>
    <w:rsid w:val="00AC1FFE"/>
    <w:rsid w:val="00AC6344"/>
    <w:rsid w:val="00AD359E"/>
    <w:rsid w:val="00AD52B9"/>
    <w:rsid w:val="00AD6442"/>
    <w:rsid w:val="00AE09F4"/>
    <w:rsid w:val="00AE3B4A"/>
    <w:rsid w:val="00AF24EF"/>
    <w:rsid w:val="00B07250"/>
    <w:rsid w:val="00B10D1D"/>
    <w:rsid w:val="00B12DCA"/>
    <w:rsid w:val="00B25911"/>
    <w:rsid w:val="00B30276"/>
    <w:rsid w:val="00B404EF"/>
    <w:rsid w:val="00B4627D"/>
    <w:rsid w:val="00B50648"/>
    <w:rsid w:val="00B52080"/>
    <w:rsid w:val="00B53D92"/>
    <w:rsid w:val="00B53D98"/>
    <w:rsid w:val="00B553E5"/>
    <w:rsid w:val="00B568BA"/>
    <w:rsid w:val="00B62E2A"/>
    <w:rsid w:val="00B637A4"/>
    <w:rsid w:val="00B63FED"/>
    <w:rsid w:val="00B849F4"/>
    <w:rsid w:val="00B86EB8"/>
    <w:rsid w:val="00BA0D00"/>
    <w:rsid w:val="00BA3B47"/>
    <w:rsid w:val="00BA52B3"/>
    <w:rsid w:val="00BB1FE0"/>
    <w:rsid w:val="00BB3A4F"/>
    <w:rsid w:val="00BC253F"/>
    <w:rsid w:val="00BC2606"/>
    <w:rsid w:val="00BC7417"/>
    <w:rsid w:val="00BD69E1"/>
    <w:rsid w:val="00BE1ECA"/>
    <w:rsid w:val="00BE4D74"/>
    <w:rsid w:val="00BF187B"/>
    <w:rsid w:val="00BF7D18"/>
    <w:rsid w:val="00C07109"/>
    <w:rsid w:val="00C12994"/>
    <w:rsid w:val="00C12BDB"/>
    <w:rsid w:val="00C21140"/>
    <w:rsid w:val="00C223C6"/>
    <w:rsid w:val="00C253A7"/>
    <w:rsid w:val="00C25C29"/>
    <w:rsid w:val="00C462E1"/>
    <w:rsid w:val="00C46AC9"/>
    <w:rsid w:val="00C50161"/>
    <w:rsid w:val="00C503D5"/>
    <w:rsid w:val="00C523DA"/>
    <w:rsid w:val="00C556CA"/>
    <w:rsid w:val="00C75635"/>
    <w:rsid w:val="00C80FA8"/>
    <w:rsid w:val="00C86691"/>
    <w:rsid w:val="00C90253"/>
    <w:rsid w:val="00CA2E30"/>
    <w:rsid w:val="00CA44A6"/>
    <w:rsid w:val="00CB1595"/>
    <w:rsid w:val="00CC29F0"/>
    <w:rsid w:val="00CD72BE"/>
    <w:rsid w:val="00CE123C"/>
    <w:rsid w:val="00CE2C43"/>
    <w:rsid w:val="00CE4F95"/>
    <w:rsid w:val="00CE6352"/>
    <w:rsid w:val="00D04F2D"/>
    <w:rsid w:val="00D05687"/>
    <w:rsid w:val="00D10EF0"/>
    <w:rsid w:val="00D115C6"/>
    <w:rsid w:val="00D12817"/>
    <w:rsid w:val="00D13E46"/>
    <w:rsid w:val="00D259E5"/>
    <w:rsid w:val="00D26EE0"/>
    <w:rsid w:val="00D276B1"/>
    <w:rsid w:val="00D30E0A"/>
    <w:rsid w:val="00D4265C"/>
    <w:rsid w:val="00D43691"/>
    <w:rsid w:val="00D52E6C"/>
    <w:rsid w:val="00D64DAC"/>
    <w:rsid w:val="00D75F44"/>
    <w:rsid w:val="00D809B4"/>
    <w:rsid w:val="00D85117"/>
    <w:rsid w:val="00D90FF2"/>
    <w:rsid w:val="00D95BD1"/>
    <w:rsid w:val="00D95FD8"/>
    <w:rsid w:val="00D97062"/>
    <w:rsid w:val="00DA474A"/>
    <w:rsid w:val="00DB12D7"/>
    <w:rsid w:val="00DC3279"/>
    <w:rsid w:val="00DC65DD"/>
    <w:rsid w:val="00DE6123"/>
    <w:rsid w:val="00DE7BC6"/>
    <w:rsid w:val="00DF1E2B"/>
    <w:rsid w:val="00DF3B77"/>
    <w:rsid w:val="00E105CB"/>
    <w:rsid w:val="00E1352A"/>
    <w:rsid w:val="00E136ED"/>
    <w:rsid w:val="00E252E3"/>
    <w:rsid w:val="00E26481"/>
    <w:rsid w:val="00E264A7"/>
    <w:rsid w:val="00E33C41"/>
    <w:rsid w:val="00E527FC"/>
    <w:rsid w:val="00E53642"/>
    <w:rsid w:val="00E53A17"/>
    <w:rsid w:val="00E53C15"/>
    <w:rsid w:val="00E60AEA"/>
    <w:rsid w:val="00E66EEC"/>
    <w:rsid w:val="00E7028D"/>
    <w:rsid w:val="00E70CA9"/>
    <w:rsid w:val="00E74F1D"/>
    <w:rsid w:val="00E80025"/>
    <w:rsid w:val="00E85FA9"/>
    <w:rsid w:val="00EC4B6D"/>
    <w:rsid w:val="00ED4555"/>
    <w:rsid w:val="00ED4A0E"/>
    <w:rsid w:val="00EE3866"/>
    <w:rsid w:val="00EE6076"/>
    <w:rsid w:val="00F0498D"/>
    <w:rsid w:val="00F0571B"/>
    <w:rsid w:val="00F153D7"/>
    <w:rsid w:val="00F16164"/>
    <w:rsid w:val="00F2658E"/>
    <w:rsid w:val="00F37628"/>
    <w:rsid w:val="00F604BB"/>
    <w:rsid w:val="00F63249"/>
    <w:rsid w:val="00F64E16"/>
    <w:rsid w:val="00F71438"/>
    <w:rsid w:val="00F735D8"/>
    <w:rsid w:val="00F74E62"/>
    <w:rsid w:val="00F77D99"/>
    <w:rsid w:val="00F816EA"/>
    <w:rsid w:val="00F85660"/>
    <w:rsid w:val="00F91817"/>
    <w:rsid w:val="00FB3AAE"/>
    <w:rsid w:val="00FC093F"/>
    <w:rsid w:val="00FC0D18"/>
    <w:rsid w:val="00FC23A9"/>
    <w:rsid w:val="00FC242D"/>
    <w:rsid w:val="00FC72E1"/>
    <w:rsid w:val="00FD189C"/>
    <w:rsid w:val="00FD5B94"/>
    <w:rsid w:val="00FE29BF"/>
    <w:rsid w:val="00FF2484"/>
    <w:rsid w:val="00FF680C"/>
    <w:rsid w:val="00FF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63BE7-090A-4CA3-9B97-EF06E1B3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B94"/>
    <w:pPr>
      <w:spacing w:after="0" w:line="240" w:lineRule="auto"/>
    </w:pPr>
  </w:style>
  <w:style w:type="table" w:styleId="TableGrid">
    <w:name w:val="Table Grid"/>
    <w:basedOn w:val="TableNormal"/>
    <w:uiPriority w:val="59"/>
    <w:rsid w:val="00FD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9F4"/>
    <w:pPr>
      <w:ind w:left="720"/>
      <w:contextualSpacing/>
    </w:pPr>
  </w:style>
  <w:style w:type="paragraph" w:styleId="BalloonText">
    <w:name w:val="Balloon Text"/>
    <w:basedOn w:val="Normal"/>
    <w:link w:val="BalloonTextChar"/>
    <w:uiPriority w:val="99"/>
    <w:semiHidden/>
    <w:unhideWhenUsed/>
    <w:rsid w:val="00314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00D"/>
    <w:rPr>
      <w:rFonts w:ascii="Tahoma" w:hAnsi="Tahoma" w:cs="Tahoma"/>
      <w:sz w:val="16"/>
      <w:szCs w:val="16"/>
    </w:rPr>
  </w:style>
  <w:style w:type="paragraph" w:styleId="Header">
    <w:name w:val="header"/>
    <w:basedOn w:val="Normal"/>
    <w:link w:val="HeaderChar"/>
    <w:uiPriority w:val="99"/>
    <w:unhideWhenUsed/>
    <w:rsid w:val="00A30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09D"/>
  </w:style>
  <w:style w:type="paragraph" w:styleId="Footer">
    <w:name w:val="footer"/>
    <w:basedOn w:val="Normal"/>
    <w:link w:val="FooterChar"/>
    <w:uiPriority w:val="99"/>
    <w:unhideWhenUsed/>
    <w:rsid w:val="00A30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09D"/>
  </w:style>
  <w:style w:type="paragraph" w:styleId="Title">
    <w:name w:val="Title"/>
    <w:basedOn w:val="Normal"/>
    <w:next w:val="Normal"/>
    <w:link w:val="TitleChar"/>
    <w:uiPriority w:val="10"/>
    <w:qFormat/>
    <w:rsid w:val="00A300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009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00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09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25911"/>
    <w:rPr>
      <w:b/>
      <w:bCs/>
    </w:rPr>
  </w:style>
  <w:style w:type="character" w:styleId="CommentReference">
    <w:name w:val="annotation reference"/>
    <w:basedOn w:val="DefaultParagraphFont"/>
    <w:uiPriority w:val="99"/>
    <w:semiHidden/>
    <w:unhideWhenUsed/>
    <w:rsid w:val="00053EC7"/>
    <w:rPr>
      <w:sz w:val="16"/>
      <w:szCs w:val="16"/>
    </w:rPr>
  </w:style>
  <w:style w:type="paragraph" w:styleId="CommentText">
    <w:name w:val="annotation text"/>
    <w:basedOn w:val="Normal"/>
    <w:link w:val="CommentTextChar"/>
    <w:uiPriority w:val="99"/>
    <w:semiHidden/>
    <w:unhideWhenUsed/>
    <w:rsid w:val="00053EC7"/>
    <w:pPr>
      <w:spacing w:line="240" w:lineRule="auto"/>
    </w:pPr>
    <w:rPr>
      <w:sz w:val="20"/>
      <w:szCs w:val="20"/>
    </w:rPr>
  </w:style>
  <w:style w:type="character" w:customStyle="1" w:styleId="CommentTextChar">
    <w:name w:val="Comment Text Char"/>
    <w:basedOn w:val="DefaultParagraphFont"/>
    <w:link w:val="CommentText"/>
    <w:uiPriority w:val="99"/>
    <w:semiHidden/>
    <w:rsid w:val="00053EC7"/>
    <w:rPr>
      <w:sz w:val="20"/>
      <w:szCs w:val="20"/>
    </w:rPr>
  </w:style>
  <w:style w:type="paragraph" w:styleId="CommentSubject">
    <w:name w:val="annotation subject"/>
    <w:basedOn w:val="CommentText"/>
    <w:next w:val="CommentText"/>
    <w:link w:val="CommentSubjectChar"/>
    <w:uiPriority w:val="99"/>
    <w:semiHidden/>
    <w:unhideWhenUsed/>
    <w:rsid w:val="00053EC7"/>
    <w:rPr>
      <w:b/>
      <w:bCs/>
    </w:rPr>
  </w:style>
  <w:style w:type="character" w:customStyle="1" w:styleId="CommentSubjectChar">
    <w:name w:val="Comment Subject Char"/>
    <w:basedOn w:val="CommentTextChar"/>
    <w:link w:val="CommentSubject"/>
    <w:uiPriority w:val="99"/>
    <w:semiHidden/>
    <w:rsid w:val="00053EC7"/>
    <w:rPr>
      <w:b/>
      <w:bCs/>
      <w:sz w:val="20"/>
      <w:szCs w:val="20"/>
    </w:rPr>
  </w:style>
  <w:style w:type="character" w:styleId="Hyperlink">
    <w:name w:val="Hyperlink"/>
    <w:basedOn w:val="DefaultParagraphFont"/>
    <w:uiPriority w:val="99"/>
    <w:unhideWhenUsed/>
    <w:rsid w:val="00C21140"/>
    <w:rPr>
      <w:color w:val="0000FF" w:themeColor="hyperlink"/>
      <w:u w:val="single"/>
    </w:rPr>
  </w:style>
  <w:style w:type="paragraph" w:styleId="NormalWeb">
    <w:name w:val="Normal (Web)"/>
    <w:basedOn w:val="Normal"/>
    <w:uiPriority w:val="99"/>
    <w:semiHidden/>
    <w:unhideWhenUsed/>
    <w:rsid w:val="00F74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7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30BA-15B7-4D4C-92D1-F061B976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7850</Words>
  <Characters>44749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Bligh, Caroline</dc:creator>
  <cp:lastModifiedBy>Sheppard, Nick</cp:lastModifiedBy>
  <cp:revision>2</cp:revision>
  <cp:lastPrinted>2015-06-25T09:12:00Z</cp:lastPrinted>
  <dcterms:created xsi:type="dcterms:W3CDTF">2016-09-05T11:18:00Z</dcterms:created>
  <dcterms:modified xsi:type="dcterms:W3CDTF">2016-09-05T11:18:00Z</dcterms:modified>
</cp:coreProperties>
</file>