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56B" w:rsidRDefault="002642BB" w:rsidP="00B47D00">
      <w:pPr>
        <w:spacing w:line="240" w:lineRule="auto"/>
      </w:pPr>
      <w:bookmarkStart w:id="0" w:name="_GoBack"/>
      <w:bookmarkEnd w:id="0"/>
      <w:r>
        <w:t>Updated presentation</w:t>
      </w:r>
    </w:p>
    <w:p w:rsidR="00CF4FCD" w:rsidRDefault="00CF4FCD" w:rsidP="00B47D00">
      <w:pPr>
        <w:spacing w:line="240" w:lineRule="auto"/>
      </w:pPr>
    </w:p>
    <w:p w:rsidR="00CF4FCD" w:rsidRPr="00CF4FCD" w:rsidRDefault="00CF4FCD" w:rsidP="00B47D00">
      <w:pPr>
        <w:spacing w:line="240" w:lineRule="auto"/>
      </w:pPr>
    </w:p>
    <w:p w:rsidR="00CF4FCD" w:rsidRPr="00CF4FCD" w:rsidRDefault="00CF4FCD" w:rsidP="00B47D00">
      <w:pPr>
        <w:spacing w:line="240" w:lineRule="auto"/>
      </w:pPr>
      <w:r w:rsidRPr="00CF4FCD">
        <w:t xml:space="preserve"> ISSOTL 2016: Abstract submission </w:t>
      </w:r>
    </w:p>
    <w:p w:rsidR="00CF4FCD" w:rsidRPr="00CF4FCD" w:rsidRDefault="00CF4FCD" w:rsidP="00B47D00">
      <w:pPr>
        <w:spacing w:line="240" w:lineRule="auto"/>
      </w:pPr>
      <w:r w:rsidRPr="00CF4FCD">
        <w:t xml:space="preserve">Key words: students, stories, degree attainment, BME </w:t>
      </w:r>
    </w:p>
    <w:p w:rsidR="00CF4FCD" w:rsidRPr="00C3558D" w:rsidRDefault="00CF4FCD" w:rsidP="00B47D00">
      <w:pPr>
        <w:spacing w:line="240" w:lineRule="auto"/>
        <w:rPr>
          <w:u w:val="single"/>
        </w:rPr>
      </w:pPr>
      <w:r w:rsidRPr="00C3558D">
        <w:rPr>
          <w:u w:val="single"/>
        </w:rPr>
        <w:t xml:space="preserve">Title: </w:t>
      </w:r>
    </w:p>
    <w:p w:rsidR="00CF4FCD" w:rsidRPr="00CF4FCD" w:rsidRDefault="00CF4FCD" w:rsidP="00B47D00">
      <w:pPr>
        <w:spacing w:line="240" w:lineRule="auto"/>
      </w:pPr>
      <w:r w:rsidRPr="00CF4FCD">
        <w:t xml:space="preserve">Stories from black minority ethnic (BME) students: how can we enhance their University </w:t>
      </w:r>
    </w:p>
    <w:p w:rsidR="00CF4FCD" w:rsidRPr="00CF4FCD" w:rsidRDefault="00CF4FCD" w:rsidP="00B47D00">
      <w:pPr>
        <w:spacing w:line="240" w:lineRule="auto"/>
      </w:pPr>
      <w:r w:rsidRPr="00CF4FCD">
        <w:t xml:space="preserve">experience to improve their degree attainment? </w:t>
      </w:r>
    </w:p>
    <w:p w:rsidR="00CF4FCD" w:rsidRPr="00C3558D" w:rsidRDefault="00CF4FCD" w:rsidP="00B47D00">
      <w:pPr>
        <w:spacing w:line="240" w:lineRule="auto"/>
        <w:rPr>
          <w:u w:val="single"/>
        </w:rPr>
      </w:pPr>
      <w:r w:rsidRPr="00C3558D">
        <w:rPr>
          <w:u w:val="single"/>
        </w:rPr>
        <w:t xml:space="preserve">Abstract: </w:t>
      </w:r>
    </w:p>
    <w:p w:rsidR="00CF4FCD" w:rsidRPr="00CF4FCD" w:rsidRDefault="00CF4FCD" w:rsidP="00B47D00">
      <w:pPr>
        <w:spacing w:line="240" w:lineRule="auto"/>
      </w:pPr>
      <w:r w:rsidRPr="00CF4FCD">
        <w:t xml:space="preserve">This presentation focusses on the story of how students and staff worked together to </w:t>
      </w:r>
    </w:p>
    <w:p w:rsidR="00CF4FCD" w:rsidRPr="00CF4FCD" w:rsidRDefault="00CF4FCD" w:rsidP="00B47D00">
      <w:pPr>
        <w:spacing w:line="240" w:lineRule="auto"/>
      </w:pPr>
      <w:r w:rsidRPr="00CF4FCD">
        <w:t xml:space="preserve">improve BME students’ degree attainment. </w:t>
      </w:r>
    </w:p>
    <w:p w:rsidR="00CF4FCD" w:rsidRPr="00CF4FCD" w:rsidRDefault="00CF4FCD" w:rsidP="00B47D00">
      <w:pPr>
        <w:spacing w:line="240" w:lineRule="auto"/>
      </w:pPr>
      <w:r w:rsidRPr="00CF4FCD">
        <w:t xml:space="preserve">Elements of the BME undergraduate students’ experience were narrated via focus </w:t>
      </w:r>
    </w:p>
    <w:p w:rsidR="00CF4FCD" w:rsidRPr="00CF4FCD" w:rsidRDefault="00CF4FCD" w:rsidP="00B47D00">
      <w:pPr>
        <w:spacing w:line="240" w:lineRule="auto"/>
      </w:pPr>
      <w:r w:rsidRPr="00CF4FCD">
        <w:t xml:space="preserve">groups. The presentation will be a structured “illustrated tale” highlighting six </w:t>
      </w:r>
    </w:p>
    <w:p w:rsidR="00CF4FCD" w:rsidRPr="00CF4FCD" w:rsidRDefault="00CF4FCD" w:rsidP="00B47D00">
      <w:pPr>
        <w:spacing w:line="240" w:lineRule="auto"/>
      </w:pPr>
      <w:r w:rsidRPr="00CF4FCD">
        <w:t xml:space="preserve">interventions implemented to support BME students more effectively to achieve more 2:1 </w:t>
      </w:r>
    </w:p>
    <w:p w:rsidR="00CF4FCD" w:rsidRPr="00CF4FCD" w:rsidRDefault="00CF4FCD" w:rsidP="00B47D00">
      <w:pPr>
        <w:spacing w:line="240" w:lineRule="auto"/>
      </w:pPr>
      <w:r w:rsidRPr="00CF4FCD">
        <w:t xml:space="preserve">and 1st class good degrees. </w:t>
      </w:r>
    </w:p>
    <w:p w:rsidR="00CF4FCD" w:rsidRPr="00CF4FCD" w:rsidRDefault="00CF4FCD" w:rsidP="00B47D00">
      <w:pPr>
        <w:spacing w:line="240" w:lineRule="auto"/>
      </w:pPr>
      <w:r w:rsidRPr="00CF4FCD">
        <w:t xml:space="preserve">Changes in progression and achievement rate will be monitored longitudinally over the </w:t>
      </w:r>
    </w:p>
    <w:p w:rsidR="00CF4FCD" w:rsidRPr="00CF4FCD" w:rsidRDefault="00CF4FCD" w:rsidP="00B47D00">
      <w:pPr>
        <w:spacing w:line="240" w:lineRule="auto"/>
      </w:pPr>
      <w:r w:rsidRPr="00CF4FCD">
        <w:t xml:space="preserve">next 3 years but reflections on emergent findings will be reviewed innovatively in terms of </w:t>
      </w:r>
    </w:p>
    <w:p w:rsidR="00CF4FCD" w:rsidRPr="00CF4FCD" w:rsidRDefault="00CF4FCD" w:rsidP="00B47D00">
      <w:pPr>
        <w:spacing w:line="240" w:lineRule="auto"/>
      </w:pPr>
      <w:r w:rsidRPr="00CF4FCD">
        <w:t>the realities of the “happy ending</w:t>
      </w:r>
      <w:r w:rsidR="00880975">
        <w:t>.”</w:t>
      </w:r>
    </w:p>
    <w:p w:rsidR="00CF4FCD" w:rsidRPr="00CF4FCD" w:rsidRDefault="00CF4FCD" w:rsidP="00B47D00">
      <w:pPr>
        <w:spacing w:line="240" w:lineRule="auto"/>
      </w:pPr>
      <w:r w:rsidRPr="00CF4FCD">
        <w:t xml:space="preserve">The interventions are wide-ranging and attempt to solve some of the challenges </w:t>
      </w:r>
    </w:p>
    <w:p w:rsidR="00CF4FCD" w:rsidRPr="00CF4FCD" w:rsidRDefault="00CF4FCD" w:rsidP="00B47D00">
      <w:pPr>
        <w:spacing w:line="240" w:lineRule="auto"/>
      </w:pPr>
      <w:r w:rsidRPr="00CF4FCD">
        <w:t xml:space="preserve">described by the students. They focus on i) the development of one- stop, inclusive </w:t>
      </w:r>
    </w:p>
    <w:p w:rsidR="00CF4FCD" w:rsidRPr="00CF4FCD" w:rsidRDefault="00CF4FCD" w:rsidP="00B47D00">
      <w:pPr>
        <w:spacing w:line="240" w:lineRule="auto"/>
      </w:pPr>
      <w:r w:rsidRPr="00CF4FCD">
        <w:t xml:space="preserve">assessment guidance, ii) an exploration of “white curricula”, iii) enhancing their student </w:t>
      </w:r>
    </w:p>
    <w:p w:rsidR="00CF4FCD" w:rsidRPr="00CF4FCD" w:rsidRDefault="00CF4FCD" w:rsidP="00B47D00">
      <w:pPr>
        <w:spacing w:line="240" w:lineRule="auto"/>
      </w:pPr>
      <w:r w:rsidRPr="00CF4FCD">
        <w:t xml:space="preserve">voice, iv) staff development about unconscious bias and v) strategic initiatives and </w:t>
      </w:r>
    </w:p>
    <w:p w:rsidR="00CF4FCD" w:rsidRPr="00CF4FCD" w:rsidRDefault="00CF4FCD" w:rsidP="00B47D00">
      <w:pPr>
        <w:spacing w:line="240" w:lineRule="auto"/>
      </w:pPr>
      <w:r w:rsidRPr="00CF4FCD">
        <w:t xml:space="preserve">collaborative curricular projects in the Faculties. </w:t>
      </w:r>
    </w:p>
    <w:p w:rsidR="00CF4FCD" w:rsidRPr="00C3558D" w:rsidRDefault="00CF4FCD" w:rsidP="00B47D00">
      <w:pPr>
        <w:spacing w:line="240" w:lineRule="auto"/>
        <w:rPr>
          <w:u w:val="single"/>
        </w:rPr>
      </w:pPr>
      <w:r w:rsidRPr="00C3558D">
        <w:rPr>
          <w:u w:val="single"/>
        </w:rPr>
        <w:t xml:space="preserve">Introduction: </w:t>
      </w:r>
    </w:p>
    <w:p w:rsidR="00CF4FCD" w:rsidRPr="00CF4FCD" w:rsidRDefault="00CF4FCD" w:rsidP="00B47D00">
      <w:pPr>
        <w:spacing w:line="240" w:lineRule="auto"/>
      </w:pPr>
      <w:r w:rsidRPr="00CF4FCD">
        <w:t xml:space="preserve">This presentation focusses on explaining the process, initial findings and actions </w:t>
      </w:r>
    </w:p>
    <w:p w:rsidR="00CF4FCD" w:rsidRPr="00CF4FCD" w:rsidRDefault="00CF4FCD" w:rsidP="00B47D00">
      <w:pPr>
        <w:spacing w:line="240" w:lineRule="auto"/>
      </w:pPr>
      <w:r w:rsidRPr="00CF4FCD">
        <w:t xml:space="preserve">from Leeds Beckett University’s Deep Dive project which explored BME (Black Minority </w:t>
      </w:r>
    </w:p>
    <w:p w:rsidR="00CF4FCD" w:rsidRPr="00CF4FCD" w:rsidRDefault="00CF4FCD" w:rsidP="00B47D00">
      <w:pPr>
        <w:spacing w:line="240" w:lineRule="auto"/>
      </w:pPr>
      <w:r w:rsidRPr="00CF4FCD">
        <w:t xml:space="preserve">Ethnic) students’ stories of their learning experience at the University and how this is </w:t>
      </w:r>
    </w:p>
    <w:p w:rsidR="00CF4FCD" w:rsidRPr="00CF4FCD" w:rsidRDefault="00CF4FCD" w:rsidP="00B47D00">
      <w:pPr>
        <w:spacing w:line="240" w:lineRule="auto"/>
      </w:pPr>
      <w:r w:rsidRPr="00CF4FCD">
        <w:t xml:space="preserve">impacting on their learning and degree attainment and achievement. </w:t>
      </w:r>
      <w:r w:rsidR="00C83054">
        <w:t xml:space="preserve">The scholarship of the learning and teaching approach particularly focusses on the elements of Martin et al’s (1999) definition of SoTL which encapsulate the need for staff to reflect on issues relating to their own teaching practice in their own discipline and enquiry into how their students may (or may not) be learning. </w:t>
      </w:r>
    </w:p>
    <w:p w:rsidR="00CF4FCD" w:rsidRPr="00CF4FCD" w:rsidRDefault="00CF4FCD" w:rsidP="00B47D00">
      <w:pPr>
        <w:spacing w:line="240" w:lineRule="auto"/>
      </w:pPr>
      <w:r w:rsidRPr="00CF4FCD">
        <w:t xml:space="preserve">The story focusses on images from the emergent tale and explores elements of the </w:t>
      </w:r>
    </w:p>
    <w:p w:rsidR="00CF4FCD" w:rsidRPr="00CF4FCD" w:rsidRDefault="00CF4FCD" w:rsidP="00B47D00">
      <w:pPr>
        <w:spacing w:line="240" w:lineRule="auto"/>
      </w:pPr>
      <w:r w:rsidRPr="00CF4FCD">
        <w:t xml:space="preserve">BME undergraduate students’ experience and specifically highlights how the University </w:t>
      </w:r>
    </w:p>
    <w:p w:rsidR="00CF4FCD" w:rsidRPr="00CF4FCD" w:rsidRDefault="00CF4FCD" w:rsidP="00B47D00">
      <w:pPr>
        <w:spacing w:line="240" w:lineRule="auto"/>
      </w:pPr>
      <w:r w:rsidRPr="00CF4FCD">
        <w:t xml:space="preserve">can support them effectively to get more 2:1 and 1st class degrees. </w:t>
      </w:r>
    </w:p>
    <w:p w:rsidR="00CF4FCD" w:rsidRPr="00C3558D" w:rsidRDefault="00CF4FCD" w:rsidP="00B47D00">
      <w:pPr>
        <w:spacing w:line="240" w:lineRule="auto"/>
        <w:rPr>
          <w:u w:val="single"/>
        </w:rPr>
      </w:pPr>
      <w:r w:rsidRPr="00C3558D">
        <w:rPr>
          <w:u w:val="single"/>
        </w:rPr>
        <w:lastRenderedPageBreak/>
        <w:t xml:space="preserve">Background: </w:t>
      </w:r>
    </w:p>
    <w:p w:rsidR="00CF4FCD" w:rsidRPr="00CF4FCD" w:rsidRDefault="00CF4FCD" w:rsidP="00B47D00">
      <w:pPr>
        <w:spacing w:line="240" w:lineRule="auto"/>
      </w:pPr>
      <w:r w:rsidRPr="00CF4FCD">
        <w:t xml:space="preserve">Despite numbers of BME students being relatively </w:t>
      </w:r>
      <w:r w:rsidR="00C3558D">
        <w:t xml:space="preserve">low </w:t>
      </w:r>
      <w:r w:rsidRPr="00CF4FCD">
        <w:t xml:space="preserve">at LBU (12%), there </w:t>
      </w:r>
    </w:p>
    <w:p w:rsidR="00CF4FCD" w:rsidRPr="00CF4FCD" w:rsidRDefault="00CF4FCD" w:rsidP="00B47D00">
      <w:pPr>
        <w:spacing w:line="240" w:lineRule="auto"/>
      </w:pPr>
      <w:r w:rsidRPr="00CF4FCD">
        <w:t xml:space="preserve">is a clear attainment gap with non-BME students </w:t>
      </w:r>
      <w:r w:rsidR="00C3558D">
        <w:t xml:space="preserve">consistently </w:t>
      </w:r>
      <w:r w:rsidRPr="00CF4FCD">
        <w:t xml:space="preserve">attaining better degrees. </w:t>
      </w:r>
    </w:p>
    <w:p w:rsidR="00CF4FCD" w:rsidRPr="00CF4FCD" w:rsidRDefault="00CF4FCD" w:rsidP="00B47D00">
      <w:pPr>
        <w:spacing w:line="240" w:lineRule="auto"/>
      </w:pPr>
      <w:r w:rsidRPr="00CF4FCD">
        <w:t xml:space="preserve">BME students across the Higher Education sector are more likely than their white peers </w:t>
      </w:r>
    </w:p>
    <w:p w:rsidR="00CF4FCD" w:rsidRPr="00CF4FCD" w:rsidRDefault="00CF4FCD" w:rsidP="00B47D00">
      <w:pPr>
        <w:spacing w:line="240" w:lineRule="auto"/>
      </w:pPr>
      <w:r w:rsidRPr="00CF4FCD">
        <w:t xml:space="preserve">to get poorer marks and </w:t>
      </w:r>
      <w:r w:rsidR="00C3558D">
        <w:t xml:space="preserve">lower </w:t>
      </w:r>
      <w:r w:rsidRPr="00CF4FCD">
        <w:t xml:space="preserve">degrees classified as Thirds or 2:2 (Broeche and Nicholls, 2007; </w:t>
      </w:r>
    </w:p>
    <w:p w:rsidR="00CF4FCD" w:rsidRPr="00CF4FCD" w:rsidRDefault="00CF4FCD" w:rsidP="00B47D00">
      <w:pPr>
        <w:spacing w:line="240" w:lineRule="auto"/>
      </w:pPr>
      <w:r w:rsidRPr="00CF4FCD">
        <w:t xml:space="preserve">Richardson, 2008). At LBU, </w:t>
      </w:r>
      <w:r w:rsidR="00C3558D">
        <w:t xml:space="preserve">only </w:t>
      </w:r>
      <w:r w:rsidRPr="00CF4FCD">
        <w:t xml:space="preserve">49.8% only BME students get good degrees compared to </w:t>
      </w:r>
    </w:p>
    <w:p w:rsidR="00CF4FCD" w:rsidRPr="00CF4FCD" w:rsidRDefault="00CF4FCD" w:rsidP="00B47D00">
      <w:pPr>
        <w:spacing w:line="240" w:lineRule="auto"/>
      </w:pPr>
      <w:r w:rsidRPr="00CF4FCD">
        <w:t xml:space="preserve">64.5% of white students. Nationally in the UK, 73% of white students get 1st and 2:1s but </w:t>
      </w:r>
    </w:p>
    <w:p w:rsidR="00C3558D" w:rsidRDefault="00CF4FCD" w:rsidP="00B47D00">
      <w:pPr>
        <w:spacing w:line="240" w:lineRule="auto"/>
      </w:pPr>
      <w:r w:rsidRPr="00CF4FCD">
        <w:t xml:space="preserve">58.5% of BME students nationally get 1sts and 2:1s. </w:t>
      </w:r>
      <w:r w:rsidR="00C3558D">
        <w:t xml:space="preserve">LBU </w:t>
      </w:r>
      <w:r w:rsidRPr="00CF4FCD">
        <w:rPr>
          <w:i/>
          <w:iCs/>
        </w:rPr>
        <w:t xml:space="preserve">is below </w:t>
      </w:r>
      <w:r w:rsidRPr="00CF4FCD">
        <w:t xml:space="preserve">average for attainment </w:t>
      </w:r>
    </w:p>
    <w:p w:rsidR="00C3558D" w:rsidRDefault="00CF4FCD" w:rsidP="00B47D00">
      <w:pPr>
        <w:spacing w:line="240" w:lineRule="auto"/>
      </w:pPr>
      <w:r w:rsidRPr="00CF4FCD">
        <w:t xml:space="preserve">for white </w:t>
      </w:r>
      <w:r w:rsidRPr="00CF4FCD">
        <w:rPr>
          <w:i/>
          <w:iCs/>
        </w:rPr>
        <w:t xml:space="preserve">and </w:t>
      </w:r>
      <w:r w:rsidRPr="00CF4FCD">
        <w:t xml:space="preserve">BME students both in our own University and compared to the sector and the gap in </w:t>
      </w:r>
    </w:p>
    <w:p w:rsidR="00CF4FCD" w:rsidRPr="00CF4FCD" w:rsidRDefault="00CF4FCD" w:rsidP="00B47D00">
      <w:pPr>
        <w:spacing w:line="240" w:lineRule="auto"/>
      </w:pPr>
      <w:r w:rsidRPr="00CF4FCD">
        <w:t xml:space="preserve">white and BME attainment remains significant. </w:t>
      </w:r>
    </w:p>
    <w:p w:rsidR="00CF4FCD" w:rsidRPr="0054733B" w:rsidRDefault="00CF4FCD" w:rsidP="00B47D00">
      <w:pPr>
        <w:spacing w:line="240" w:lineRule="auto"/>
        <w:rPr>
          <w:u w:val="single"/>
        </w:rPr>
      </w:pPr>
      <w:r w:rsidRPr="0054733B">
        <w:rPr>
          <w:u w:val="single"/>
        </w:rPr>
        <w:t xml:space="preserve">Methodology: </w:t>
      </w:r>
    </w:p>
    <w:p w:rsidR="00CF4FCD" w:rsidRPr="00CF4FCD" w:rsidRDefault="00CF4FCD" w:rsidP="00B47D00">
      <w:pPr>
        <w:spacing w:line="240" w:lineRule="auto"/>
      </w:pPr>
      <w:r w:rsidRPr="00CF4FCD">
        <w:t xml:space="preserve">A broadly interpretive approach was adopted for this project with a focus </w:t>
      </w:r>
    </w:p>
    <w:p w:rsidR="00CF4FCD" w:rsidRPr="00CF4FCD" w:rsidRDefault="00CF4FCD" w:rsidP="00B47D00">
      <w:pPr>
        <w:spacing w:line="240" w:lineRule="auto"/>
      </w:pPr>
      <w:r w:rsidRPr="00CF4FCD">
        <w:t xml:space="preserve">on qualitative inquiry (Cresswell, 2007). Detailed thematic analysis of quantitative data </w:t>
      </w:r>
    </w:p>
    <w:p w:rsidR="00CF4FCD" w:rsidRPr="00CF4FCD" w:rsidRDefault="00CF4FCD" w:rsidP="00B47D00">
      <w:pPr>
        <w:spacing w:line="240" w:lineRule="auto"/>
      </w:pPr>
      <w:r w:rsidRPr="00CF4FCD">
        <w:t xml:space="preserve">relating to 5 large UG courses, of the course documentation and qualitative data from </w:t>
      </w:r>
    </w:p>
    <w:p w:rsidR="00CF4FCD" w:rsidRPr="00CF4FCD" w:rsidRDefault="00CF4FCD" w:rsidP="00B47D00">
      <w:pPr>
        <w:spacing w:line="240" w:lineRule="auto"/>
      </w:pPr>
      <w:r w:rsidRPr="00CF4FCD">
        <w:t xml:space="preserve">staff and student focus groups was undertaken. Four focus groups with 30 BME students </w:t>
      </w:r>
    </w:p>
    <w:p w:rsidR="00CF4FCD" w:rsidRPr="00CF4FCD" w:rsidRDefault="00CF4FCD" w:rsidP="00B47D00">
      <w:pPr>
        <w:spacing w:line="240" w:lineRule="auto"/>
      </w:pPr>
      <w:r w:rsidRPr="00CF4FCD">
        <w:t xml:space="preserve">from across the University were undertaken and students were encouraged to tell us </w:t>
      </w:r>
    </w:p>
    <w:p w:rsidR="00CF4FCD" w:rsidRPr="00CF4FCD" w:rsidRDefault="00CF4FCD" w:rsidP="00B47D00">
      <w:pPr>
        <w:spacing w:line="240" w:lineRule="auto"/>
      </w:pPr>
      <w:r w:rsidRPr="00CF4FCD">
        <w:t xml:space="preserve">“real stories” about their learning experiences. These focus groups were </w:t>
      </w:r>
      <w:r w:rsidR="0054733B">
        <w:t>structured around</w:t>
      </w:r>
    </w:p>
    <w:p w:rsidR="00CF4FCD" w:rsidRPr="00CF4FCD" w:rsidRDefault="00CF4FCD" w:rsidP="00B47D00">
      <w:pPr>
        <w:spacing w:line="240" w:lineRule="auto"/>
      </w:pPr>
      <w:r w:rsidRPr="00CF4FCD">
        <w:t xml:space="preserve">different narrative elements </w:t>
      </w:r>
      <w:r w:rsidR="0054733B">
        <w:t xml:space="preserve">and stages </w:t>
      </w:r>
      <w:r w:rsidRPr="00CF4FCD">
        <w:t xml:space="preserve">of the students’ journey- i) transition into University ii) family and social background and how that impacted on their learning iii) working and learning </w:t>
      </w:r>
    </w:p>
    <w:p w:rsidR="00CF4FCD" w:rsidRPr="00CF4FCD" w:rsidRDefault="00CF4FCD" w:rsidP="00B47D00">
      <w:pPr>
        <w:spacing w:line="240" w:lineRule="auto"/>
      </w:pPr>
      <w:r w:rsidRPr="00CF4FCD">
        <w:t xml:space="preserve">from fellow students iv) the curricular content and assessment v) their life and career </w:t>
      </w:r>
    </w:p>
    <w:p w:rsidR="00CF4FCD" w:rsidRPr="00CF4FCD" w:rsidRDefault="00CF4FCD" w:rsidP="00B47D00">
      <w:pPr>
        <w:spacing w:line="240" w:lineRule="auto"/>
      </w:pPr>
      <w:r w:rsidRPr="00CF4FCD">
        <w:t xml:space="preserve">aspirations vi) how they made their voices heard. </w:t>
      </w:r>
    </w:p>
    <w:p w:rsidR="00CF4FCD" w:rsidRPr="00CF4FCD" w:rsidRDefault="00CF4FCD" w:rsidP="00B47D00">
      <w:pPr>
        <w:spacing w:line="240" w:lineRule="auto"/>
      </w:pPr>
      <w:r w:rsidRPr="00CF4FCD">
        <w:t xml:space="preserve">A thematic content analysis (Willig, 2003) was undertaken of the students’ stories and synthesised with those from the staff. </w:t>
      </w:r>
      <w:r w:rsidR="00A8048B">
        <w:t xml:space="preserve">Students in the focus groups were encouraged to engage in the stories and in the spirit of educational enquiry and the SoTL, engage in generating potential solutions as described by Healey, et al (2010). </w:t>
      </w:r>
      <w:r w:rsidR="0054733B">
        <w:t xml:space="preserve">Staff in the University were encouraged to reflect on the stories and consider how their own teaching practice could be modified </w:t>
      </w:r>
      <w:r w:rsidR="00C3558D">
        <w:t>to address</w:t>
      </w:r>
      <w:r w:rsidR="0054733B">
        <w:t xml:space="preserve"> their own disciplinary and scholarly contexts.</w:t>
      </w:r>
    </w:p>
    <w:p w:rsidR="00CF4FCD" w:rsidRPr="0054733B" w:rsidRDefault="00CF4FCD" w:rsidP="00B47D00">
      <w:pPr>
        <w:spacing w:line="240" w:lineRule="auto"/>
        <w:rPr>
          <w:u w:val="single"/>
        </w:rPr>
      </w:pPr>
      <w:r w:rsidRPr="0054733B">
        <w:rPr>
          <w:u w:val="single"/>
        </w:rPr>
        <w:t xml:space="preserve">Findings: </w:t>
      </w:r>
    </w:p>
    <w:p w:rsidR="00CF4FCD" w:rsidRPr="00CF4FCD" w:rsidRDefault="00A32BD9" w:rsidP="00B47D00">
      <w:pPr>
        <w:spacing w:line="240" w:lineRule="auto"/>
      </w:pPr>
      <w:r>
        <w:t>Key findings from the students’</w:t>
      </w:r>
      <w:r w:rsidR="00CF4FCD" w:rsidRPr="00CF4FCD">
        <w:t xml:space="preserve"> stories focussed on i) anxieties about arriving at </w:t>
      </w:r>
    </w:p>
    <w:p w:rsidR="00CF4FCD" w:rsidRPr="00CF4FCD" w:rsidRDefault="00CF4FCD" w:rsidP="00B47D00">
      <w:pPr>
        <w:spacing w:line="240" w:lineRule="auto"/>
      </w:pPr>
      <w:r w:rsidRPr="00CF4FCD">
        <w:t xml:space="preserve">University and feeling low in confidence in their first year ii) specific concerns about group </w:t>
      </w:r>
    </w:p>
    <w:p w:rsidR="00CF4FCD" w:rsidRPr="00CF4FCD" w:rsidRDefault="00CF4FCD" w:rsidP="00B47D00">
      <w:pPr>
        <w:spacing w:line="240" w:lineRule="auto"/>
      </w:pPr>
      <w:r w:rsidRPr="00CF4FCD">
        <w:t xml:space="preserve">working, assessment expectations and placements iii) wanting more student and staff </w:t>
      </w:r>
    </w:p>
    <w:p w:rsidR="00CF4FCD" w:rsidRPr="00CF4FCD" w:rsidRDefault="00CF4FCD" w:rsidP="00B47D00">
      <w:pPr>
        <w:spacing w:line="240" w:lineRule="auto"/>
      </w:pPr>
      <w:r w:rsidRPr="00CF4FCD">
        <w:t xml:space="preserve">BME role models in student representative and senior academic roles iv) curricula taught </w:t>
      </w:r>
    </w:p>
    <w:p w:rsidR="00CF4FCD" w:rsidRPr="00CF4FCD" w:rsidRDefault="00CF4FCD" w:rsidP="00B47D00">
      <w:pPr>
        <w:spacing w:line="240" w:lineRule="auto"/>
      </w:pPr>
      <w:r w:rsidRPr="00CF4FCD">
        <w:t xml:space="preserve">through a primarily white lens v) more opportunity for </w:t>
      </w:r>
      <w:r w:rsidR="00A32BD9">
        <w:t xml:space="preserve">free ranging </w:t>
      </w:r>
      <w:r w:rsidRPr="00CF4FCD">
        <w:t xml:space="preserve">discussions across the University </w:t>
      </w:r>
    </w:p>
    <w:p w:rsidR="00CF4FCD" w:rsidRPr="00CF4FCD" w:rsidRDefault="00CF4FCD" w:rsidP="00B47D00">
      <w:pPr>
        <w:spacing w:line="240" w:lineRule="auto"/>
      </w:pPr>
      <w:r w:rsidRPr="00CF4FCD">
        <w:t xml:space="preserve">about attitudes, values and unconscious bias. </w:t>
      </w:r>
    </w:p>
    <w:p w:rsidR="00CF4FCD" w:rsidRPr="0054733B" w:rsidRDefault="00CF4FCD" w:rsidP="00B47D00">
      <w:pPr>
        <w:spacing w:line="240" w:lineRule="auto"/>
        <w:rPr>
          <w:u w:val="single"/>
        </w:rPr>
      </w:pPr>
      <w:r w:rsidRPr="0054733B">
        <w:rPr>
          <w:u w:val="single"/>
        </w:rPr>
        <w:t xml:space="preserve">Conclusions: </w:t>
      </w:r>
    </w:p>
    <w:p w:rsidR="00C83054" w:rsidRDefault="00CF4FCD" w:rsidP="00B47D00">
      <w:pPr>
        <w:spacing w:line="240" w:lineRule="auto"/>
      </w:pPr>
      <w:r w:rsidRPr="00CF4FCD">
        <w:lastRenderedPageBreak/>
        <w:t xml:space="preserve">Six practical short term actions (listed below) were identified from the emergent findings and will be explored briefly. These are part of a more inclusive approach to practice catalysed by our Race Equality Charter Mark Action. </w:t>
      </w:r>
      <w:r>
        <w:t xml:space="preserve">Participants in the workshop will be invited to </w:t>
      </w:r>
      <w:r w:rsidR="00C83054">
        <w:t xml:space="preserve">reflect </w:t>
      </w:r>
      <w:r>
        <w:t>in small groups</w:t>
      </w:r>
      <w:r w:rsidR="00C83054">
        <w:t xml:space="preserve"> </w:t>
      </w:r>
      <w:r w:rsidR="00A8048B">
        <w:t xml:space="preserve">on </w:t>
      </w:r>
      <w:r w:rsidR="00F4660E">
        <w:t>i)</w:t>
      </w:r>
      <w:r w:rsidR="00C83054">
        <w:t xml:space="preserve"> </w:t>
      </w:r>
      <w:r>
        <w:t xml:space="preserve">what the challenges of implementing each action might be and </w:t>
      </w:r>
      <w:r w:rsidR="00A8048B">
        <w:t>ii)</w:t>
      </w:r>
      <w:r w:rsidR="00F4660E">
        <w:t xml:space="preserve"> their own teaching </w:t>
      </w:r>
      <w:r w:rsidR="00C83054">
        <w:t xml:space="preserve">approaches </w:t>
      </w:r>
      <w:r w:rsidR="00F4660E">
        <w:t xml:space="preserve">and if </w:t>
      </w:r>
      <w:r>
        <w:t xml:space="preserve">any of the </w:t>
      </w:r>
      <w:r w:rsidR="00C83054">
        <w:t xml:space="preserve">named </w:t>
      </w:r>
      <w:r>
        <w:t xml:space="preserve">actions </w:t>
      </w:r>
      <w:r w:rsidR="00C83054">
        <w:t xml:space="preserve">(or others) </w:t>
      </w:r>
      <w:r>
        <w:t>have worked successfully</w:t>
      </w:r>
      <w:r w:rsidR="00C83054">
        <w:t xml:space="preserve"> to improve </w:t>
      </w:r>
      <w:r w:rsidR="00A8048B">
        <w:t xml:space="preserve">or transform </w:t>
      </w:r>
      <w:r w:rsidR="00C83054">
        <w:t>the learning experience of the BME students</w:t>
      </w:r>
      <w:r>
        <w:t xml:space="preserve"> </w:t>
      </w:r>
      <w:r w:rsidR="00C83054">
        <w:t xml:space="preserve">studying on their own courses </w:t>
      </w:r>
      <w:r>
        <w:t xml:space="preserve">in their own </w:t>
      </w:r>
      <w:r w:rsidR="00F4660E">
        <w:t>discipline</w:t>
      </w:r>
      <w:r w:rsidR="00C83054">
        <w:t>.</w:t>
      </w:r>
      <w:r w:rsidR="00F4660E">
        <w:t xml:space="preserve"> </w:t>
      </w:r>
    </w:p>
    <w:p w:rsidR="00CF4FCD" w:rsidRDefault="00CF4FCD" w:rsidP="00B47D00">
      <w:pPr>
        <w:spacing w:line="240" w:lineRule="auto"/>
      </w:pPr>
      <w:r>
        <w:t>The six practical actions are</w:t>
      </w:r>
    </w:p>
    <w:p w:rsidR="00CF4FCD" w:rsidRPr="00CF4FCD" w:rsidRDefault="00CF4FCD" w:rsidP="00B47D00">
      <w:pPr>
        <w:spacing w:line="240" w:lineRule="auto"/>
      </w:pPr>
      <w:r w:rsidRPr="00CF4FCD">
        <w:t>a) the identification of two staff Inclusivity C</w:t>
      </w:r>
      <w:r>
        <w:t>hampions per School and Service;</w:t>
      </w:r>
    </w:p>
    <w:p w:rsidR="00CF4FCD" w:rsidRPr="00CF4FCD" w:rsidRDefault="00CF4FCD" w:rsidP="00B47D00">
      <w:pPr>
        <w:spacing w:line="240" w:lineRule="auto"/>
      </w:pPr>
      <w:r w:rsidRPr="00CF4FCD">
        <w:t xml:space="preserve">b) establishing a pan-University group to address improvements in more inclusive assessment practice; </w:t>
      </w:r>
    </w:p>
    <w:p w:rsidR="00CF4FCD" w:rsidRPr="00CF4FCD" w:rsidRDefault="00CF4FCD" w:rsidP="00B47D00">
      <w:pPr>
        <w:spacing w:line="240" w:lineRule="auto"/>
      </w:pPr>
      <w:r w:rsidRPr="00CF4FCD">
        <w:t xml:space="preserve">c) establishing a work group exploring BME student uptake of placement opportunities; </w:t>
      </w:r>
    </w:p>
    <w:p w:rsidR="00CF4FCD" w:rsidRPr="00CF4FCD" w:rsidRDefault="00CF4FCD" w:rsidP="00B47D00">
      <w:pPr>
        <w:spacing w:line="240" w:lineRule="auto"/>
      </w:pPr>
      <w:r w:rsidRPr="00CF4FCD">
        <w:t>d) “unconscious bias</w:t>
      </w:r>
      <w:r>
        <w:t>” training for all staff;</w:t>
      </w:r>
    </w:p>
    <w:p w:rsidR="00CF4FCD" w:rsidRDefault="00CF4FCD" w:rsidP="00B47D00">
      <w:pPr>
        <w:spacing w:line="240" w:lineRule="auto"/>
      </w:pPr>
      <w:r w:rsidRPr="00CF4FCD">
        <w:t xml:space="preserve">e) establishing a project to review </w:t>
      </w:r>
      <w:r>
        <w:t xml:space="preserve">overly </w:t>
      </w:r>
      <w:r w:rsidRPr="00CF4FCD">
        <w:t>“white curricula</w:t>
      </w:r>
      <w:r>
        <w:t>”;</w:t>
      </w:r>
    </w:p>
    <w:p w:rsidR="00CF4FCD" w:rsidRPr="00CF4FCD" w:rsidRDefault="00CF4FCD" w:rsidP="00B47D00">
      <w:pPr>
        <w:spacing w:line="240" w:lineRule="auto"/>
      </w:pPr>
      <w:r w:rsidRPr="00CF4FCD">
        <w:t>f) working with the Students’ Union to encourage more BME students to stand as student course representative</w:t>
      </w:r>
      <w:r>
        <w:t>s.</w:t>
      </w:r>
      <w:r w:rsidRPr="00CF4FCD">
        <w:t xml:space="preserve"> </w:t>
      </w:r>
    </w:p>
    <w:p w:rsidR="00CF4FCD" w:rsidRPr="00CF4FCD" w:rsidRDefault="00CF4FCD" w:rsidP="00B47D00">
      <w:pPr>
        <w:spacing w:line="240" w:lineRule="auto"/>
      </w:pPr>
    </w:p>
    <w:p w:rsidR="00CF4FCD" w:rsidRPr="00CF4FCD" w:rsidRDefault="00CF4FCD" w:rsidP="00B47D00">
      <w:pPr>
        <w:spacing w:line="240" w:lineRule="auto"/>
      </w:pPr>
      <w:r w:rsidRPr="00CF4FCD">
        <w:t xml:space="preserve">The story will end with a brief reflection on the “happy ending” and our progress- can all these loose ends be resolved neatly or is there a sequel? </w:t>
      </w:r>
    </w:p>
    <w:p w:rsidR="00CF4FCD" w:rsidRPr="005C41D3" w:rsidRDefault="00CF4FCD" w:rsidP="00B47D00">
      <w:pPr>
        <w:spacing w:line="240" w:lineRule="auto"/>
        <w:rPr>
          <w:u w:val="single"/>
        </w:rPr>
      </w:pPr>
      <w:r w:rsidRPr="005C41D3">
        <w:rPr>
          <w:u w:val="single"/>
        </w:rPr>
        <w:t xml:space="preserve">References </w:t>
      </w:r>
    </w:p>
    <w:p w:rsidR="00CF4FCD" w:rsidRDefault="00CF4FCD" w:rsidP="00B47D00">
      <w:pPr>
        <w:spacing w:line="240" w:lineRule="auto"/>
      </w:pPr>
      <w:r w:rsidRPr="00CF4FCD">
        <w:t xml:space="preserve">Broecke, S., &amp; Nicholls, T. (2007). Ethnicity and degree attainment. Research report RW92 Department for Education and Skills (DFES) Available on line at: </w:t>
      </w:r>
      <w:hyperlink r:id="rId4" w:history="1">
        <w:r w:rsidR="005C41D3" w:rsidRPr="00E35B0F">
          <w:rPr>
            <w:rStyle w:val="Hyperlink"/>
          </w:rPr>
          <w:t>www.dfes.gov.uk/research/</w:t>
        </w:r>
      </w:hyperlink>
    </w:p>
    <w:p w:rsidR="00CF4FCD" w:rsidRDefault="00CF4FCD" w:rsidP="00B47D00">
      <w:pPr>
        <w:spacing w:line="240" w:lineRule="auto"/>
      </w:pPr>
      <w:r w:rsidRPr="00CF4FCD">
        <w:t xml:space="preserve">Cresswell, J. (2007) Qualitative inquiry and research design: Choosing among five approaches, 2nd edition, Thousand Oaks, CA, Sage. </w:t>
      </w:r>
    </w:p>
    <w:p w:rsidR="00A8048B" w:rsidRDefault="00A8048B" w:rsidP="00B47D00">
      <w:pPr>
        <w:spacing w:line="240" w:lineRule="auto"/>
      </w:pPr>
      <w:r>
        <w:t>Healey, M.,</w:t>
      </w:r>
      <w:r w:rsidR="00D05F9A">
        <w:t xml:space="preserve"> </w:t>
      </w:r>
      <w:r>
        <w:t xml:space="preserve">O’Connor, K.M. and Broadfoot, P. (2010) </w:t>
      </w:r>
      <w:r w:rsidR="00D05F9A">
        <w:t>Reflections</w:t>
      </w:r>
      <w:r>
        <w:t xml:space="preserve"> on engaging students in the process of learn</w:t>
      </w:r>
      <w:r w:rsidR="00D05F9A">
        <w:t>i</w:t>
      </w:r>
      <w:r>
        <w:t>ng teaching and assessment</w:t>
      </w:r>
      <w:r w:rsidR="00D05F9A">
        <w:t>: an institutional case study. International Journal for Academic Development, 15, (1), 19-32.</w:t>
      </w:r>
    </w:p>
    <w:p w:rsidR="00AE37EA" w:rsidRPr="00CF4FCD" w:rsidRDefault="00AE37EA" w:rsidP="00B47D00">
      <w:pPr>
        <w:spacing w:line="240" w:lineRule="auto"/>
      </w:pPr>
      <w:r>
        <w:t>Martin, E., Benjamin, J., Prosser, M. and Trigwell, K. (1999) Scholarship of teaching: a study of the approaches</w:t>
      </w:r>
      <w:r w:rsidR="005C41D3">
        <w:t xml:space="preserve"> </w:t>
      </w:r>
      <w:r>
        <w:t xml:space="preserve">of academic staff in Rust, C. (ed). Improving </w:t>
      </w:r>
      <w:r w:rsidR="005C41D3">
        <w:t>student learning: improving student learning outcomes. Oxford: Oxford Centre for Staff and Learning Development, Oxford Brookes University,326-331.</w:t>
      </w:r>
    </w:p>
    <w:p w:rsidR="00CF4FCD" w:rsidRPr="00CF4FCD" w:rsidRDefault="00CF4FCD" w:rsidP="00B47D00">
      <w:pPr>
        <w:spacing w:line="240" w:lineRule="auto"/>
      </w:pPr>
      <w:r w:rsidRPr="00CF4FCD">
        <w:t xml:space="preserve">Richardson, J. T. E. (2008). The attainment of ethnic minority students in UK higher education. Studies in Higher Education, 33(1), 33-48. </w:t>
      </w:r>
    </w:p>
    <w:p w:rsidR="00CF4FCD" w:rsidRPr="00CF4FCD" w:rsidRDefault="00CF4FCD" w:rsidP="00B47D00">
      <w:pPr>
        <w:spacing w:line="240" w:lineRule="auto"/>
      </w:pPr>
      <w:r w:rsidRPr="00CF4FCD">
        <w:t xml:space="preserve">Willig, C. (2003). Discourse analysis. In J. A. Smith (Ed.), Qualitative psychology: A practical guide to research methods (pp. 159-183). London: Sage. </w:t>
      </w:r>
    </w:p>
    <w:p w:rsidR="00C3558D" w:rsidRDefault="00C3558D" w:rsidP="00B47D00">
      <w:pPr>
        <w:spacing w:line="240" w:lineRule="auto"/>
        <w:rPr>
          <w:u w:val="single"/>
        </w:rPr>
      </w:pPr>
    </w:p>
    <w:p w:rsidR="00CF4FCD" w:rsidRPr="0054733B" w:rsidRDefault="00CF4FCD" w:rsidP="00B47D00">
      <w:pPr>
        <w:spacing w:line="240" w:lineRule="auto"/>
        <w:rPr>
          <w:u w:val="single"/>
        </w:rPr>
      </w:pPr>
      <w:r w:rsidRPr="0054733B">
        <w:rPr>
          <w:u w:val="single"/>
        </w:rPr>
        <w:t xml:space="preserve">How does this presentation address the conference themes? </w:t>
      </w:r>
    </w:p>
    <w:p w:rsidR="00CF4FCD" w:rsidRDefault="00CF4FCD" w:rsidP="00B47D00">
      <w:pPr>
        <w:spacing w:line="240" w:lineRule="auto"/>
      </w:pPr>
      <w:r w:rsidRPr="00CF4FCD">
        <w:t>It particularly addresses Track 2 (Student Learning) and Track 4 (Course Design).</w:t>
      </w:r>
      <w:r w:rsidR="005C41D3">
        <w:t xml:space="preserve"> </w:t>
      </w:r>
      <w:r w:rsidRPr="00CF4FCD">
        <w:t xml:space="preserve">This “semi-structured tale” focuses on the narratives of 30 BME students and their stories about their learning experience and how those stories impacted on the teaching and learning approaches and strategies </w:t>
      </w:r>
      <w:r w:rsidRPr="00CF4FCD">
        <w:lastRenderedPageBreak/>
        <w:t>we catalysed at Leeds Beckett University to improve attainment. In addition, it addresses Track 4- the students tell stories that occurred while they were studying on their courses</w:t>
      </w:r>
      <w:r w:rsidR="005C41D3">
        <w:t xml:space="preserve">. Educational enquiry and staff reflection catalysed and </w:t>
      </w:r>
      <w:r w:rsidRPr="00CF4FCD">
        <w:t>influenced the design and assessment of those courses at a University level. The presentation wil</w:t>
      </w:r>
      <w:r w:rsidR="005C41D3">
        <w:t xml:space="preserve">l use elements of storytelling and </w:t>
      </w:r>
      <w:r w:rsidRPr="00CF4FCD">
        <w:t>illustration</w:t>
      </w:r>
      <w:r w:rsidR="005C41D3">
        <w:t>.</w:t>
      </w:r>
      <w:r w:rsidRPr="00CF4FCD">
        <w:t xml:space="preserve"> </w:t>
      </w:r>
    </w:p>
    <w:sectPr w:rsidR="00CF4F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BB"/>
    <w:rsid w:val="002642BB"/>
    <w:rsid w:val="002D4274"/>
    <w:rsid w:val="003066FF"/>
    <w:rsid w:val="00377D74"/>
    <w:rsid w:val="00466359"/>
    <w:rsid w:val="00542822"/>
    <w:rsid w:val="0054733B"/>
    <w:rsid w:val="005627CD"/>
    <w:rsid w:val="005C41D3"/>
    <w:rsid w:val="00880975"/>
    <w:rsid w:val="00996A0C"/>
    <w:rsid w:val="00A32BD9"/>
    <w:rsid w:val="00A8048B"/>
    <w:rsid w:val="00AE37EA"/>
    <w:rsid w:val="00B47D00"/>
    <w:rsid w:val="00C3558D"/>
    <w:rsid w:val="00C83054"/>
    <w:rsid w:val="00CF4FCD"/>
    <w:rsid w:val="00D05F9A"/>
    <w:rsid w:val="00F46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DF7DC-33BC-4AC1-99B4-566E23D1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1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fes.gov.uk/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1206</Words>
  <Characters>6875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smith03</dc:creator>
  <cp:keywords/>
  <dc:description/>
  <cp:lastModifiedBy>Smith, Susan V CLT</cp:lastModifiedBy>
  <cp:revision>2</cp:revision>
  <dcterms:created xsi:type="dcterms:W3CDTF">2016-07-18T07:21:00Z</dcterms:created>
  <dcterms:modified xsi:type="dcterms:W3CDTF">2016-07-18T07:21:00Z</dcterms:modified>
</cp:coreProperties>
</file>