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D871A" w14:textId="269ED693" w:rsidR="00861980" w:rsidRDefault="00861980" w:rsidP="004F46E3">
      <w:pPr>
        <w:spacing w:line="360" w:lineRule="auto"/>
        <w:jc w:val="center"/>
        <w:rPr>
          <w:b/>
          <w:lang w:val="en-GB"/>
        </w:rPr>
      </w:pPr>
      <w:r w:rsidRPr="00861980">
        <w:rPr>
          <w:b/>
          <w:lang w:val="en-GB"/>
        </w:rPr>
        <w:t>Critical Race Theory and American Sport</w:t>
      </w:r>
    </w:p>
    <w:p w14:paraId="438C8838" w14:textId="77777777" w:rsidR="00861980" w:rsidRPr="00861980" w:rsidRDefault="00861980" w:rsidP="004F46E3">
      <w:pPr>
        <w:spacing w:line="360" w:lineRule="auto"/>
        <w:jc w:val="center"/>
        <w:rPr>
          <w:b/>
          <w:lang w:val="en-GB"/>
        </w:rPr>
      </w:pPr>
    </w:p>
    <w:p w14:paraId="7F84EEB4" w14:textId="77777777" w:rsidR="002F110E" w:rsidRDefault="00FB3E08" w:rsidP="004F46E3">
      <w:pPr>
        <w:spacing w:line="360" w:lineRule="auto"/>
        <w:rPr>
          <w:b/>
        </w:rPr>
      </w:pPr>
      <w:r w:rsidRPr="00861980">
        <w:rPr>
          <w:b/>
          <w:lang w:val="en-GB"/>
        </w:rPr>
        <w:t>Foreword</w:t>
      </w:r>
      <w:r>
        <w:rPr>
          <w:b/>
          <w:lang w:val="en-GB"/>
        </w:rPr>
        <w:t xml:space="preserve">: </w:t>
      </w:r>
      <w:r w:rsidR="00182AA7">
        <w:rPr>
          <w:b/>
          <w:lang w:val="en-GB"/>
        </w:rPr>
        <w:t xml:space="preserve">By </w:t>
      </w:r>
      <w:r w:rsidR="0029469B" w:rsidRPr="00861980">
        <w:rPr>
          <w:b/>
          <w:lang w:val="en-GB"/>
        </w:rPr>
        <w:t xml:space="preserve">Professor </w:t>
      </w:r>
      <w:r w:rsidR="00861980">
        <w:rPr>
          <w:b/>
        </w:rPr>
        <w:t>Kevin Hylton</w:t>
      </w:r>
      <w:r w:rsidR="00861980">
        <w:rPr>
          <w:rStyle w:val="FootnoteReference"/>
          <w:b/>
        </w:rPr>
        <w:footnoteReference w:id="1"/>
      </w:r>
      <w:r w:rsidR="00861980">
        <w:rPr>
          <w:b/>
        </w:rPr>
        <w:t xml:space="preserve"> </w:t>
      </w:r>
    </w:p>
    <w:p w14:paraId="00FE1D49" w14:textId="29C6701E" w:rsidR="0029469B" w:rsidRDefault="00861980" w:rsidP="004F46E3">
      <w:pPr>
        <w:spacing w:line="360" w:lineRule="auto"/>
        <w:rPr>
          <w:rFonts w:cs="Verdana"/>
        </w:rPr>
      </w:pPr>
      <w:r>
        <w:t>Carnegie Faculty, Leeds Beckett</w:t>
      </w:r>
      <w:r w:rsidRPr="00507C1D">
        <w:t xml:space="preserve"> University</w:t>
      </w:r>
      <w:r>
        <w:t xml:space="preserve">, </w:t>
      </w:r>
      <w:r w:rsidRPr="00507C1D">
        <w:rPr>
          <w:rFonts w:cs="Verdana"/>
        </w:rPr>
        <w:t>Leeds</w:t>
      </w:r>
      <w:r>
        <w:rPr>
          <w:rFonts w:cs="Verdana"/>
        </w:rPr>
        <w:t>, UK</w:t>
      </w:r>
    </w:p>
    <w:p w14:paraId="3CC80B23" w14:textId="77777777" w:rsidR="002F110E" w:rsidRPr="00861980" w:rsidRDefault="002F110E" w:rsidP="004F46E3">
      <w:pPr>
        <w:spacing w:line="360" w:lineRule="auto"/>
        <w:rPr>
          <w:b/>
        </w:rPr>
      </w:pPr>
    </w:p>
    <w:p w14:paraId="1EB9D5F4" w14:textId="72462F8F" w:rsidR="006C17AC" w:rsidRDefault="00E66AEA" w:rsidP="004F46E3">
      <w:pPr>
        <w:spacing w:line="360" w:lineRule="auto"/>
        <w:rPr>
          <w:lang w:val="en-GB"/>
        </w:rPr>
      </w:pPr>
      <w:r>
        <w:rPr>
          <w:lang w:val="en-GB"/>
        </w:rPr>
        <w:t>This collection of papers by critical race scholars in the United States emphasises the potential of Critical Race Theory (CRT) in revealing and dismantling the negative raci</w:t>
      </w:r>
      <w:r w:rsidR="00FE6D2F">
        <w:rPr>
          <w:lang w:val="en-GB"/>
        </w:rPr>
        <w:t>a</w:t>
      </w:r>
      <w:r>
        <w:rPr>
          <w:lang w:val="en-GB"/>
        </w:rPr>
        <w:t>l dynamics embedded in society. Sport is a p</w:t>
      </w:r>
      <w:r w:rsidR="00272729">
        <w:rPr>
          <w:lang w:val="en-GB"/>
        </w:rPr>
        <w:t>a</w:t>
      </w:r>
      <w:r>
        <w:rPr>
          <w:lang w:val="en-GB"/>
        </w:rPr>
        <w:t>radox of a phenomenon that at the same time as being trivial and seemingly benign</w:t>
      </w:r>
      <w:r w:rsidR="00FA2F0B">
        <w:rPr>
          <w:lang w:val="en-GB"/>
        </w:rPr>
        <w:t>,</w:t>
      </w:r>
      <w:r>
        <w:rPr>
          <w:lang w:val="en-GB"/>
        </w:rPr>
        <w:t xml:space="preserve"> its place in reproducing and resisting social relations makes it incredibly serious and important. </w:t>
      </w:r>
      <w:r w:rsidR="006B69B3">
        <w:rPr>
          <w:lang w:val="en-GB"/>
        </w:rPr>
        <w:t>As the editors state</w:t>
      </w:r>
      <w:r w:rsidR="0084263B">
        <w:rPr>
          <w:lang w:val="en-GB"/>
        </w:rPr>
        <w:t>,</w:t>
      </w:r>
      <w:r w:rsidR="006B69B3">
        <w:rPr>
          <w:lang w:val="en-GB"/>
        </w:rPr>
        <w:t xml:space="preserve"> ‘race m</w:t>
      </w:r>
      <w:r w:rsidR="00272729">
        <w:rPr>
          <w:lang w:val="en-GB"/>
        </w:rPr>
        <w:t xml:space="preserve">atters’, </w:t>
      </w:r>
      <w:r w:rsidR="00D46150">
        <w:rPr>
          <w:lang w:val="en-GB"/>
        </w:rPr>
        <w:t>hence</w:t>
      </w:r>
      <w:r w:rsidR="00272729">
        <w:rPr>
          <w:lang w:val="en-GB"/>
        </w:rPr>
        <w:t xml:space="preserve"> where </w:t>
      </w:r>
      <w:r w:rsidR="00107A88">
        <w:rPr>
          <w:lang w:val="en-GB"/>
        </w:rPr>
        <w:t>philosophies</w:t>
      </w:r>
      <w:r w:rsidR="00F95FBC">
        <w:rPr>
          <w:lang w:val="en-GB"/>
        </w:rPr>
        <w:t xml:space="preserve"> of merit</w:t>
      </w:r>
      <w:r w:rsidR="00272729">
        <w:rPr>
          <w:lang w:val="en-GB"/>
        </w:rPr>
        <w:t xml:space="preserve"> </w:t>
      </w:r>
      <w:r w:rsidR="00F95FBC">
        <w:rPr>
          <w:lang w:val="en-GB"/>
        </w:rPr>
        <w:t xml:space="preserve">and </w:t>
      </w:r>
      <w:r w:rsidR="00E0205E">
        <w:rPr>
          <w:lang w:val="en-GB"/>
        </w:rPr>
        <w:t>equity</w:t>
      </w:r>
      <w:r w:rsidR="003D15D0">
        <w:rPr>
          <w:lang w:val="en-GB"/>
        </w:rPr>
        <w:t xml:space="preserve"> are sacrosanct</w:t>
      </w:r>
      <w:r w:rsidR="00EB6DC1">
        <w:rPr>
          <w:lang w:val="en-GB"/>
        </w:rPr>
        <w:t xml:space="preserve"> in sport</w:t>
      </w:r>
      <w:r w:rsidR="003D15D0">
        <w:rPr>
          <w:lang w:val="en-GB"/>
        </w:rPr>
        <w:t>,</w:t>
      </w:r>
      <w:r w:rsidR="00272729">
        <w:rPr>
          <w:lang w:val="en-GB"/>
        </w:rPr>
        <w:t xml:space="preserve"> </w:t>
      </w:r>
      <w:r w:rsidR="002B4A1F">
        <w:rPr>
          <w:lang w:val="en-GB"/>
        </w:rPr>
        <w:t>its racialised</w:t>
      </w:r>
      <w:r w:rsidR="00272729">
        <w:rPr>
          <w:lang w:val="en-GB"/>
        </w:rPr>
        <w:t xml:space="preserve"> </w:t>
      </w:r>
      <w:r w:rsidR="002B4A1F">
        <w:rPr>
          <w:lang w:val="en-GB"/>
        </w:rPr>
        <w:t>dysfunctions</w:t>
      </w:r>
      <w:r w:rsidR="00272729">
        <w:rPr>
          <w:lang w:val="en-GB"/>
        </w:rPr>
        <w:t xml:space="preserve"> </w:t>
      </w:r>
      <w:r w:rsidR="002B4A1F">
        <w:rPr>
          <w:lang w:val="en-GB"/>
        </w:rPr>
        <w:t>retain grave</w:t>
      </w:r>
      <w:r w:rsidR="00A52720">
        <w:rPr>
          <w:lang w:val="en-GB"/>
        </w:rPr>
        <w:t xml:space="preserve"> implications for </w:t>
      </w:r>
      <w:r w:rsidR="00107A88">
        <w:rPr>
          <w:lang w:val="en-GB"/>
        </w:rPr>
        <w:t>the rest of society</w:t>
      </w:r>
      <w:r w:rsidR="002B4A1F">
        <w:rPr>
          <w:lang w:val="en-GB"/>
        </w:rPr>
        <w:t>. Where these racialised fractures exist in sport, they are</w:t>
      </w:r>
      <w:r w:rsidR="00107A88">
        <w:rPr>
          <w:lang w:val="en-GB"/>
        </w:rPr>
        <w:t xml:space="preserve"> li</w:t>
      </w:r>
      <w:r w:rsidR="006C17AC">
        <w:rPr>
          <w:lang w:val="en-GB"/>
        </w:rPr>
        <w:t>kely to be worse</w:t>
      </w:r>
      <w:r w:rsidR="002B4A1F">
        <w:rPr>
          <w:lang w:val="en-GB"/>
        </w:rPr>
        <w:t xml:space="preserve"> elsewhere</w:t>
      </w:r>
      <w:r w:rsidR="006C17AC">
        <w:rPr>
          <w:lang w:val="en-GB"/>
        </w:rPr>
        <w:t>;</w:t>
      </w:r>
      <w:r w:rsidR="002B4A1F">
        <w:rPr>
          <w:lang w:val="en-GB"/>
        </w:rPr>
        <w:t xml:space="preserve"> revealing</w:t>
      </w:r>
      <w:r w:rsidR="006C17AC">
        <w:rPr>
          <w:lang w:val="en-GB"/>
        </w:rPr>
        <w:t xml:space="preserve"> a house of cards. A house that cannot be dismantled by the </w:t>
      </w:r>
      <w:r w:rsidR="00793CAF">
        <w:rPr>
          <w:lang w:val="en-GB"/>
        </w:rPr>
        <w:t>‘</w:t>
      </w:r>
      <w:r w:rsidR="006C17AC">
        <w:rPr>
          <w:lang w:val="en-GB"/>
        </w:rPr>
        <w:t>master’s tools</w:t>
      </w:r>
      <w:r w:rsidR="00793CAF">
        <w:rPr>
          <w:lang w:val="en-GB"/>
        </w:rPr>
        <w:t>’</w:t>
      </w:r>
      <w:r w:rsidR="006C17AC">
        <w:rPr>
          <w:lang w:val="en-GB"/>
        </w:rPr>
        <w:t xml:space="preserve"> </w:t>
      </w:r>
      <w:r w:rsidR="006C17AC">
        <w:rPr>
          <w:lang w:val="en-GB"/>
        </w:rPr>
        <w:fldChar w:fldCharType="begin"/>
      </w:r>
      <w:r w:rsidR="006C17AC">
        <w:rPr>
          <w:lang w:val="en-GB"/>
        </w:rPr>
        <w:instrText xml:space="preserve"> ADDIN EN.CITE &lt;EndNote&gt;&lt;Cite&gt;&lt;Author&gt;Lorde&lt;/Author&gt;&lt;Year&gt;1979&lt;/Year&gt;&lt;RecNum&gt;3889&lt;/RecNum&gt;&lt;DisplayText&gt;(Lorde 1979)&lt;/DisplayText&gt;&lt;record&gt;&lt;rec-number&gt;3889&lt;/rec-number&gt;&lt;foreign-keys&gt;&lt;key app="EN" db-id="xs5t5et29ee2abe2rpa5re505vx0dd0ves5s" timestamp="1457553258"&gt;3889&lt;/key&gt;&lt;/foreign-keys&gt;&lt;ref-type name="Book Section"&gt;5&lt;/ref-type&gt;&lt;contributors&gt;&lt;authors&gt;&lt;author&gt;Lorde, A.&lt;/author&gt;&lt;/authors&gt;&lt;secondary-authors&gt;&lt;author&gt;Lemert, C.&lt;/author&gt;&lt;/secondary-authors&gt;&lt;/contributors&gt;&lt;titles&gt;&lt;title&gt;The master’s tools will never dismantle the master’s house&lt;/title&gt;&lt;secondary-title&gt;Social&amp;#xD;Theory: The Multicultural and Classic Readings&lt;/secondary-title&gt;&lt;/titles&gt;&lt;pages&gt;484–487&lt;/pages&gt;&lt;dates&gt;&lt;year&gt;1979&lt;/year&gt;&lt;/dates&gt;&lt;pub-location&gt;Boulder, CO.&lt;/pub-location&gt;&lt;publisher&gt;Westview Press&lt;/publisher&gt;&lt;urls&gt;&lt;/urls&gt;&lt;/record&gt;&lt;/Cite&gt;&lt;Cite&gt;&lt;Author&gt;Lorde&lt;/Author&gt;&lt;Year&gt;1979&lt;/Year&gt;&lt;RecNum&gt;3889&lt;/RecNum&gt;&lt;record&gt;&lt;rec-number&gt;3889&lt;/rec-number&gt;&lt;foreign-keys&gt;&lt;key app="EN" db-id="xs5t5et29ee2abe2rpa5re505vx0dd0ves5s" timestamp="1457553258"&gt;3889&lt;/key&gt;&lt;/foreign-keys&gt;&lt;ref-type name="Book Section"&gt;5&lt;/ref-type&gt;&lt;contributors&gt;&lt;authors&gt;&lt;author&gt;Lorde, A.&lt;/author&gt;&lt;/authors&gt;&lt;secondary-authors&gt;&lt;author&gt;Lemert, C.&lt;/author&gt;&lt;/secondary-authors&gt;&lt;/contributors&gt;&lt;titles&gt;&lt;title&gt;The master’s tools will never dismantle the master’s house&lt;/title&gt;&lt;secondary-title&gt;Social&amp;#xD;Theory: The Multicultural and Classic Readings&lt;/secondary-title&gt;&lt;/titles&gt;&lt;pages&gt;484–487&lt;/pages&gt;&lt;dates&gt;&lt;year&gt;1979&lt;/year&gt;&lt;/dates&gt;&lt;pub-location&gt;Boulder, CO.&lt;/pub-location&gt;&lt;publisher&gt;Westview Press&lt;/publisher&gt;&lt;urls&gt;&lt;/urls&gt;&lt;/record&gt;&lt;/Cite&gt;&lt;/EndNote&gt;</w:instrText>
      </w:r>
      <w:r w:rsidR="006C17AC">
        <w:rPr>
          <w:lang w:val="en-GB"/>
        </w:rPr>
        <w:fldChar w:fldCharType="separate"/>
      </w:r>
      <w:r w:rsidR="006C17AC">
        <w:rPr>
          <w:noProof/>
          <w:lang w:val="en-GB"/>
        </w:rPr>
        <w:t>(Lorde 1979)</w:t>
      </w:r>
      <w:r w:rsidR="006C17AC">
        <w:rPr>
          <w:lang w:val="en-GB"/>
        </w:rPr>
        <w:fldChar w:fldCharType="end"/>
      </w:r>
      <w:r w:rsidR="006C17AC">
        <w:rPr>
          <w:lang w:val="en-GB"/>
        </w:rPr>
        <w:t xml:space="preserve"> but by those</w:t>
      </w:r>
      <w:r w:rsidR="00116E20">
        <w:rPr>
          <w:lang w:val="en-GB"/>
        </w:rPr>
        <w:t xml:space="preserve"> </w:t>
      </w:r>
      <w:r w:rsidR="00FA2F0B">
        <w:rPr>
          <w:lang w:val="en-GB"/>
        </w:rPr>
        <w:t>like critical race theory</w:t>
      </w:r>
      <w:r w:rsidR="00116E20">
        <w:rPr>
          <w:lang w:val="en-GB"/>
        </w:rPr>
        <w:t xml:space="preserve"> that can fashion something that we </w:t>
      </w:r>
      <w:r w:rsidR="00116E20" w:rsidRPr="00116E20">
        <w:rPr>
          <w:u w:val="single"/>
          <w:lang w:val="en-GB"/>
        </w:rPr>
        <w:t>all</w:t>
      </w:r>
      <w:r w:rsidR="00116E20">
        <w:rPr>
          <w:lang w:val="en-GB"/>
        </w:rPr>
        <w:t xml:space="preserve"> believe in and can live with.</w:t>
      </w:r>
      <w:r w:rsidR="00B62D96">
        <w:rPr>
          <w:lang w:val="en-GB"/>
        </w:rPr>
        <w:t xml:space="preserve"> For many CRT offers a pragmatic intellectual standpoint on ‘race’ and racism reflective of the lived realities of racialised actors</w:t>
      </w:r>
      <w:r w:rsidR="002B4A1F">
        <w:rPr>
          <w:lang w:val="en-GB"/>
        </w:rPr>
        <w:t xml:space="preserve"> and their allies</w:t>
      </w:r>
      <w:r w:rsidR="00B62D96">
        <w:rPr>
          <w:lang w:val="en-GB"/>
        </w:rPr>
        <w:t xml:space="preserve"> in society.</w:t>
      </w:r>
    </w:p>
    <w:p w14:paraId="7274123D" w14:textId="77777777" w:rsidR="00116E20" w:rsidRDefault="00116E20" w:rsidP="004F46E3">
      <w:pPr>
        <w:spacing w:line="360" w:lineRule="auto"/>
        <w:rPr>
          <w:lang w:val="en-GB"/>
        </w:rPr>
      </w:pPr>
    </w:p>
    <w:p w14:paraId="69ECB51B" w14:textId="7CAB58C3" w:rsidR="00116E20" w:rsidRDefault="00C55EAD" w:rsidP="004F46E3">
      <w:pPr>
        <w:spacing w:line="360" w:lineRule="auto"/>
        <w:rPr>
          <w:lang w:val="en-GB"/>
        </w:rPr>
      </w:pPr>
      <w:r>
        <w:rPr>
          <w:lang w:val="en-GB"/>
        </w:rPr>
        <w:t xml:space="preserve">There are few institutions in any society like college sport where racial microaggressions play out in such a public fashion and </w:t>
      </w:r>
      <w:r w:rsidR="00873F15">
        <w:rPr>
          <w:lang w:val="en-GB"/>
        </w:rPr>
        <w:t xml:space="preserve">are perpetuated </w:t>
      </w:r>
      <w:r>
        <w:rPr>
          <w:lang w:val="en-GB"/>
        </w:rPr>
        <w:t>relatively unfettered. Myths of racial superiority and inferiority</w:t>
      </w:r>
      <w:r w:rsidR="0032362F">
        <w:rPr>
          <w:lang w:val="en-GB"/>
        </w:rPr>
        <w:t xml:space="preserve"> are const</w:t>
      </w:r>
      <w:r w:rsidR="00873F15">
        <w:rPr>
          <w:lang w:val="en-GB"/>
        </w:rPr>
        <w:t>ructed, defended and resisted by the proliferation of B</w:t>
      </w:r>
      <w:r w:rsidR="0032362F">
        <w:rPr>
          <w:lang w:val="en-GB"/>
        </w:rPr>
        <w:t>lack athletes and those that do not reflect this burgeoning group in administrative and leadership roles.</w:t>
      </w:r>
      <w:r w:rsidR="00FA69DE">
        <w:rPr>
          <w:lang w:val="en-GB"/>
        </w:rPr>
        <w:t xml:space="preserve"> Stereotypes prevail about the propensity of Black and minoritised ethnic athletes’ physical abilities (strengths) and their intellectual/leadership (weaknesses).</w:t>
      </w:r>
      <w:r w:rsidR="009B088A">
        <w:rPr>
          <w:lang w:val="en-GB"/>
        </w:rPr>
        <w:t xml:space="preserve"> Such is the</w:t>
      </w:r>
      <w:r w:rsidR="00873F15">
        <w:rPr>
          <w:lang w:val="en-GB"/>
        </w:rPr>
        <w:t xml:space="preserve"> public abhorrence o</w:t>
      </w:r>
      <w:r w:rsidR="004C5D42">
        <w:rPr>
          <w:lang w:val="en-GB"/>
        </w:rPr>
        <w:t>f racism and the</w:t>
      </w:r>
      <w:r w:rsidR="009B088A">
        <w:rPr>
          <w:lang w:val="en-GB"/>
        </w:rPr>
        <w:t xml:space="preserve"> significance of </w:t>
      </w:r>
      <w:r w:rsidR="004C5D42">
        <w:rPr>
          <w:lang w:val="en-GB"/>
        </w:rPr>
        <w:t xml:space="preserve">‘race’ in society that it is often discrete and institutionalised behaviours that reinforce these </w:t>
      </w:r>
      <w:r w:rsidR="00873F15">
        <w:rPr>
          <w:lang w:val="en-GB"/>
        </w:rPr>
        <w:t>practices</w:t>
      </w:r>
      <w:r w:rsidR="004C5D42">
        <w:rPr>
          <w:lang w:val="en-GB"/>
        </w:rPr>
        <w:t xml:space="preserve"> rather than overt speech acts. Sport, and collegiate sport at that, can therefore be viewed as a racial formation, the result of racial </w:t>
      </w:r>
      <w:r w:rsidR="001A4C74">
        <w:rPr>
          <w:lang w:val="en-GB"/>
        </w:rPr>
        <w:t>processes that subjugate, subordinate and exclude some while simultaneously empowering and privileging others.</w:t>
      </w:r>
    </w:p>
    <w:p w14:paraId="4EDD49CB" w14:textId="77777777" w:rsidR="000A33F7" w:rsidRDefault="000A33F7" w:rsidP="004F46E3">
      <w:pPr>
        <w:spacing w:line="360" w:lineRule="auto"/>
        <w:rPr>
          <w:lang w:val="en-GB"/>
        </w:rPr>
      </w:pPr>
    </w:p>
    <w:p w14:paraId="1A64D29B" w14:textId="375525CA" w:rsidR="000A33F7" w:rsidRPr="00AF3EF8" w:rsidRDefault="0093730D" w:rsidP="004F46E3">
      <w:pPr>
        <w:spacing w:line="360" w:lineRule="auto"/>
        <w:rPr>
          <w:i/>
          <w:lang w:val="en-GB"/>
        </w:rPr>
      </w:pPr>
      <w:r>
        <w:rPr>
          <w:lang w:val="en-GB"/>
        </w:rPr>
        <w:lastRenderedPageBreak/>
        <w:t xml:space="preserve">This collection demonstrates that racial processes are complex, dynamic, hegemonic, gendered and classed the salience of each shifting in ambiguous and variegated </w:t>
      </w:r>
      <w:r w:rsidR="00873F15">
        <w:rPr>
          <w:lang w:val="en-GB"/>
        </w:rPr>
        <w:t>ways</w:t>
      </w:r>
      <w:r>
        <w:rPr>
          <w:lang w:val="en-GB"/>
        </w:rPr>
        <w:t xml:space="preserve">. </w:t>
      </w:r>
      <w:r w:rsidR="00AF5298">
        <w:rPr>
          <w:lang w:val="en-GB"/>
        </w:rPr>
        <w:t>Yet one thing that remains consistent and central</w:t>
      </w:r>
      <w:r w:rsidR="00873F15">
        <w:rPr>
          <w:lang w:val="en-GB"/>
        </w:rPr>
        <w:t xml:space="preserve"> in these complex problematics</w:t>
      </w:r>
      <w:r w:rsidR="00AF5298">
        <w:rPr>
          <w:lang w:val="en-GB"/>
        </w:rPr>
        <w:t xml:space="preserve"> is</w:t>
      </w:r>
      <w:r w:rsidR="00873F15">
        <w:rPr>
          <w:lang w:val="en-GB"/>
        </w:rPr>
        <w:t xml:space="preserve"> the centrality of</w:t>
      </w:r>
      <w:r w:rsidR="00AF5298">
        <w:rPr>
          <w:lang w:val="en-GB"/>
        </w:rPr>
        <w:t xml:space="preserve"> ‘race’. As readers explore this volume they will see the local, national and international relevance of this collection by Hawkins, Carter-Francique and Cooper. </w:t>
      </w:r>
      <w:r w:rsidR="00873F15">
        <w:rPr>
          <w:lang w:val="en-GB"/>
        </w:rPr>
        <w:t xml:space="preserve">CRT is reaching a new generation of activist scholars requiring of all of us to rethink how we see sport in its many social contexts. </w:t>
      </w:r>
      <w:r w:rsidR="00AF5298">
        <w:rPr>
          <w:lang w:val="en-GB"/>
        </w:rPr>
        <w:t xml:space="preserve">The dissemination of this work facilitates </w:t>
      </w:r>
      <w:r w:rsidR="00873F15">
        <w:rPr>
          <w:lang w:val="en-GB"/>
        </w:rPr>
        <w:t xml:space="preserve">critical </w:t>
      </w:r>
      <w:r w:rsidR="00AF5298">
        <w:rPr>
          <w:lang w:val="en-GB"/>
        </w:rPr>
        <w:t>stories of ‘race’</w:t>
      </w:r>
      <w:r w:rsidR="00121EEB">
        <w:rPr>
          <w:lang w:val="en-GB"/>
        </w:rPr>
        <w:t>, racism</w:t>
      </w:r>
      <w:r w:rsidR="00AF5298">
        <w:rPr>
          <w:lang w:val="en-GB"/>
        </w:rPr>
        <w:t xml:space="preserve"> and under theorised counter-stories that require serious consideration</w:t>
      </w:r>
      <w:r w:rsidR="00121EEB">
        <w:rPr>
          <w:lang w:val="en-GB"/>
        </w:rPr>
        <w:t>. Regardless of one’s status,</w:t>
      </w:r>
      <w:r w:rsidR="00AF5298">
        <w:rPr>
          <w:lang w:val="en-GB"/>
        </w:rPr>
        <w:t xml:space="preserve"> if readers are in positions to effect changes</w:t>
      </w:r>
      <w:r w:rsidR="00121EEB">
        <w:rPr>
          <w:lang w:val="en-GB"/>
        </w:rPr>
        <w:t xml:space="preserve"> in their approach to racialised sporting problematics, as</w:t>
      </w:r>
      <w:r w:rsidR="00AF5298">
        <w:rPr>
          <w:lang w:val="en-GB"/>
        </w:rPr>
        <w:t xml:space="preserve"> adv</w:t>
      </w:r>
      <w:r w:rsidR="00123A3C">
        <w:rPr>
          <w:lang w:val="en-GB"/>
        </w:rPr>
        <w:t xml:space="preserve">ocated in </w:t>
      </w:r>
      <w:r w:rsidR="00123A3C" w:rsidRPr="00AF3EF8">
        <w:rPr>
          <w:i/>
          <w:lang w:val="en-GB"/>
        </w:rPr>
        <w:t>Critical Race Theory and American Sport</w:t>
      </w:r>
      <w:r w:rsidR="00121EEB">
        <w:rPr>
          <w:i/>
          <w:lang w:val="en-GB"/>
        </w:rPr>
        <w:t xml:space="preserve">, </w:t>
      </w:r>
      <w:r w:rsidR="00121EEB">
        <w:rPr>
          <w:lang w:val="en-GB"/>
        </w:rPr>
        <w:t>they should embrace the opportunity</w:t>
      </w:r>
      <w:r w:rsidR="00123A3C" w:rsidRPr="00AF3EF8">
        <w:rPr>
          <w:i/>
          <w:lang w:val="en-GB"/>
        </w:rPr>
        <w:t>.</w:t>
      </w:r>
    </w:p>
    <w:p w14:paraId="016EF78B" w14:textId="77777777" w:rsidR="00AF3EF8" w:rsidRDefault="00AF3EF8" w:rsidP="004F46E3">
      <w:pPr>
        <w:spacing w:line="360" w:lineRule="auto"/>
        <w:rPr>
          <w:lang w:val="en-GB"/>
        </w:rPr>
      </w:pPr>
    </w:p>
    <w:p w14:paraId="1098A238" w14:textId="214752FC" w:rsidR="00115AC8" w:rsidRPr="00A72F13" w:rsidRDefault="00AF3EF8" w:rsidP="004F46E3">
      <w:pPr>
        <w:spacing w:line="360" w:lineRule="auto"/>
        <w:rPr>
          <w:lang w:val="en-GB"/>
        </w:rPr>
      </w:pPr>
      <w:r w:rsidRPr="00121EEB">
        <w:rPr>
          <w:i/>
          <w:lang w:val="en-GB"/>
        </w:rPr>
        <w:t>Critical Race Theory and American Sport</w:t>
      </w:r>
      <w:r>
        <w:rPr>
          <w:lang w:val="en-GB"/>
        </w:rPr>
        <w:t xml:space="preserve"> is </w:t>
      </w:r>
      <w:r w:rsidR="00121EEB">
        <w:rPr>
          <w:lang w:val="en-GB"/>
        </w:rPr>
        <w:t>especially</w:t>
      </w:r>
      <w:r w:rsidR="00121EEB">
        <w:rPr>
          <w:lang w:val="en-GB"/>
        </w:rPr>
        <w:t xml:space="preserve"> </w:t>
      </w:r>
      <w:r>
        <w:rPr>
          <w:lang w:val="en-GB"/>
        </w:rPr>
        <w:t>important at the end of the</w:t>
      </w:r>
      <w:r w:rsidR="007F5165">
        <w:rPr>
          <w:lang w:val="en-GB"/>
        </w:rPr>
        <w:t xml:space="preserve"> 2</w:t>
      </w:r>
      <w:r w:rsidR="007F5165" w:rsidRPr="007F5165">
        <w:rPr>
          <w:vertAlign w:val="superscript"/>
          <w:lang w:val="en-GB"/>
        </w:rPr>
        <w:t>nd</w:t>
      </w:r>
      <w:r w:rsidR="007F5165">
        <w:rPr>
          <w:lang w:val="en-GB"/>
        </w:rPr>
        <w:t xml:space="preserve"> term of the first Black President of the United States</w:t>
      </w:r>
      <w:r w:rsidR="00DE2683">
        <w:rPr>
          <w:lang w:val="en-GB"/>
        </w:rPr>
        <w:t xml:space="preserve">. </w:t>
      </w:r>
      <w:r w:rsidR="0093730D">
        <w:rPr>
          <w:lang w:val="en-GB"/>
        </w:rPr>
        <w:t>Despite various claims in his 1</w:t>
      </w:r>
      <w:r w:rsidR="0093730D" w:rsidRPr="00DE2683">
        <w:rPr>
          <w:vertAlign w:val="superscript"/>
          <w:lang w:val="en-GB"/>
        </w:rPr>
        <w:t>st</w:t>
      </w:r>
      <w:r w:rsidR="0093730D">
        <w:rPr>
          <w:lang w:val="en-GB"/>
        </w:rPr>
        <w:t xml:space="preserve"> term</w:t>
      </w:r>
      <w:r w:rsidR="00121EEB">
        <w:rPr>
          <w:lang w:val="en-GB"/>
        </w:rPr>
        <w:t>,</w:t>
      </w:r>
      <w:r w:rsidR="0093730D">
        <w:rPr>
          <w:lang w:val="en-GB"/>
        </w:rPr>
        <w:t xml:space="preserve"> </w:t>
      </w:r>
      <w:r w:rsidR="00121EEB">
        <w:rPr>
          <w:lang w:val="en-GB"/>
        </w:rPr>
        <w:t>few really believe</w:t>
      </w:r>
      <w:r w:rsidR="0093730D">
        <w:rPr>
          <w:lang w:val="en-GB"/>
        </w:rPr>
        <w:t xml:space="preserve"> that we have a post racial, colourblind America/world because though change begins with one others </w:t>
      </w:r>
      <w:r w:rsidR="00121EEB">
        <w:rPr>
          <w:lang w:val="en-GB"/>
        </w:rPr>
        <w:t>must</w:t>
      </w:r>
      <w:r w:rsidR="0093730D">
        <w:rPr>
          <w:lang w:val="en-GB"/>
        </w:rPr>
        <w:t xml:space="preserve"> follow. </w:t>
      </w:r>
      <w:r w:rsidR="003E5880">
        <w:rPr>
          <w:lang w:val="en-GB"/>
        </w:rPr>
        <w:t>In this edited collection it is clear that vested interests, personal and institutional politics lead to change</w:t>
      </w:r>
      <w:r w:rsidR="00121EEB">
        <w:rPr>
          <w:lang w:val="en-GB"/>
        </w:rPr>
        <w:t>s</w:t>
      </w:r>
      <w:r w:rsidR="003E5880">
        <w:rPr>
          <w:lang w:val="en-GB"/>
        </w:rPr>
        <w:t xml:space="preserve"> being much less straightforward and predictable than </w:t>
      </w:r>
      <w:r w:rsidR="008E3A15">
        <w:rPr>
          <w:lang w:val="en-GB"/>
        </w:rPr>
        <w:t>some might suggest.</w:t>
      </w:r>
      <w:r w:rsidR="00121EEB">
        <w:rPr>
          <w:lang w:val="en-GB"/>
        </w:rPr>
        <w:t xml:space="preserve"> There are many in</w:t>
      </w:r>
      <w:r w:rsidR="00115AC8">
        <w:rPr>
          <w:lang w:val="en-GB"/>
        </w:rPr>
        <w:t xml:space="preserve"> sport and society who require more than a single </w:t>
      </w:r>
      <w:r w:rsidR="001D0344">
        <w:rPr>
          <w:lang w:val="en-GB"/>
        </w:rPr>
        <w:t>symbolic</w:t>
      </w:r>
      <w:r w:rsidR="00115AC8">
        <w:rPr>
          <w:lang w:val="en-GB"/>
        </w:rPr>
        <w:t xml:space="preserve"> shift to transform ignorance or bigotry. ‘Race’ and sport matter</w:t>
      </w:r>
      <w:r w:rsidR="001D0344">
        <w:rPr>
          <w:lang w:val="en-GB"/>
        </w:rPr>
        <w:t>,</w:t>
      </w:r>
      <w:r w:rsidR="00115AC8">
        <w:rPr>
          <w:lang w:val="en-GB"/>
        </w:rPr>
        <w:t xml:space="preserve"> and </w:t>
      </w:r>
      <w:r w:rsidR="00115AC8" w:rsidRPr="00AF3EF8">
        <w:rPr>
          <w:i/>
          <w:lang w:val="en-GB"/>
        </w:rPr>
        <w:t>Critical Race Theory and American Sport</w:t>
      </w:r>
      <w:r w:rsidR="00115AC8">
        <w:rPr>
          <w:i/>
          <w:lang w:val="en-GB"/>
        </w:rPr>
        <w:t xml:space="preserve"> </w:t>
      </w:r>
      <w:r w:rsidR="00115AC8">
        <w:rPr>
          <w:lang w:val="en-GB"/>
        </w:rPr>
        <w:t>i</w:t>
      </w:r>
      <w:r w:rsidR="001D0344">
        <w:rPr>
          <w:lang w:val="en-GB"/>
        </w:rPr>
        <w:t xml:space="preserve">s likely to persuade readers that in the morass </w:t>
      </w:r>
      <w:r w:rsidR="00A72F13">
        <w:rPr>
          <w:lang w:val="en-GB"/>
        </w:rPr>
        <w:t>of ‘race’ and racism</w:t>
      </w:r>
      <w:r w:rsidR="001D0344">
        <w:rPr>
          <w:lang w:val="en-GB"/>
        </w:rPr>
        <w:t xml:space="preserve"> </w:t>
      </w:r>
      <w:r w:rsidR="00A72F13">
        <w:rPr>
          <w:lang w:val="en-GB"/>
        </w:rPr>
        <w:t xml:space="preserve">in sport </w:t>
      </w:r>
      <w:r w:rsidR="001D0344">
        <w:rPr>
          <w:lang w:val="en-GB"/>
        </w:rPr>
        <w:t xml:space="preserve">activist scholars are working terrifically hard to articulate and finesse </w:t>
      </w:r>
      <w:r w:rsidR="00A72F13">
        <w:rPr>
          <w:lang w:val="en-GB"/>
        </w:rPr>
        <w:t xml:space="preserve">the </w:t>
      </w:r>
      <w:bookmarkStart w:id="0" w:name="_GoBack"/>
      <w:bookmarkEnd w:id="0"/>
      <w:r w:rsidR="001D0344">
        <w:rPr>
          <w:lang w:val="en-GB"/>
        </w:rPr>
        <w:t>chal</w:t>
      </w:r>
      <w:r w:rsidR="00A72F13">
        <w:rPr>
          <w:lang w:val="en-GB"/>
        </w:rPr>
        <w:t>lenges to understand</w:t>
      </w:r>
      <w:r w:rsidR="001D0344">
        <w:rPr>
          <w:lang w:val="en-GB"/>
        </w:rPr>
        <w:t xml:space="preserve"> </w:t>
      </w:r>
      <w:r w:rsidR="00A72F13">
        <w:rPr>
          <w:lang w:val="en-GB"/>
        </w:rPr>
        <w:t>and</w:t>
      </w:r>
      <w:r w:rsidR="001D0344">
        <w:rPr>
          <w:lang w:val="en-GB"/>
        </w:rPr>
        <w:t xml:space="preserve"> transform their impact</w:t>
      </w:r>
      <w:r w:rsidR="00115AC8" w:rsidRPr="00AF3EF8">
        <w:rPr>
          <w:i/>
          <w:lang w:val="en-GB"/>
        </w:rPr>
        <w:t>.</w:t>
      </w:r>
    </w:p>
    <w:p w14:paraId="46DF30E1" w14:textId="77777777" w:rsidR="00AF3EF8" w:rsidRDefault="00AF3EF8" w:rsidP="004F46E3">
      <w:pPr>
        <w:spacing w:line="360" w:lineRule="auto"/>
        <w:rPr>
          <w:lang w:val="en-GB"/>
        </w:rPr>
      </w:pPr>
    </w:p>
    <w:p w14:paraId="1FE1C759" w14:textId="77777777" w:rsidR="006C17AC" w:rsidRPr="006C17AC" w:rsidRDefault="006C17AC" w:rsidP="004F46E3">
      <w:pPr>
        <w:pStyle w:val="EndNoteBibliography"/>
        <w:spacing w:line="360" w:lineRule="auto"/>
        <w:rPr>
          <w:noProof/>
          <w:u w:val="single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Pr="006C17AC">
        <w:rPr>
          <w:noProof/>
        </w:rPr>
        <w:t xml:space="preserve">Lorde, A. (1979). The master’s tools will never dismantle the master’s house. </w:t>
      </w:r>
      <w:r w:rsidRPr="006C17AC">
        <w:rPr>
          <w:noProof/>
          <w:u w:val="single"/>
        </w:rPr>
        <w:t>Social</w:t>
      </w:r>
    </w:p>
    <w:p w14:paraId="01C2BF67" w14:textId="77777777" w:rsidR="006C17AC" w:rsidRPr="006C17AC" w:rsidRDefault="006C17AC" w:rsidP="004F46E3">
      <w:pPr>
        <w:pStyle w:val="EndNoteBibliography"/>
        <w:spacing w:line="360" w:lineRule="auto"/>
        <w:ind w:left="720" w:hanging="720"/>
        <w:rPr>
          <w:noProof/>
        </w:rPr>
      </w:pPr>
      <w:r w:rsidRPr="006C17AC">
        <w:rPr>
          <w:noProof/>
          <w:u w:val="single"/>
        </w:rPr>
        <w:t>Theory: The Multicultural and Classic Readings</w:t>
      </w:r>
      <w:r w:rsidRPr="006C17AC">
        <w:rPr>
          <w:noProof/>
        </w:rPr>
        <w:t>. C. Lemert. Boulder, CO., Westview Press</w:t>
      </w:r>
      <w:r w:rsidRPr="006C17AC">
        <w:rPr>
          <w:b/>
          <w:noProof/>
        </w:rPr>
        <w:t xml:space="preserve">: </w:t>
      </w:r>
      <w:r w:rsidRPr="006C17AC">
        <w:rPr>
          <w:noProof/>
        </w:rPr>
        <w:t>484–487.</w:t>
      </w:r>
    </w:p>
    <w:p w14:paraId="49EBA48C" w14:textId="77777777" w:rsidR="006C17AC" w:rsidRPr="006C17AC" w:rsidRDefault="006C17AC" w:rsidP="004F46E3">
      <w:pPr>
        <w:pStyle w:val="EndNoteBibliography"/>
        <w:spacing w:line="360" w:lineRule="auto"/>
        <w:ind w:left="720" w:hanging="720"/>
        <w:rPr>
          <w:noProof/>
        </w:rPr>
      </w:pPr>
      <w:r w:rsidRPr="006C17AC">
        <w:rPr>
          <w:noProof/>
        </w:rPr>
        <w:tab/>
      </w:r>
    </w:p>
    <w:p w14:paraId="5685BF3D" w14:textId="27357C3B" w:rsidR="00F93A24" w:rsidRPr="00E66AEA" w:rsidRDefault="006C17AC" w:rsidP="004F46E3">
      <w:pPr>
        <w:spacing w:line="360" w:lineRule="auto"/>
        <w:rPr>
          <w:lang w:val="en-GB"/>
        </w:rPr>
      </w:pPr>
      <w:r>
        <w:rPr>
          <w:lang w:val="en-GB"/>
        </w:rPr>
        <w:fldChar w:fldCharType="end"/>
      </w:r>
    </w:p>
    <w:sectPr w:rsidR="00F93A24" w:rsidRPr="00E66AEA" w:rsidSect="00BC53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AFB7F" w14:textId="77777777" w:rsidR="007413C8" w:rsidRDefault="007413C8" w:rsidP="00861980">
      <w:r>
        <w:separator/>
      </w:r>
    </w:p>
  </w:endnote>
  <w:endnote w:type="continuationSeparator" w:id="0">
    <w:p w14:paraId="1937BE25" w14:textId="77777777" w:rsidR="007413C8" w:rsidRDefault="007413C8" w:rsidP="0086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1F52" w14:textId="77777777" w:rsidR="007413C8" w:rsidRDefault="007413C8" w:rsidP="00861980">
      <w:r>
        <w:separator/>
      </w:r>
    </w:p>
  </w:footnote>
  <w:footnote w:type="continuationSeparator" w:id="0">
    <w:p w14:paraId="4E692EB8" w14:textId="77777777" w:rsidR="007413C8" w:rsidRDefault="007413C8" w:rsidP="00861980">
      <w:r>
        <w:continuationSeparator/>
      </w:r>
    </w:p>
  </w:footnote>
  <w:footnote w:id="1">
    <w:p w14:paraId="3531AC74" w14:textId="1CF40E44" w:rsidR="00861980" w:rsidRDefault="00861980" w:rsidP="00861980">
      <w:pPr>
        <w:pStyle w:val="FootnoteText"/>
      </w:pPr>
      <w:r>
        <w:rPr>
          <w:rStyle w:val="FootnoteReference"/>
        </w:rPr>
        <w:footnoteRef/>
      </w:r>
      <w:r>
        <w:t xml:space="preserve"> Professor Kevin Hylton, </w:t>
      </w:r>
      <w:hyperlink r:id="rId1" w:history="1">
        <w:r w:rsidRPr="00DA5F12">
          <w:rPr>
            <w:rStyle w:val="Hyperlink"/>
          </w:rPr>
          <w:t>K.Hylton@leedsbeckett.ac.uk</w:t>
        </w:r>
      </w:hyperlink>
      <w:r>
        <w:t xml:space="preserve"> @kevinhylton1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5t5et29ee2abe2rpa5re505vx0dd0ves5s&quot;&gt;All Endnote KH&lt;record-ids&gt;&lt;item&gt;3889&lt;/item&gt;&lt;/record-ids&gt;&lt;/item&gt;&lt;/Libraries&gt;"/>
  </w:docVars>
  <w:rsids>
    <w:rsidRoot w:val="00E66AEA"/>
    <w:rsid w:val="00043D55"/>
    <w:rsid w:val="00062923"/>
    <w:rsid w:val="00073145"/>
    <w:rsid w:val="00086594"/>
    <w:rsid w:val="000A33F7"/>
    <w:rsid w:val="000D0304"/>
    <w:rsid w:val="000D5671"/>
    <w:rsid w:val="00107A88"/>
    <w:rsid w:val="001138E2"/>
    <w:rsid w:val="00115AC8"/>
    <w:rsid w:val="00116E20"/>
    <w:rsid w:val="00121EEB"/>
    <w:rsid w:val="00122B95"/>
    <w:rsid w:val="00123A3C"/>
    <w:rsid w:val="00125FD2"/>
    <w:rsid w:val="0017576F"/>
    <w:rsid w:val="00182AA7"/>
    <w:rsid w:val="00195C22"/>
    <w:rsid w:val="001A4C74"/>
    <w:rsid w:val="001D0344"/>
    <w:rsid w:val="00261385"/>
    <w:rsid w:val="0026401B"/>
    <w:rsid w:val="00272729"/>
    <w:rsid w:val="0029469B"/>
    <w:rsid w:val="002B4A1F"/>
    <w:rsid w:val="002F110E"/>
    <w:rsid w:val="0032362F"/>
    <w:rsid w:val="003619F8"/>
    <w:rsid w:val="00397CF6"/>
    <w:rsid w:val="003D15D0"/>
    <w:rsid w:val="003E5880"/>
    <w:rsid w:val="00447B60"/>
    <w:rsid w:val="00481C0E"/>
    <w:rsid w:val="004C5D42"/>
    <w:rsid w:val="004F46E3"/>
    <w:rsid w:val="004F4CD0"/>
    <w:rsid w:val="005015F4"/>
    <w:rsid w:val="00533DB0"/>
    <w:rsid w:val="005704D1"/>
    <w:rsid w:val="00656505"/>
    <w:rsid w:val="00696E50"/>
    <w:rsid w:val="006B69B3"/>
    <w:rsid w:val="006C17AC"/>
    <w:rsid w:val="007413C8"/>
    <w:rsid w:val="00793CAF"/>
    <w:rsid w:val="007B5EBA"/>
    <w:rsid w:val="007D2F3B"/>
    <w:rsid w:val="007E5187"/>
    <w:rsid w:val="007F0D50"/>
    <w:rsid w:val="007F5165"/>
    <w:rsid w:val="0084263B"/>
    <w:rsid w:val="00861980"/>
    <w:rsid w:val="00867BAA"/>
    <w:rsid w:val="00873F15"/>
    <w:rsid w:val="008E3A15"/>
    <w:rsid w:val="008F59CB"/>
    <w:rsid w:val="00917331"/>
    <w:rsid w:val="0093730D"/>
    <w:rsid w:val="009726AD"/>
    <w:rsid w:val="00991739"/>
    <w:rsid w:val="009B088A"/>
    <w:rsid w:val="00A43169"/>
    <w:rsid w:val="00A52720"/>
    <w:rsid w:val="00A57D56"/>
    <w:rsid w:val="00A72F13"/>
    <w:rsid w:val="00A76562"/>
    <w:rsid w:val="00A977B4"/>
    <w:rsid w:val="00AE1DB2"/>
    <w:rsid w:val="00AF3EF8"/>
    <w:rsid w:val="00AF5298"/>
    <w:rsid w:val="00B62D96"/>
    <w:rsid w:val="00BC5377"/>
    <w:rsid w:val="00BE3C00"/>
    <w:rsid w:val="00C071A3"/>
    <w:rsid w:val="00C326E5"/>
    <w:rsid w:val="00C55EAD"/>
    <w:rsid w:val="00CA08ED"/>
    <w:rsid w:val="00CD6F6B"/>
    <w:rsid w:val="00D01AD5"/>
    <w:rsid w:val="00D1330C"/>
    <w:rsid w:val="00D13FDD"/>
    <w:rsid w:val="00D46150"/>
    <w:rsid w:val="00D869B0"/>
    <w:rsid w:val="00DD1877"/>
    <w:rsid w:val="00DE2683"/>
    <w:rsid w:val="00E0205E"/>
    <w:rsid w:val="00E15077"/>
    <w:rsid w:val="00E173F7"/>
    <w:rsid w:val="00E66AEA"/>
    <w:rsid w:val="00EB6DC1"/>
    <w:rsid w:val="00F41734"/>
    <w:rsid w:val="00F93A24"/>
    <w:rsid w:val="00F95FBC"/>
    <w:rsid w:val="00FA2F0B"/>
    <w:rsid w:val="00FA69DE"/>
    <w:rsid w:val="00FB3E08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09B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6C17AC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6C17AC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86198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61980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1980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861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.Hylton@leedsbecket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Kevin Hylton</dc:creator>
  <cp:keywords/>
  <dc:description/>
  <cp:lastModifiedBy>Professor Kevin Hylton</cp:lastModifiedBy>
  <cp:revision>23</cp:revision>
  <cp:lastPrinted>2016-04-06T15:44:00Z</cp:lastPrinted>
  <dcterms:created xsi:type="dcterms:W3CDTF">2016-04-05T19:38:00Z</dcterms:created>
  <dcterms:modified xsi:type="dcterms:W3CDTF">2016-04-06T16:07:00Z</dcterms:modified>
</cp:coreProperties>
</file>