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hd w:val="clear" w:color="auto" w:fill="ffffff"/>
        <w:spacing w:line="480" w:lineRule="auto"/>
        <w:jc w:val="center"/>
        <w:rPr>
          <w:rFonts w:ascii="Times New Roman Bold"/>
          <w:sz w:val="24"/>
          <w:szCs w:val="24"/>
          <w:shd w:val="clear" w:color="auto" w:fill="ffffff"/>
        </w:rPr>
      </w:pPr>
    </w:p>
    <w:p>
      <w:pPr>
        <w:pStyle w:val="Body A"/>
        <w:shd w:val="clear" w:color="auto" w:fill="ffffff"/>
        <w:spacing w:line="480" w:lineRule="auto"/>
        <w:jc w:val="center"/>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it-IT"/>
        </w:rPr>
        <w:t>The Puzzle of Altruism</w:t>
      </w:r>
      <w:r>
        <w:rPr>
          <w:rFonts w:ascii="Times New Roman Bold"/>
          <w:sz w:val="24"/>
          <w:szCs w:val="24"/>
          <w:shd w:val="clear" w:color="auto" w:fill="ffffff"/>
          <w:rtl w:val="0"/>
          <w:lang w:val="en-US"/>
        </w:rPr>
        <w:t xml:space="preserve"> -</w:t>
      </w:r>
    </w:p>
    <w:p>
      <w:pPr>
        <w:pStyle w:val="Body A"/>
        <w:shd w:val="clear" w:color="auto" w:fill="ffffff"/>
        <w:spacing w:line="480" w:lineRule="auto"/>
        <w:jc w:val="center"/>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 xml:space="preserve">Why Do Selfish Genes Behave so Unselfishly? </w:t>
      </w:r>
    </w:p>
    <w:p>
      <w:pPr>
        <w:pStyle w:val="Body A"/>
        <w:shd w:val="clear" w:color="auto" w:fill="ffffff"/>
        <w:spacing w:line="480" w:lineRule="auto"/>
        <w:rPr>
          <w:rFonts w:ascii="Times New Roman Bold" w:cs="Times New Roman Bold" w:hAnsi="Times New Roman Bold" w:eastAsia="Times New Roman Bold"/>
          <w:sz w:val="24"/>
          <w:szCs w:val="24"/>
        </w:rPr>
      </w:pPr>
    </w:p>
    <w:p>
      <w:pPr>
        <w:pStyle w:val="Body A"/>
        <w:shd w:val="clear" w:color="auto" w:fill="ffffff"/>
        <w:spacing w:line="480" w:lineRule="auto"/>
        <w:rPr>
          <w:rFonts w:ascii="Times New Roman Bold" w:cs="Times New Roman Bold" w:hAnsi="Times New Roman Bold" w:eastAsia="Times New Roman Bold"/>
          <w:color w:val="060807"/>
          <w:sz w:val="24"/>
          <w:szCs w:val="24"/>
        </w:rPr>
      </w:pPr>
      <w:r>
        <w:rPr>
          <w:rFonts w:ascii="Times New Roman Bold"/>
          <w:sz w:val="24"/>
          <w:szCs w:val="24"/>
          <w:rtl w:val="0"/>
          <w:lang w:val="en-US"/>
        </w:rPr>
        <w:t>Abstract:</w:t>
      </w:r>
      <w:r>
        <w:rPr>
          <w:rFonts w:ascii="Times New Roman Bold"/>
          <w:sz w:val="24"/>
          <w:szCs w:val="24"/>
          <w:rtl w:val="0"/>
          <w:lang w:val="en-US"/>
        </w:rPr>
        <w:t xml:space="preserve"> </w:t>
      </w:r>
      <w:r>
        <w:rPr>
          <w:rFonts w:ascii="Times New Roman Bold"/>
          <w:sz w:val="24"/>
          <w:szCs w:val="24"/>
          <w:shd w:val="clear" w:color="auto" w:fill="ffffff"/>
          <w:rtl w:val="0"/>
          <w:lang w:val="en-US"/>
        </w:rPr>
        <w:t xml:space="preserve">There are sound evolutionary and philosophical reasons for believing that human beings have a powerful innate disposition towards pure altruism - an altruism that is not a form of disguised selfishness, a survival strategy, or limited to those with whom we are closely genetically related. An </w:t>
      </w:r>
      <w:r>
        <w:rPr>
          <w:rFonts w:ascii="Times New Roman Bold"/>
          <w:color w:val="060807"/>
          <w:sz w:val="24"/>
          <w:szCs w:val="24"/>
          <w:rtl w:val="0"/>
          <w:lang w:val="en-US"/>
        </w:rPr>
        <w:t>overview of archaeological and anthropologic evidence suggests that the so-called 'environment of evolutionary</w:t>
      </w:r>
      <w:r>
        <w:rPr>
          <w:rFonts w:ascii="Times New Roman Bold"/>
          <w:color w:val="060807"/>
          <w:sz w:val="24"/>
          <w:szCs w:val="24"/>
          <w:rtl w:val="0"/>
          <w:lang w:val="en-US"/>
        </w:rPr>
        <w:t xml:space="preserve"> </w:t>
      </w:r>
      <w:r>
        <w:rPr>
          <w:rFonts w:ascii="Times New Roman Bold"/>
          <w:color w:val="060807"/>
          <w:sz w:val="24"/>
          <w:szCs w:val="24"/>
          <w:rtl w:val="0"/>
          <w:lang w:val="en-US"/>
        </w:rPr>
        <w:t>adaptedness' was very different to the brutal, competitive struggle typically depicted by</w:t>
      </w:r>
      <w:r>
        <w:rPr>
          <w:rFonts w:ascii="Times New Roman Bold"/>
          <w:color w:val="060807"/>
          <w:sz w:val="24"/>
          <w:szCs w:val="24"/>
          <w:rtl w:val="0"/>
          <w:lang w:val="en-US"/>
        </w:rPr>
        <w:t xml:space="preserve"> </w:t>
      </w:r>
      <w:r>
        <w:rPr>
          <w:rFonts w:ascii="Times New Roman Bold"/>
          <w:color w:val="060807"/>
          <w:sz w:val="24"/>
          <w:szCs w:val="24"/>
          <w:rtl w:val="0"/>
          <w:lang w:val="en-US"/>
        </w:rPr>
        <w:t xml:space="preserve">evolutionary psychologists. </w:t>
      </w:r>
      <w:r>
        <w:rPr>
          <w:rFonts w:ascii="Times New Roman Bold"/>
          <w:color w:val="060807"/>
          <w:sz w:val="24"/>
          <w:szCs w:val="24"/>
          <w:rtl w:val="0"/>
          <w:lang w:val="en-US"/>
        </w:rPr>
        <w:t xml:space="preserve">It is false to assume that </w:t>
      </w:r>
      <w:r>
        <w:rPr>
          <w:rFonts w:ascii="Times New Roman Bold"/>
          <w:color w:val="060807"/>
          <w:sz w:val="24"/>
          <w:szCs w:val="24"/>
          <w:rtl w:val="0"/>
          <w:lang w:val="en-US"/>
        </w:rPr>
        <w:t>competitiveness and selfishness are fundamental human traits</w:t>
      </w:r>
      <w:r>
        <w:rPr>
          <w:rFonts w:ascii="Times New Roman Bold"/>
          <w:color w:val="060807"/>
          <w:sz w:val="24"/>
          <w:szCs w:val="24"/>
          <w:rtl w:val="0"/>
          <w:lang w:val="en-US"/>
        </w:rPr>
        <w:t xml:space="preserve">. </w:t>
      </w:r>
      <w:r>
        <w:rPr>
          <w:rFonts w:ascii="Times New Roman Bold"/>
          <w:color w:val="060807"/>
          <w:sz w:val="24"/>
          <w:szCs w:val="24"/>
          <w:rtl w:val="0"/>
          <w:lang w:val="en-US"/>
        </w:rPr>
        <w:t>An alternative view that altruism and co-operation are fundamental traits could more justifiably be drawn from archaeological and anthropological evidence.</w:t>
      </w:r>
      <w:r>
        <w:rPr>
          <w:rFonts w:ascii="Times New Roman Bold"/>
          <w:color w:val="060807"/>
          <w:sz w:val="24"/>
          <w:szCs w:val="24"/>
          <w:rtl w:val="0"/>
          <w:lang w:val="en-US"/>
        </w:rPr>
        <w:t xml:space="preserve"> The philosophy of </w:t>
      </w:r>
      <w:r>
        <w:rPr>
          <w:rFonts w:hAnsi="Times New Roman Bold" w:hint="default"/>
          <w:color w:val="060807"/>
          <w:sz w:val="24"/>
          <w:szCs w:val="24"/>
          <w:rtl w:val="0"/>
          <w:lang w:val="en-US"/>
        </w:rPr>
        <w:t>‘</w:t>
      </w:r>
      <w:r>
        <w:rPr>
          <w:rFonts w:ascii="Times New Roman Bold"/>
          <w:color w:val="060807"/>
          <w:sz w:val="24"/>
          <w:szCs w:val="24"/>
          <w:rtl w:val="0"/>
          <w:lang w:val="en-US"/>
        </w:rPr>
        <w:t>panspiritism</w:t>
      </w:r>
      <w:r>
        <w:rPr>
          <w:rFonts w:hAnsi="Times New Roman Bold" w:hint="default"/>
          <w:color w:val="060807"/>
          <w:sz w:val="24"/>
          <w:szCs w:val="24"/>
          <w:rtl w:val="0"/>
          <w:lang w:val="en-US"/>
        </w:rPr>
        <w:t xml:space="preserve">’ </w:t>
      </w:r>
      <w:r>
        <w:rPr>
          <w:rFonts w:ascii="Times New Roman Bold"/>
          <w:color w:val="060807"/>
          <w:sz w:val="24"/>
          <w:szCs w:val="24"/>
          <w:rtl w:val="0"/>
          <w:lang w:val="en-US"/>
        </w:rPr>
        <w:t>suggests that pure altruism is the result of the human capacity for empathy, which itself is the result of our fundamental interconnectedness.</w:t>
      </w:r>
    </w:p>
    <w:p>
      <w:pPr>
        <w:pStyle w:val="Default"/>
        <w:rPr>
          <w:rFonts w:ascii="Times New Roman Bold" w:cs="Times New Roman Bold" w:hAnsi="Times New Roman Bold" w:eastAsia="Times New Roman Bold"/>
          <w:color w:val="060807"/>
          <w:sz w:val="24"/>
          <w:szCs w:val="24"/>
        </w:rPr>
      </w:pPr>
    </w:p>
    <w:p>
      <w:pPr>
        <w:pStyle w:val="Default"/>
        <w:rPr>
          <w:rFonts w:ascii="Times New Roman Bold" w:cs="Times New Roman Bold" w:hAnsi="Times New Roman Bold" w:eastAsia="Times New Roman Bold"/>
          <w:color w:val="060807"/>
          <w:sz w:val="24"/>
          <w:szCs w:val="24"/>
        </w:rPr>
      </w:pPr>
      <w:r>
        <w:rPr>
          <w:rFonts w:ascii="Times New Roman Bold"/>
          <w:color w:val="060807"/>
          <w:sz w:val="24"/>
          <w:szCs w:val="24"/>
          <w:rtl w:val="0"/>
          <w:lang w:val="en-US"/>
        </w:rPr>
        <w:t xml:space="preserve">Keywords: </w:t>
      </w:r>
      <w:r>
        <w:rPr>
          <w:rFonts w:ascii="Times New Roman Bold"/>
          <w:color w:val="060807"/>
          <w:sz w:val="24"/>
          <w:szCs w:val="24"/>
          <w:rtl w:val="0"/>
          <w:lang w:val="en-US"/>
        </w:rPr>
        <w:t xml:space="preserve">altruism, selfishness, </w:t>
      </w:r>
      <w:r>
        <w:rPr>
          <w:rFonts w:ascii="Times New Roman Bold"/>
          <w:color w:val="060807"/>
          <w:sz w:val="24"/>
          <w:szCs w:val="24"/>
          <w:rtl w:val="0"/>
          <w:lang w:val="en-US"/>
        </w:rPr>
        <w:t>evolutionary psychology, warfare, consciousness, egalitarianism, bonobos</w:t>
      </w:r>
      <w:r>
        <w:rPr>
          <w:rFonts w:ascii="Times New Roman Bold"/>
          <w:color w:val="060807"/>
          <w:sz w:val="24"/>
          <w:szCs w:val="24"/>
          <w:rtl w:val="0"/>
          <w:lang w:val="en-US"/>
        </w:rPr>
        <w:t>.</w:t>
      </w:r>
    </w:p>
    <w:p>
      <w:pPr>
        <w:pStyle w:val="Default"/>
        <w:spacing w:line="480" w:lineRule="auto"/>
        <w:jc w:val="center"/>
      </w:pPr>
      <w:r>
        <w:rPr>
          <w:rFonts w:ascii="Times New Roman Bold" w:cs="Times New Roman Bold" w:hAnsi="Times New Roman Bold" w:eastAsia="Times New Roman Bold"/>
          <w:b w:val="0"/>
          <w:bCs w:val="0"/>
          <w:color w:val="060807"/>
          <w:sz w:val="24"/>
          <w:szCs w:val="24"/>
        </w:rPr>
        <w:br w:type="page"/>
      </w:r>
    </w:p>
    <w:p>
      <w:pPr>
        <w:pStyle w:val="Default"/>
        <w:spacing w:line="480" w:lineRule="auto"/>
        <w:jc w:val="center"/>
        <w:rPr>
          <w:rFonts w:ascii="Times New Roman" w:cs="Times New Roman" w:hAnsi="Times New Roman" w:eastAsia="Times New Roman"/>
          <w:color w:val="060807"/>
          <w:sz w:val="24"/>
          <w:szCs w:val="24"/>
        </w:rPr>
      </w:pPr>
    </w:p>
    <w:p>
      <w:pPr>
        <w:pStyle w:val="Body A"/>
        <w:shd w:val="clear" w:color="auto" w:fill="ffffff"/>
        <w:spacing w:line="480" w:lineRule="auto"/>
        <w:rPr>
          <w:rFonts w:ascii="Times New Roman Bold" w:cs="Times New Roman Bold" w:hAnsi="Times New Roman Bold" w:eastAsia="Times New Roman Bold"/>
          <w:sz w:val="24"/>
          <w:szCs w:val="24"/>
        </w:rPr>
      </w:pPr>
    </w:p>
    <w:p>
      <w:pPr>
        <w:pStyle w:val="Body A"/>
        <w:shd w:val="clear" w:color="auto" w:fill="ffffff"/>
        <w:spacing w:line="480" w:lineRule="auto"/>
        <w:rPr>
          <w:rFonts w:ascii="Times New Roman Bold" w:cs="Times New Roman Bold" w:hAnsi="Times New Roman Bold" w:eastAsia="Times New Roman Bold"/>
          <w:sz w:val="24"/>
          <w:szCs w:val="24"/>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 xml:space="preserve">On May 22rd 2017, my home city of Manchester, UK. suffered a terrorist attack. Waiting in the foyer at the end of a concert by Ariana Grande, a 22 year old man detonated a bomb strapped to his chest, killing twenty two people (including himself) and injuring over 500. Most of the victims were either children or parents waiting to collect their children. However, in the midst of the senseless savagery of the attack, there were many stories of heroism and selflessness.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An off duty doctor who was walking away from the concert after picking his daughter up ran back into the foyer to help the victims. A woman who saw crowds of confused and frightened teenagers running out of the venue guided around fifty of them to the safety of a nearby hotel. There she shared her phone number on social media so that parents could come and pick their children up. Taxi drivers across the city switched off their meters and took concertgoers and other members of the public home. Taxi drivers from as far as 30 miles away converged on the city to offer free transport. A homeless person named Stephen Jones was sleeping rough near the venue and rushed in to help. He found many children covered with blood, screaming and crying. He and a friend pulled nails out of the children</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s arms - and in one case, out of a child</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 xml:space="preserve">s face - and helped a woman who was bleeding severely by holding her legs in the air.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It was just my instinct to go and help people out,</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 xml:space="preserve"> he said.  (Although - to illustrate the negative side of human nature - another homeless man was convicted of stealing the belongings of injured victims of the attack.) As one paramedic - named Dan Smith - who was at the scene commented,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There was an unbelievable amount of people doing what they could to help</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I saw people putting together in a way I have never seen before</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.The thing I will remember more than any other is the humanity that was on display. People were catching each other</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s eye, asking if they were okay, touching shoulders, looking out for one another.</w:t>
      </w:r>
      <w:r>
        <w:rPr>
          <w:rFonts w:hAnsi="Times New Roman Bold" w:hint="default"/>
          <w:sz w:val="24"/>
          <w:szCs w:val="24"/>
          <w:shd w:val="clear" w:color="auto" w:fill="ffffff"/>
          <w:rtl w:val="0"/>
          <w:lang w:val="en-US"/>
        </w:rPr>
        <w:t>”</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 xml:space="preserve">Such acts of altruism are almost always a feature of emergency situations. Also in the UK, in 2016, a cyclist was trapped under the wheel of a double decker bus. A crowd of around 100 people gathered together, and in an amazing act of co-ordinated altruism, lifted the bus so that the man could be freed. According to a paramedic who treated the man, this was a </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miracle</w:t>
      </w:r>
      <w:r>
        <w:rPr>
          <w:rFonts w:hAnsi="Times New Roman Bold" w:hint="default"/>
          <w:sz w:val="24"/>
          <w:szCs w:val="24"/>
          <w:shd w:val="clear" w:color="auto" w:fill="ffffff"/>
          <w:rtl w:val="0"/>
        </w:rPr>
        <w:t xml:space="preserve">’ </w:t>
      </w:r>
      <w:r>
        <w:rPr>
          <w:rFonts w:ascii="Times New Roman Bold"/>
          <w:sz w:val="24"/>
          <w:szCs w:val="24"/>
          <w:shd w:val="clear" w:color="auto" w:fill="ffffff"/>
          <w:rtl w:val="0"/>
          <w:lang w:val="en-US"/>
        </w:rPr>
        <w:t>which saved his life. Another example took place in Glasgow, in November 2013, when a helicopter crashed into a pub, killing ten people. Soon after the crash, residents and passers-by rushed towards the scene. Together with some of the pub</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s clientele, they formed a human chain, passing wounded and unconscious victims inch by inch, out of the danger area and into the hands of the emergency services.</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r>
        <w:rPr>
          <w:rFonts w:ascii="Times New Roman Bold" w:cs="Times New Roman Bold" w:hAnsi="Times New Roman Bold" w:eastAsia="Times New Roman Bold"/>
          <w:sz w:val="24"/>
          <w:szCs w:val="24"/>
          <w:shd w:val="clear" w:color="auto" w:fill="ffffff"/>
        </w:rPr>
        <w:tab/>
      </w:r>
      <w:r>
        <w:rPr>
          <w:rFonts w:ascii="Times New Roman Bold"/>
          <w:sz w:val="24"/>
          <w:szCs w:val="24"/>
          <w:shd w:val="clear" w:color="auto" w:fill="ffffff"/>
          <w:rtl w:val="0"/>
          <w:lang w:val="en-US"/>
        </w:rPr>
        <w:t xml:space="preserve">As the examples above show, altruism and cooperation are innate to human beings. </w:t>
      </w:r>
      <w:r>
        <w:rPr>
          <w:rFonts w:ascii="Times New Roman Bold"/>
          <w:sz w:val="24"/>
          <w:szCs w:val="24"/>
          <w:shd w:val="clear" w:color="auto" w:fill="ffffff"/>
          <w:rtl w:val="0"/>
          <w:lang w:val="en-US"/>
        </w:rPr>
        <w:t>The fact that,</w:t>
      </w:r>
      <w:r>
        <w:rPr>
          <w:rFonts w:ascii="Times New Roman Bold"/>
          <w:sz w:val="24"/>
          <w:szCs w:val="24"/>
          <w:shd w:val="clear" w:color="auto" w:fill="ffffff"/>
          <w:rtl w:val="0"/>
          <w:lang w:val="en-US"/>
        </w:rPr>
        <w:t xml:space="preserve"> in crisis situations, people respond in an altruistic way so</w:t>
      </w:r>
      <w:r>
        <w:rPr>
          <w:rFonts w:ascii="Times New Roman Bold"/>
          <w:sz w:val="24"/>
          <w:szCs w:val="24"/>
          <w:shd w:val="clear" w:color="auto" w:fill="ffffff"/>
          <w:rtl w:val="0"/>
          <w:lang w:val="en-US"/>
        </w:rPr>
        <w:t xml:space="preserve"> spontaneously</w:t>
      </w:r>
      <w:r>
        <w:rPr>
          <w:rFonts w:ascii="Times New Roman Bold"/>
          <w:sz w:val="24"/>
          <w:szCs w:val="24"/>
          <w:shd w:val="clear" w:color="auto" w:fill="ffffff"/>
          <w:rtl w:val="0"/>
          <w:lang w:val="en-US"/>
        </w:rPr>
        <w:t xml:space="preserve">, without any conscious deliberation, </w:t>
      </w:r>
      <w:r>
        <w:rPr>
          <w:rFonts w:ascii="Times New Roman Bold"/>
          <w:sz w:val="24"/>
          <w:szCs w:val="24"/>
          <w:shd w:val="clear" w:color="auto" w:fill="ffffff"/>
          <w:rtl w:val="0"/>
          <w:lang w:val="en-US"/>
        </w:rPr>
        <w:t xml:space="preserve">attests to how innate these impulses are.  </w:t>
      </w:r>
      <w:r>
        <w:rPr>
          <w:rFonts w:ascii="Times New Roman Bold"/>
          <w:sz w:val="24"/>
          <w:szCs w:val="24"/>
          <w:shd w:val="clear" w:color="auto" w:fill="ffffff"/>
          <w:rtl w:val="0"/>
          <w:lang w:val="en-US"/>
        </w:rPr>
        <w:t xml:space="preserve">Although </w:t>
      </w:r>
      <w:r>
        <w:rPr>
          <w:rFonts w:ascii="Times New Roman Bold"/>
          <w:sz w:val="24"/>
          <w:szCs w:val="24"/>
          <w:shd w:val="clear" w:color="auto" w:fill="ffffff"/>
          <w:rtl w:val="0"/>
          <w:lang w:val="en-US"/>
        </w:rPr>
        <w:t xml:space="preserve">human beings are capable of extreme selfishness and cruelty, we can </w:t>
      </w:r>
      <w:r>
        <w:rPr>
          <w:rFonts w:ascii="Times New Roman Bold"/>
          <w:sz w:val="24"/>
          <w:szCs w:val="24"/>
          <w:shd w:val="clear" w:color="auto" w:fill="ffffff"/>
          <w:rtl w:val="0"/>
          <w:lang w:val="en-US"/>
        </w:rPr>
        <w:t xml:space="preserve">also be extraordinarily kind and selfless.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lang w:val="en-US"/>
        </w:rPr>
        <w:tab/>
      </w:r>
      <w:r>
        <w:rPr>
          <w:rFonts w:ascii="Times New Roman Bold"/>
          <w:sz w:val="24"/>
          <w:szCs w:val="24"/>
          <w:shd w:val="clear" w:color="auto" w:fill="ffffff"/>
          <w:rtl w:val="0"/>
          <w:lang w:val="en-US"/>
        </w:rPr>
        <w:t xml:space="preserve">The theories of Neo-Darwinism and evolutionary psychology portray human beings as ruthless genetic machines, only concerned with survival and reproduction. </w:t>
      </w:r>
      <w:r>
        <w:rPr>
          <w:rFonts w:ascii="Times New Roman Bold"/>
          <w:sz w:val="24"/>
          <w:szCs w:val="24"/>
          <w:shd w:val="clear" w:color="auto" w:fill="ffffff"/>
          <w:rtl w:val="0"/>
          <w:lang w:val="en-US"/>
        </w:rPr>
        <w:t xml:space="preserve">But if this is true, why do often behave </w:t>
      </w:r>
      <w:r>
        <w:rPr>
          <w:rFonts w:ascii="Times New Roman Bold"/>
          <w:sz w:val="24"/>
          <w:szCs w:val="24"/>
          <w:shd w:val="clear" w:color="auto" w:fill="ffffff"/>
          <w:rtl w:val="0"/>
          <w:lang w:val="en-US"/>
        </w:rPr>
        <w:t>so unselfishly?</w:t>
      </w:r>
      <w:r>
        <w:rPr>
          <w:rFonts w:ascii="Times New Roman Bold"/>
          <w:sz w:val="24"/>
          <w:szCs w:val="24"/>
          <w:shd w:val="clear" w:color="auto" w:fill="ffffff"/>
          <w:rtl w:val="0"/>
          <w:lang w:val="en-US"/>
        </w:rPr>
        <w:t xml:space="preserve"> I will suggest that there are both sound evolutionary and philosophical reasons for believing that human beings have a powerful innate disposition towards pure altruism - an altruism that is not a form of disguised selfishness, a survival strategy, or limited to those with whom we are closely genetically related. I will suggest that pure altruism is rooted in our fundamental interconnectedness - in contrast to the fundamental separateness which is envisaged by evolutionary psychologists and Neo-Darwinists.</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The Myth of Prehistoric Hardship</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 xml:space="preserve">The idea that human beings are innately selfish is based on the idea that life is fundamentally a struggle for survival. According to the standard </w:t>
      </w:r>
      <w:r>
        <w:rPr>
          <w:rFonts w:ascii="Times New Roman Bold"/>
          <w:sz w:val="24"/>
          <w:szCs w:val="24"/>
          <w:shd w:val="clear" w:color="auto" w:fill="ffffff"/>
          <w:rtl w:val="0"/>
          <w:lang w:val="en-US"/>
        </w:rPr>
        <w:t xml:space="preserve">neo-Darwinist </w:t>
      </w:r>
      <w:r>
        <w:rPr>
          <w:rFonts w:ascii="Times New Roman Bold"/>
          <w:sz w:val="24"/>
          <w:szCs w:val="24"/>
          <w:shd w:val="clear" w:color="auto" w:fill="ffffff"/>
          <w:rtl w:val="0"/>
          <w:lang w:val="en-US"/>
        </w:rPr>
        <w:t xml:space="preserve">narrative, selfishness and ruthlessness have flourished because we have always had to compete for limited resources. Altruism would have not have benefitted us at all; it would have meant giving away access to resources that we need for our own survival. But selfishness would have increased our chances of survival, and so it would have been </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selected</w:t>
      </w:r>
      <w:r>
        <w:rPr>
          <w:rFonts w:hAnsi="Times New Roman Bold" w:hint="default"/>
          <w:sz w:val="24"/>
          <w:szCs w:val="24"/>
          <w:shd w:val="clear" w:color="auto" w:fill="ffffff"/>
          <w:rtl w:val="0"/>
        </w:rPr>
        <w:t xml:space="preserve">’ </w:t>
      </w:r>
      <w:r>
        <w:rPr>
          <w:rFonts w:ascii="Times New Roman Bold"/>
          <w:sz w:val="24"/>
          <w:szCs w:val="24"/>
          <w:shd w:val="clear" w:color="auto" w:fill="ffffff"/>
          <w:rtl w:val="0"/>
          <w:lang w:val="en-US"/>
        </w:rPr>
        <w:t>by evolution as a trait, and so passed down to future generations</w:t>
      </w:r>
      <w:r>
        <w:rPr>
          <w:rFonts w:ascii="Times New Roman Bold"/>
          <w:sz w:val="24"/>
          <w:szCs w:val="24"/>
          <w:shd w:val="clear" w:color="auto" w:fill="ffffff"/>
          <w:rtl w:val="0"/>
          <w:lang w:val="en-US"/>
        </w:rPr>
        <w:t xml:space="preserve"> (1).</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This applies to both individuals and groups. As individuals within groups, men ruthlessly sought wealth and power so that they could ensure their own survival and become more attractive to the opposite sex, and so propagate their genes as widely as possible. And at a group level, tribes competed against each other for resources. Other tribes were a potential threat to their survival, because they might use up the resources they needed, and so it was inevitable they were hostile towards them</w:t>
      </w:r>
      <w:r>
        <w:rPr>
          <w:rFonts w:ascii="Times New Roman Bold"/>
          <w:sz w:val="24"/>
          <w:szCs w:val="24"/>
          <w:shd w:val="clear" w:color="auto" w:fill="ffffff"/>
          <w:rtl w:val="0"/>
          <w:lang w:val="en-US"/>
        </w:rPr>
        <w:t xml:space="preserve"> (2)</w:t>
      </w:r>
      <w:r>
        <w:rPr>
          <w:rFonts w:ascii="Times New Roman Bold"/>
          <w:sz w:val="24"/>
          <w:szCs w:val="24"/>
          <w:shd w:val="clear" w:color="auto" w:fill="ffffff"/>
          <w:rtl w:val="0"/>
          <w:lang w:val="en-US"/>
        </w:rPr>
        <w:t>.</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Some evolutionary psychologists see this as the origin of racism, and the beginning of warfare. After all, altruism towards another group would have decreased a group</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s own chances of survival</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 xml:space="preserve">On the contrary, it was beneficial to deprive other groups of resources and power in order to increase our own access to them. In the words of Pascal Boyer, for example, racism is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a consequence of highly efficient economic strategies</w:t>
      </w:r>
      <w:r>
        <w:rPr>
          <w:rFonts w:ascii="Times New Roman Bold"/>
          <w:sz w:val="24"/>
          <w:szCs w:val="24"/>
          <w:shd w:val="clear" w:color="auto" w:fill="ffffff"/>
          <w:rtl w:val="0"/>
          <w:lang w:val="en-US"/>
        </w:rPr>
        <w:t>,</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 xml:space="preserve"> enabling us to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keep members of other groups in a lower-status position, with distinctly worse benefits.</w:t>
      </w:r>
      <w:r>
        <w:rPr>
          <w:rFonts w:hAnsi="Times New Roman Bold" w:hint="default"/>
          <w:sz w:val="24"/>
          <w:szCs w:val="24"/>
          <w:shd w:val="clear" w:color="auto" w:fill="ffffff"/>
          <w:rtl w:val="0"/>
          <w:lang w:val="en-US"/>
        </w:rPr>
        <w:t xml:space="preserve">” </w:t>
      </w:r>
      <w:r>
        <w:rPr>
          <w:rFonts w:ascii="Times New Roman Bold"/>
          <w:sz w:val="24"/>
          <w:szCs w:val="24"/>
          <w:shd w:val="clear" w:color="auto" w:fill="ffffff"/>
          <w:rtl w:val="0"/>
          <w:lang w:val="en-US"/>
        </w:rPr>
        <w:t>(</w:t>
      </w:r>
      <w:r>
        <w:rPr>
          <w:rFonts w:ascii="Times New Roman Bold"/>
          <w:sz w:val="24"/>
          <w:szCs w:val="24"/>
          <w:shd w:val="clear" w:color="auto" w:fill="ffffff"/>
          <w:rtl w:val="0"/>
          <w:lang w:val="en-US"/>
        </w:rPr>
        <w:t>3</w:t>
      </w:r>
      <w:r>
        <w:rPr>
          <w:rFonts w:ascii="Times New Roman Bold"/>
          <w:sz w:val="24"/>
          <w:szCs w:val="24"/>
          <w:shd w:val="clear" w:color="auto" w:fill="ffffff"/>
          <w:rtl w:val="0"/>
          <w:lang w:val="en-US"/>
        </w:rPr>
        <w:t>) And in terms of warfare, there would have been conflict between different groups who were dependent on the same land for food and water.</w:t>
        <w:tab/>
      </w:r>
    </w:p>
    <w:p>
      <w:pPr>
        <w:pStyle w:val="Body A"/>
        <w:shd w:val="clear" w:color="auto" w:fill="ffffff"/>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sz w:val="24"/>
          <w:szCs w:val="24"/>
          <w:shd w:val="clear" w:color="auto" w:fill="ffffff"/>
          <w:rtl w:val="0"/>
          <w:lang w:val="en-US"/>
        </w:rPr>
        <w:tab/>
        <w:t xml:space="preserve">But this is a crude caricature of prehistoric human life. </w:t>
      </w:r>
      <w:r>
        <w:rPr>
          <w:rFonts w:ascii="Times New Roman Bold"/>
          <w:sz w:val="24"/>
          <w:szCs w:val="24"/>
          <w:shd w:val="clear" w:color="auto" w:fill="ffffff"/>
          <w:rtl w:val="0"/>
          <w:lang w:val="en-US"/>
        </w:rPr>
        <w:t xml:space="preserve"> </w:t>
      </w:r>
      <w:r>
        <w:rPr>
          <w:rFonts w:ascii="Times New Roman Bold"/>
          <w:color w:val="060807"/>
          <w:sz w:val="24"/>
          <w:szCs w:val="24"/>
          <w:rtl w:val="0"/>
          <w:lang w:val="en-US"/>
        </w:rPr>
        <w:t xml:space="preserve">Our culture is underpinned by a neo-colonialist progressivist narrative, leading us to believe that human history has been a gradual movement from a primitive to a more civilised state, with gradually improving health, diet and social conditions and decreasing savagery and brutality. However, this view is contrary to anthropological and archaeological evidence. </w:t>
      </w:r>
    </w:p>
    <w:p>
      <w:pPr>
        <w:pStyle w:val="Default"/>
        <w:spacing w:line="480" w:lineRule="auto"/>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color w:val="060807"/>
          <w:sz w:val="24"/>
          <w:szCs w:val="24"/>
          <w:lang w:val="en-US"/>
        </w:rPr>
        <w:tab/>
      </w:r>
      <w:r>
        <w:rPr>
          <w:rFonts w:ascii="Times New Roman Bold"/>
          <w:sz w:val="24"/>
          <w:szCs w:val="24"/>
          <w:rtl w:val="0"/>
          <w:lang w:val="en-US"/>
        </w:rPr>
        <w:t>It is important to remember that in the prehistoric era, the world was very sparsely populated. As a result, it is likely that there was an an abundance of resources for hunter-gatherer groups. According to some estimates, around 15,000 years ago, the population of Europe was only 29,000, and the population of the whole world was no more than half a million (</w:t>
      </w:r>
      <w:r>
        <w:rPr>
          <w:rFonts w:ascii="Times New Roman Bold"/>
          <w:sz w:val="24"/>
          <w:szCs w:val="24"/>
          <w:rtl w:val="0"/>
          <w:lang w:val="en-US"/>
        </w:rPr>
        <w:t>4</w:t>
      </w:r>
      <w:r>
        <w:rPr>
          <w:rFonts w:ascii="Times New Roman Bold"/>
          <w:sz w:val="24"/>
          <w:szCs w:val="24"/>
          <w:rtl w:val="0"/>
          <w:lang w:val="en-US"/>
        </w:rPr>
        <w:t>). With such small population densities, it seems unlikely that prehistoric hunter-gatherer groups had to compete against each other for access to resources, or</w:t>
      </w:r>
      <w:r>
        <w:rPr>
          <w:rFonts w:hAnsi="Times New Roman Bold" w:hint="default"/>
          <w:sz w:val="24"/>
          <w:szCs w:val="24"/>
          <w:rtl w:val="0"/>
        </w:rPr>
        <w:t> </w:t>
      </w:r>
      <w:r>
        <w:rPr>
          <w:rFonts w:ascii="Times New Roman Bold"/>
          <w:sz w:val="24"/>
          <w:szCs w:val="24"/>
          <w:rtl w:val="0"/>
          <w:lang w:val="en-US"/>
        </w:rPr>
        <w:t>had any need to develop ruthlessness and competitiveness</w:t>
      </w:r>
      <w:r>
        <w:rPr>
          <w:rFonts w:hAnsi="Times New Roman Bold" w:hint="default"/>
          <w:sz w:val="24"/>
          <w:szCs w:val="24"/>
          <w:rtl w:val="0"/>
        </w:rPr>
        <w:t> </w:t>
      </w:r>
      <w:r>
        <w:rPr>
          <w:rFonts w:ascii="Times New Roman Bold"/>
          <w:sz w:val="24"/>
          <w:szCs w:val="24"/>
          <w:rtl w:val="0"/>
          <w:lang w:val="en-US"/>
        </w:rPr>
        <w:t>or to go to war.</w:t>
      </w:r>
    </w:p>
    <w:p>
      <w:pPr>
        <w:pStyle w:val="Body A"/>
        <w:spacing w:line="480" w:lineRule="auto"/>
        <w:rPr>
          <w:rFonts w:ascii="Times New Roman Bold" w:cs="Times New Roman Bold" w:hAnsi="Times New Roman Bold" w:eastAsia="Times New Roman Bold"/>
          <w:sz w:val="24"/>
          <w:szCs w:val="24"/>
          <w:lang w:val="en-US"/>
        </w:rPr>
      </w:pPr>
      <w:r>
        <w:rPr>
          <w:rFonts w:ascii="Times New Roman Bold" w:cs="Times New Roman Bold" w:hAnsi="Times New Roman Bold" w:eastAsia="Times New Roman Bold"/>
          <w:sz w:val="24"/>
          <w:szCs w:val="24"/>
          <w:rtl w:val="0"/>
          <w:lang w:val="en-US"/>
        </w:rPr>
        <w:tab/>
        <w:t xml:space="preserve">It is also highly unlikely that groups ever became so large that they would exhaust the resources of a particular area, since they moved sites regularly - usually every few months - and experienced very little population growth. (They may have exhausted the resources of </w:t>
      </w:r>
      <w:r>
        <w:rPr>
          <w:rFonts w:ascii="Times New Roman Bold"/>
          <w:i w:val="1"/>
          <w:iCs w:val="1"/>
          <w:sz w:val="24"/>
          <w:szCs w:val="24"/>
          <w:rtl w:val="0"/>
          <w:lang w:val="en-US"/>
        </w:rPr>
        <w:t>small local areas</w:t>
      </w:r>
      <w:r>
        <w:rPr>
          <w:rFonts w:ascii="Times New Roman Bold"/>
          <w:sz w:val="24"/>
          <w:szCs w:val="24"/>
          <w:rtl w:val="0"/>
          <w:lang w:val="en-US"/>
        </w:rPr>
        <w:t xml:space="preserve"> - thus necessitating a move - but not of the wider </w:t>
      </w:r>
      <w:r>
        <w:rPr>
          <w:rFonts w:ascii="Times New Roman Bold"/>
          <w:sz w:val="24"/>
          <w:szCs w:val="24"/>
          <w:rtl w:val="0"/>
          <w:lang w:val="en-US"/>
        </w:rPr>
        <w:t>region.</w:t>
      </w:r>
      <w:r>
        <w:rPr>
          <w:rFonts w:ascii="Times New Roman Bold"/>
          <w:sz w:val="24"/>
          <w:szCs w:val="24"/>
          <w:rtl w:val="0"/>
          <w:lang w:val="en-US"/>
        </w:rPr>
        <w:t>) The world</w:t>
      </w:r>
      <w:r>
        <w:rPr>
          <w:rFonts w:hAnsi="Times New Roman Bold" w:hint="default"/>
          <w:sz w:val="24"/>
          <w:szCs w:val="24"/>
          <w:rtl w:val="0"/>
          <w:lang w:val="en-US"/>
        </w:rPr>
        <w:t>’</w:t>
      </w:r>
      <w:r>
        <w:rPr>
          <w:rFonts w:ascii="Times New Roman Bold"/>
          <w:sz w:val="24"/>
          <w:szCs w:val="24"/>
          <w:rtl w:val="0"/>
          <w:lang w:val="en-US"/>
        </w:rPr>
        <w:t>s population grew exceedingly slowly throughout prehistory - by well below .001 percent per year, according to one estimate (</w:t>
      </w:r>
      <w:r>
        <w:rPr>
          <w:rFonts w:ascii="Times New Roman Bold"/>
          <w:sz w:val="24"/>
          <w:szCs w:val="24"/>
          <w:rtl w:val="0"/>
          <w:lang w:val="en-US"/>
        </w:rPr>
        <w:t>5</w:t>
      </w:r>
      <w:r>
        <w:rPr>
          <w:rFonts w:ascii="Times New Roman Bold"/>
          <w:sz w:val="24"/>
          <w:szCs w:val="24"/>
          <w:rtl w:val="0"/>
          <w:lang w:val="en-US"/>
        </w:rPr>
        <w:t>). Before the emergence of agriculture, it is likely that it took tens of thousands of years for the world</w:t>
      </w:r>
      <w:r>
        <w:rPr>
          <w:rFonts w:hAnsi="Times New Roman Bold" w:hint="default"/>
          <w:sz w:val="24"/>
          <w:szCs w:val="24"/>
          <w:rtl w:val="0"/>
          <w:lang w:val="en-US"/>
        </w:rPr>
        <w:t>’</w:t>
      </w:r>
      <w:r>
        <w:rPr>
          <w:rFonts w:ascii="Times New Roman Bold"/>
          <w:sz w:val="24"/>
          <w:szCs w:val="24"/>
          <w:rtl w:val="0"/>
          <w:lang w:val="en-US"/>
        </w:rPr>
        <w:t>s population to double. Anthropologists have puzzled over this lack of population growth, but suggested reasons include longer periods of breast-feeding (up to the age of 5 or 6, resulting in extended periods of infertility), and the use of plant contraceptives. Certainly, a small number of children would suit the mobile hunter-gatherer lifestyle, since larger numbers would have been difficult to transport to new sites. The idea of life as a competition for limited resources only has validity in relation to a settled, agricultural lifestyle. It has no meaning in terms of the mobile hunter-gatherer lifestyle our species followed for the great majority of our time on this planet.</w:t>
        <w:tab/>
      </w:r>
    </w:p>
    <w:p>
      <w:pPr>
        <w:pStyle w:val="Default"/>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color w:val="060807"/>
          <w:sz w:val="24"/>
          <w:szCs w:val="24"/>
          <w:rtl w:val="0"/>
          <w:lang w:val="en-US"/>
        </w:rPr>
        <w:tab/>
        <w:t>There are other ways in which prehistoric life was relatively easy too. Hunter-gatherers had a good diet - one that was arguably better than many modern peoples</w:t>
      </w:r>
      <w:r>
        <w:rPr>
          <w:rFonts w:hAnsi="Times New Roman Bold" w:hint="default"/>
          <w:color w:val="060807"/>
          <w:sz w:val="24"/>
          <w:szCs w:val="24"/>
          <w:rtl w:val="0"/>
          <w:lang w:val="en-US"/>
        </w:rPr>
        <w:t>’</w:t>
      </w:r>
      <w:r>
        <w:rPr>
          <w:rFonts w:ascii="Times New Roman Bold"/>
          <w:color w:val="060807"/>
          <w:sz w:val="24"/>
          <w:szCs w:val="24"/>
          <w:rtl w:val="0"/>
          <w:lang w:val="en-US"/>
        </w:rPr>
        <w:t>, with no dairy products and a wide variety of fruits, vegetables, roots and nuts, all eaten raw, as well as meat. (</w:t>
      </w:r>
      <w:r>
        <w:rPr>
          <w:rFonts w:ascii="Times New Roman Bold"/>
          <w:color w:val="060807"/>
          <w:sz w:val="24"/>
          <w:szCs w:val="24"/>
          <w:rtl w:val="0"/>
          <w:lang w:val="en-US"/>
        </w:rPr>
        <w:t>6</w:t>
      </w:r>
      <w:r>
        <w:rPr>
          <w:rFonts w:ascii="Times New Roman Bold"/>
          <w:color w:val="060807"/>
          <w:sz w:val="24"/>
          <w:szCs w:val="24"/>
          <w:rtl w:val="0"/>
          <w:lang w:val="en-US"/>
        </w:rPr>
        <w:t xml:space="preserve">) This partly explains why skeletons of ancient hunter-gatherers are </w:t>
      </w:r>
      <w:r>
        <w:rPr>
          <w:rFonts w:ascii="Times New Roman Bold"/>
          <w:color w:val="060807"/>
          <w:sz w:val="24"/>
          <w:szCs w:val="24"/>
          <w:rtl w:val="0"/>
          <w:lang w:val="en-US"/>
        </w:rPr>
        <w:t xml:space="preserve">typically </w:t>
      </w:r>
      <w:r>
        <w:rPr>
          <w:rFonts w:ascii="Times New Roman Bold"/>
          <w:color w:val="060807"/>
          <w:sz w:val="24"/>
          <w:szCs w:val="24"/>
          <w:rtl w:val="0"/>
          <w:lang w:val="en-US"/>
        </w:rPr>
        <w:t>large and robust, and show few signs of degenerative diseases and tooth decay. Studies of skeletons have shown, for example, that the hunter-gatherers of prehistoric Greece and Turkey had an average height of five feet ten inches for men and five feet six for women. But after the advent of agriculture, these declined to five feet three and five feet one respectively (</w:t>
      </w:r>
      <w:r>
        <w:rPr>
          <w:rFonts w:ascii="Times New Roman Bold"/>
          <w:color w:val="060807"/>
          <w:sz w:val="24"/>
          <w:szCs w:val="24"/>
          <w:rtl w:val="0"/>
          <w:lang w:val="en-US"/>
        </w:rPr>
        <w:t>7</w:t>
      </w:r>
      <w:r>
        <w:rPr>
          <w:rFonts w:ascii="Times New Roman Bold"/>
          <w:color w:val="060807"/>
          <w:sz w:val="24"/>
          <w:szCs w:val="24"/>
          <w:rtl w:val="0"/>
          <w:lang w:val="en-US"/>
        </w:rPr>
        <w:t>). Research from many different areas shows that the adoption of farming brought about a deterioration in terms of body size and stature, general health and life expectancy (</w:t>
      </w:r>
      <w:r>
        <w:rPr>
          <w:rFonts w:ascii="Times New Roman Bold"/>
          <w:color w:val="060807"/>
          <w:sz w:val="24"/>
          <w:szCs w:val="24"/>
          <w:rtl w:val="0"/>
          <w:lang w:val="en-US"/>
        </w:rPr>
        <w:t>8</w:t>
      </w:r>
      <w:r>
        <w:rPr>
          <w:rFonts w:ascii="Times New Roman Bold"/>
          <w:color w:val="060807"/>
          <w:sz w:val="24"/>
          <w:szCs w:val="24"/>
          <w:rtl w:val="0"/>
          <w:lang w:val="en-US"/>
        </w:rPr>
        <w:t xml:space="preserve">). </w:t>
      </w:r>
    </w:p>
    <w:p>
      <w:pPr>
        <w:pStyle w:val="Default"/>
        <w:spacing w:line="480" w:lineRule="auto"/>
        <w:rPr>
          <w:rFonts w:ascii="Times New Roman Bold" w:cs="Times New Roman Bold" w:hAnsi="Times New Roman Bold" w:eastAsia="Times New Roman Bold"/>
          <w:sz w:val="24"/>
          <w:szCs w:val="24"/>
        </w:rPr>
      </w:pPr>
      <w:r>
        <w:rPr>
          <w:rFonts w:ascii="Times New Roman Bold" w:cs="Times New Roman Bold" w:hAnsi="Times New Roman Bold" w:eastAsia="Times New Roman Bold"/>
          <w:color w:val="060807"/>
          <w:sz w:val="24"/>
          <w:szCs w:val="24"/>
          <w:rtl w:val="0"/>
          <w:lang w:val="en-US"/>
        </w:rPr>
        <w:tab/>
        <w:t xml:space="preserve">Prehistoric hunter-gatherers were also much less vulnerable to disease than later peoples In fact, until the advances of modern medicine and hygiene of the 19th and 20th centuries, they may well have suffered less from disease than any other human beings in history. Many of the </w:t>
      </w:r>
      <w:r>
        <w:rPr>
          <w:rFonts w:ascii="Times New Roman Bold"/>
          <w:color w:val="060807"/>
          <w:sz w:val="24"/>
          <w:szCs w:val="24"/>
          <w:rtl w:val="0"/>
          <w:lang w:val="en-US"/>
        </w:rPr>
        <w:t xml:space="preserve">common </w:t>
      </w:r>
      <w:r>
        <w:rPr>
          <w:rFonts w:ascii="Times New Roman Bold"/>
          <w:color w:val="060807"/>
          <w:sz w:val="24"/>
          <w:szCs w:val="24"/>
          <w:rtl w:val="0"/>
          <w:lang w:val="en-US"/>
        </w:rPr>
        <w:t xml:space="preserve">diseases that afflict </w:t>
      </w:r>
      <w:r>
        <w:rPr>
          <w:rFonts w:ascii="Times New Roman Bold"/>
          <w:color w:val="060807"/>
          <w:sz w:val="24"/>
          <w:szCs w:val="24"/>
          <w:rtl w:val="0"/>
          <w:lang w:val="en-US"/>
        </w:rPr>
        <w:t xml:space="preserve">present day </w:t>
      </w:r>
      <w:r>
        <w:rPr>
          <w:rFonts w:ascii="Times New Roman Bold"/>
          <w:color w:val="060807"/>
          <w:sz w:val="24"/>
          <w:szCs w:val="24"/>
          <w:rtl w:val="0"/>
          <w:lang w:val="en-US"/>
        </w:rPr>
        <w:t>human beings were passed on to us by animals we domesticated (</w:t>
      </w:r>
      <w:r>
        <w:rPr>
          <w:rFonts w:ascii="Times New Roman Bold"/>
          <w:color w:val="060807"/>
          <w:sz w:val="24"/>
          <w:szCs w:val="24"/>
          <w:rtl w:val="0"/>
          <w:lang w:val="en-US"/>
        </w:rPr>
        <w:t>9</w:t>
      </w:r>
      <w:r>
        <w:rPr>
          <w:rFonts w:ascii="Times New Roman Bold"/>
          <w:color w:val="060807"/>
          <w:sz w:val="24"/>
          <w:szCs w:val="24"/>
          <w:rtl w:val="0"/>
          <w:lang w:val="en-US"/>
        </w:rPr>
        <w:t>). In a review of the relationship between agriculture and human disease, the United Nations</w:t>
      </w:r>
      <w:r>
        <w:rPr>
          <w:rFonts w:hAnsi="Times New Roman Bold" w:hint="default"/>
          <w:color w:val="060807"/>
          <w:sz w:val="24"/>
          <w:szCs w:val="24"/>
          <w:rtl w:val="0"/>
          <w:lang w:val="en-US"/>
        </w:rPr>
        <w:t xml:space="preserve">’  </w:t>
      </w:r>
      <w:r>
        <w:rPr>
          <w:rFonts w:ascii="Times New Roman Bold"/>
          <w:color w:val="060807"/>
          <w:sz w:val="24"/>
          <w:szCs w:val="24"/>
          <w:rtl w:val="0"/>
          <w:lang w:val="en-US"/>
        </w:rPr>
        <w:t>Food and Agriculture Organisation found that almost three-quarters of human diseases originate in animals (</w:t>
      </w:r>
      <w:r>
        <w:rPr>
          <w:rFonts w:ascii="Times New Roman Bold"/>
          <w:color w:val="060807"/>
          <w:sz w:val="24"/>
          <w:szCs w:val="24"/>
          <w:rtl w:val="0"/>
          <w:lang w:val="en-US"/>
        </w:rPr>
        <w:t>10</w:t>
      </w:r>
      <w:r>
        <w:rPr>
          <w:rFonts w:ascii="Times New Roman Bold"/>
          <w:color w:val="060807"/>
          <w:sz w:val="24"/>
          <w:szCs w:val="24"/>
          <w:rtl w:val="0"/>
          <w:lang w:val="en-US"/>
        </w:rPr>
        <w:t xml:space="preserve">). </w:t>
      </w:r>
      <w:r>
        <w:rPr>
          <w:rFonts w:ascii="Times New Roman Bold"/>
          <w:sz w:val="24"/>
          <w:szCs w:val="24"/>
          <w:rtl w:val="0"/>
          <w:lang w:val="en-US"/>
        </w:rPr>
        <w:t>Pigs and</w:t>
      </w:r>
      <w:r>
        <w:rPr>
          <w:rFonts w:ascii="Times New Roman Bold"/>
          <w:sz w:val="24"/>
          <w:szCs w:val="24"/>
          <w:rtl w:val="0"/>
          <w:lang w:val="en-US"/>
        </w:rPr>
        <w:t xml:space="preserve"> </w:t>
      </w:r>
      <w:r>
        <w:rPr>
          <w:rFonts w:ascii="Times New Roman Bold"/>
          <w:sz w:val="24"/>
          <w:szCs w:val="24"/>
          <w:rtl w:val="0"/>
          <w:lang w:val="en-US"/>
        </w:rPr>
        <w:t>ducks passed the flu on to us, horses gave us colds, cows gave us the pox and dogs</w:t>
      </w:r>
      <w:r>
        <w:rPr>
          <w:rFonts w:ascii="Times New Roman Bold"/>
          <w:sz w:val="24"/>
          <w:szCs w:val="24"/>
          <w:rtl w:val="0"/>
          <w:lang w:val="en-US"/>
        </w:rPr>
        <w:t xml:space="preserve"> </w:t>
      </w:r>
      <w:r>
        <w:rPr>
          <w:rFonts w:ascii="Times New Roman Bold"/>
          <w:sz w:val="24"/>
          <w:szCs w:val="24"/>
          <w:rtl w:val="0"/>
          <w:lang w:val="en-US"/>
        </w:rPr>
        <w:t>gave us the measles.</w:t>
      </w:r>
    </w:p>
    <w:p>
      <w:pPr>
        <w:pStyle w:val="Default"/>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sz w:val="24"/>
          <w:szCs w:val="24"/>
        </w:rPr>
        <w:tab/>
      </w:r>
      <w:r>
        <w:rPr>
          <w:rFonts w:ascii="Times New Roman Bold"/>
          <w:color w:val="060807"/>
          <w:sz w:val="24"/>
          <w:szCs w:val="24"/>
          <w:rtl w:val="0"/>
          <w:lang w:val="en-US"/>
        </w:rPr>
        <w:t>In view of this, it is not surprising that with the development of agriculture, people</w:t>
      </w:r>
      <w:r>
        <w:rPr>
          <w:rFonts w:hAnsi="Times New Roman Bold" w:hint="default"/>
          <w:color w:val="060807"/>
          <w:sz w:val="24"/>
          <w:szCs w:val="24"/>
          <w:rtl w:val="0"/>
          <w:lang w:val="en-US"/>
        </w:rPr>
        <w:t>’</w:t>
      </w:r>
      <w:r>
        <w:rPr>
          <w:rFonts w:ascii="Times New Roman Bold"/>
          <w:color w:val="060807"/>
          <w:sz w:val="24"/>
          <w:szCs w:val="24"/>
          <w:rtl w:val="0"/>
          <w:lang w:val="en-US"/>
        </w:rPr>
        <w:t>s lifespans became shorter. In fact, a good deal of research suggests that the health of prehistoric hunter-gatherers was superior to most modern human beings, with lower blood pressure, good insulin sensitivity, lower body mass index, and better bone health (1</w:t>
      </w:r>
      <w:r>
        <w:rPr>
          <w:rFonts w:ascii="Times New Roman Bold"/>
          <w:color w:val="060807"/>
          <w:sz w:val="24"/>
          <w:szCs w:val="24"/>
          <w:rtl w:val="0"/>
          <w:lang w:val="en-US"/>
        </w:rPr>
        <w:t>1</w:t>
      </w:r>
      <w:r>
        <w:rPr>
          <w:rFonts w:ascii="Times New Roman Bold"/>
          <w:color w:val="060807"/>
          <w:sz w:val="24"/>
          <w:szCs w:val="24"/>
          <w:rtl w:val="0"/>
          <w:lang w:val="en-US"/>
        </w:rPr>
        <w:t>). In a study of contemporary hunter-gatherer groups, Gurven and Kaplan have found a longevity not far below that of the world</w:t>
      </w:r>
      <w:r>
        <w:rPr>
          <w:rFonts w:hAnsi="Times New Roman Bold" w:hint="default"/>
          <w:color w:val="060807"/>
          <w:sz w:val="24"/>
          <w:szCs w:val="24"/>
          <w:rtl w:val="0"/>
          <w:lang w:val="en-US"/>
        </w:rPr>
        <w:t>’</w:t>
      </w:r>
      <w:r>
        <w:rPr>
          <w:rFonts w:ascii="Times New Roman Bold"/>
          <w:color w:val="060807"/>
          <w:sz w:val="24"/>
          <w:szCs w:val="24"/>
          <w:rtl w:val="0"/>
          <w:lang w:val="en-US"/>
        </w:rPr>
        <w:t xml:space="preserve">s most affluent industrialised countries. As they summarised, </w:t>
      </w:r>
      <w:r>
        <w:rPr>
          <w:rFonts w:hAnsi="Times New Roman Bold" w:hint="default"/>
          <w:color w:val="060807"/>
          <w:sz w:val="24"/>
          <w:szCs w:val="24"/>
          <w:rtl w:val="0"/>
          <w:lang w:val="en-US"/>
        </w:rPr>
        <w:t>“</w:t>
      </w:r>
      <w:r>
        <w:rPr>
          <w:rFonts w:ascii="Times New Roman Bold"/>
          <w:color w:val="060807"/>
          <w:sz w:val="24"/>
          <w:szCs w:val="24"/>
          <w:rtl w:val="0"/>
          <w:lang w:val="en-US"/>
        </w:rPr>
        <w:t>modal adult life span is 68-78 years, and it was not uncommon for individuals to reach these stages</w:t>
      </w:r>
      <w:r>
        <w:rPr>
          <w:rFonts w:hAnsi="Times New Roman Bold" w:hint="default"/>
          <w:color w:val="060807"/>
          <w:sz w:val="24"/>
          <w:szCs w:val="24"/>
          <w:rtl w:val="0"/>
          <w:lang w:val="en-US"/>
        </w:rPr>
        <w:t xml:space="preserve">” </w:t>
      </w:r>
      <w:r>
        <w:rPr>
          <w:rFonts w:ascii="Times New Roman Bold"/>
          <w:color w:val="060807"/>
          <w:sz w:val="24"/>
          <w:szCs w:val="24"/>
          <w:rtl w:val="0"/>
          <w:lang w:val="en-US"/>
        </w:rPr>
        <w:t>(1</w:t>
      </w:r>
      <w:r>
        <w:rPr>
          <w:rFonts w:ascii="Times New Roman Bold"/>
          <w:color w:val="060807"/>
          <w:sz w:val="24"/>
          <w:szCs w:val="24"/>
          <w:rtl w:val="0"/>
          <w:lang w:val="en-US"/>
        </w:rPr>
        <w:t>2</w:t>
      </w:r>
      <w:r>
        <w:rPr>
          <w:rFonts w:ascii="Times New Roman Bold"/>
          <w:color w:val="060807"/>
          <w:sz w:val="24"/>
          <w:szCs w:val="24"/>
          <w:rtl w:val="0"/>
          <w:lang w:val="en-US"/>
        </w:rPr>
        <w:t>).</w:t>
      </w:r>
    </w:p>
    <w:p>
      <w:pPr>
        <w:pStyle w:val="Default"/>
        <w:spacing w:line="480" w:lineRule="auto"/>
        <w:rPr>
          <w:rFonts w:ascii="Times New Roman Bold" w:cs="Times New Roman Bold" w:hAnsi="Times New Roman Bold" w:eastAsia="Times New Roman Bold"/>
          <w:sz w:val="24"/>
          <w:szCs w:val="24"/>
          <w:shd w:val="clear" w:color="auto" w:fill="ffffff"/>
          <w:lang w:val="en-US"/>
        </w:rPr>
      </w:pPr>
      <w:r>
        <w:rPr>
          <w:rFonts w:ascii="Times New Roman Bold" w:cs="Times New Roman Bold" w:hAnsi="Times New Roman Bold" w:eastAsia="Times New Roman Bold"/>
          <w:color w:val="060807"/>
          <w:sz w:val="24"/>
          <w:szCs w:val="24"/>
          <w:lang w:val="en-US"/>
        </w:rPr>
        <w:tab/>
      </w:r>
      <w:r>
        <w:rPr>
          <w:rFonts w:ascii="Times New Roman Bold"/>
          <w:sz w:val="24"/>
          <w:szCs w:val="24"/>
          <w:shd w:val="clear" w:color="auto" w:fill="ffffff"/>
          <w:rtl w:val="0"/>
          <w:lang w:val="en-US"/>
        </w:rPr>
        <w:t>In other words, the idea of</w:t>
      </w:r>
      <w:r>
        <w:rPr>
          <w:rFonts w:ascii="Times New Roman Bold"/>
          <w:sz w:val="24"/>
          <w:szCs w:val="24"/>
          <w:shd w:val="clear" w:color="auto" w:fill="ffffff"/>
          <w:rtl w:val="0"/>
          <w:lang w:val="en-US"/>
        </w:rPr>
        <w:t xml:space="preserve"> human </w:t>
      </w:r>
      <w:r>
        <w:rPr>
          <w:rFonts w:ascii="Times New Roman Bold"/>
          <w:sz w:val="24"/>
          <w:szCs w:val="24"/>
          <w:shd w:val="clear" w:color="auto" w:fill="ffffff"/>
          <w:rtl w:val="0"/>
          <w:lang w:val="en-US"/>
        </w:rPr>
        <w:t xml:space="preserve">life as a competition for limited resources, and as a general struggle for survival, has little meaning in terms of the mobile hunter-gatherer lifestyle our species followed for the great majority of our time on this planet. And so the idea that human beings are </w:t>
      </w:r>
      <w:r>
        <w:rPr>
          <w:rFonts w:ascii="Times New Roman Bold"/>
          <w:sz w:val="24"/>
          <w:szCs w:val="24"/>
          <w:shd w:val="clear" w:color="auto" w:fill="ffffff"/>
          <w:rtl w:val="0"/>
          <w:lang w:val="en-US"/>
        </w:rPr>
        <w:t xml:space="preserve">innately </w:t>
      </w:r>
      <w:r>
        <w:rPr>
          <w:rFonts w:ascii="Times New Roman Bold"/>
          <w:sz w:val="24"/>
          <w:szCs w:val="24"/>
          <w:shd w:val="clear" w:color="auto" w:fill="ffffff"/>
          <w:rtl w:val="0"/>
          <w:lang w:val="en-US"/>
        </w:rPr>
        <w:t>selfish and competitive is predicated on a false narrative, and is therefore itself a fallacy.</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 xml:space="preserve">In reality, life only became a struggle in relatively recent times, when our ancestors settled down and took up farming. That was when resources became more scarce (partly due to increased population densities). And that was also when we were obliged to work much harder to attain food, when we become more susceptible to illness, and when our diet deteriorated. This is why agriculture has been regarded as - in the words of Jared Diamond -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the worst mistake in the history of the human race.</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w:t>
      </w:r>
      <w:r>
        <w:rPr>
          <w:rFonts w:ascii="Times New Roman Bold"/>
          <w:sz w:val="24"/>
          <w:szCs w:val="24"/>
          <w:shd w:val="clear" w:color="auto" w:fill="ffffff"/>
          <w:rtl w:val="0"/>
          <w:lang w:val="en-US"/>
        </w:rPr>
        <w:t>13</w:t>
      </w:r>
      <w:r>
        <w:rPr>
          <w:rFonts w:ascii="Times New Roman Bold"/>
          <w:sz w:val="24"/>
          <w:szCs w:val="24"/>
          <w:shd w:val="clear" w:color="auto" w:fill="ffffff"/>
          <w:rtl w:val="0"/>
          <w:lang w:val="en-US"/>
        </w:rPr>
        <w:t>)</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r>
        <w:rPr>
          <w:rFonts w:ascii="Times New Roman Bold"/>
          <w:sz w:val="24"/>
          <w:szCs w:val="24"/>
          <w:shd w:val="clear" w:color="auto" w:fill="ffffff"/>
          <w:rtl w:val="0"/>
          <w:lang w:val="en-US"/>
        </w:rPr>
        <w:t>Prehistoric Egalitarianism</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lang w:val="en-US"/>
        </w:rPr>
      </w:pPr>
      <w:r>
        <w:rPr>
          <w:rFonts w:ascii="Times New Roman Bold"/>
          <w:sz w:val="24"/>
          <w:szCs w:val="24"/>
          <w:shd w:val="clear" w:color="auto" w:fill="ffffff"/>
          <w:rtl w:val="0"/>
          <w:lang w:val="en-US"/>
        </w:rPr>
        <w:t xml:space="preserve">If anything, judging from the way that our ancestors actually did live, altruism and cooperation should be much more innate to us than competition and aggression. Anthropological reports of hunger-gatherer groups who live the same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immediate return</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rPr>
        <w:t xml:space="preserve"> </w:t>
      </w:r>
      <w:r>
        <w:rPr>
          <w:rFonts w:ascii="Times New Roman Bold"/>
          <w:sz w:val="24"/>
          <w:szCs w:val="24"/>
          <w:shd w:val="clear" w:color="auto" w:fill="ffffff"/>
          <w:rtl w:val="0"/>
          <w:lang w:val="en-US"/>
        </w:rPr>
        <w:t xml:space="preserve">way of life as our ancestors - meaning that they consume their food almost straight away, without storing surpluses - have </w:t>
      </w:r>
      <w:r>
        <w:rPr>
          <w:rFonts w:ascii="Times New Roman Bold"/>
          <w:sz w:val="24"/>
          <w:szCs w:val="24"/>
          <w:shd w:val="clear" w:color="auto" w:fill="ffffff"/>
          <w:rtl w:val="0"/>
          <w:lang w:val="en-US"/>
        </w:rPr>
        <w:t xml:space="preserve">typically </w:t>
      </w:r>
      <w:r>
        <w:rPr>
          <w:rFonts w:ascii="Times New Roman Bold"/>
          <w:sz w:val="24"/>
          <w:szCs w:val="24"/>
          <w:shd w:val="clear" w:color="auto" w:fill="ffffff"/>
          <w:rtl w:val="0"/>
          <w:lang w:val="en-US"/>
        </w:rPr>
        <w:t>shown them to be extremely egalitarian and democratic. Most groups do not have leaders or hierarchies, and reach decisions by consensus. They do not horde goods or collect possessions, and have very strongly developed practices of sharing</w:t>
      </w:r>
      <w:r>
        <w:rPr>
          <w:rFonts w:ascii="Times New Roman Bold"/>
          <w:sz w:val="24"/>
          <w:szCs w:val="24"/>
          <w:shd w:val="clear" w:color="auto" w:fill="ffffff"/>
          <w:rtl w:val="0"/>
          <w:lang w:val="en-US"/>
        </w:rPr>
        <w:t xml:space="preserve">  </w:t>
      </w:r>
      <w:r>
        <w:rPr>
          <w:rFonts w:ascii="Times New Roman Bold"/>
          <w:sz w:val="24"/>
          <w:szCs w:val="24"/>
          <w:rtl w:val="0"/>
          <w:lang w:val="en-US"/>
        </w:rPr>
        <w:t>The anthropologist James Woodburn</w:t>
      </w:r>
      <w:r>
        <w:rPr>
          <w:rFonts w:ascii="Times New Roman Bold"/>
          <w:sz w:val="24"/>
          <w:szCs w:val="24"/>
          <w:rtl w:val="0"/>
          <w:lang w:val="en-US"/>
        </w:rPr>
        <w:t xml:space="preserve"> has</w:t>
      </w:r>
      <w:r>
        <w:rPr>
          <w:rFonts w:ascii="Times New Roman Bold"/>
          <w:sz w:val="24"/>
          <w:szCs w:val="24"/>
          <w:rtl w:val="0"/>
          <w:lang w:val="en-US"/>
        </w:rPr>
        <w:t xml:space="preserve"> spoke</w:t>
      </w:r>
      <w:r>
        <w:rPr>
          <w:rFonts w:ascii="Times New Roman Bold"/>
          <w:sz w:val="24"/>
          <w:szCs w:val="24"/>
          <w:rtl w:val="0"/>
          <w:lang w:val="en-US"/>
        </w:rPr>
        <w:t>n</w:t>
      </w:r>
      <w:r>
        <w:rPr>
          <w:rFonts w:ascii="Times New Roman Bold"/>
          <w:sz w:val="24"/>
          <w:szCs w:val="24"/>
          <w:rtl w:val="0"/>
          <w:lang w:val="en-US"/>
        </w:rPr>
        <w:t xml:space="preserve"> of the </w:t>
      </w:r>
      <w:r>
        <w:rPr>
          <w:rFonts w:hAnsi="Times New Roman Bold" w:hint="default"/>
          <w:sz w:val="24"/>
          <w:szCs w:val="24"/>
          <w:rtl w:val="0"/>
          <w:lang w:val="en-US"/>
        </w:rPr>
        <w:t>“</w:t>
      </w:r>
      <w:r>
        <w:rPr>
          <w:rFonts w:ascii="Times New Roman Bold"/>
          <w:sz w:val="24"/>
          <w:szCs w:val="24"/>
          <w:rtl w:val="0"/>
          <w:lang w:val="en-US"/>
        </w:rPr>
        <w:t>profound egalitarianism</w:t>
      </w:r>
      <w:r>
        <w:rPr>
          <w:rFonts w:hAnsi="Times New Roman Bold" w:hint="default"/>
          <w:sz w:val="24"/>
          <w:szCs w:val="24"/>
          <w:rtl w:val="0"/>
          <w:lang w:val="en-US"/>
        </w:rPr>
        <w:t xml:space="preserve">” </w:t>
      </w:r>
      <w:r>
        <w:rPr>
          <w:rFonts w:ascii="Times New Roman Bold"/>
          <w:sz w:val="24"/>
          <w:szCs w:val="24"/>
          <w:rtl w:val="0"/>
          <w:lang w:val="en-US"/>
        </w:rPr>
        <w:t xml:space="preserve">of hunter-gatherer groups, describing how they </w:t>
      </w:r>
      <w:r>
        <w:rPr>
          <w:rFonts w:hAnsi="Times New Roman Bold" w:hint="default"/>
          <w:sz w:val="24"/>
          <w:szCs w:val="24"/>
          <w:rtl w:val="0"/>
          <w:lang w:val="en-US"/>
        </w:rPr>
        <w:t>“</w:t>
      </w:r>
      <w:r>
        <w:rPr>
          <w:rFonts w:ascii="Times New Roman Bold"/>
          <w:sz w:val="24"/>
          <w:szCs w:val="24"/>
          <w:rtl w:val="0"/>
          <w:lang w:val="en-US"/>
        </w:rPr>
        <w:t>are not entitled to accumulate movable property beyond what they need for their immediate use. They are morally obliged to share it</w:t>
      </w:r>
      <w:r>
        <w:rPr>
          <w:rFonts w:hAnsi="Times New Roman Bold" w:hint="default"/>
          <w:sz w:val="24"/>
          <w:szCs w:val="24"/>
          <w:rtl w:val="0"/>
          <w:lang w:val="en-US"/>
        </w:rPr>
        <w:t xml:space="preserve">” </w:t>
      </w:r>
      <w:r>
        <w:rPr>
          <w:rFonts w:ascii="Times New Roman Bold"/>
          <w:sz w:val="24"/>
          <w:szCs w:val="24"/>
          <w:rtl w:val="0"/>
          <w:lang w:val="en-US"/>
        </w:rPr>
        <w:t>(</w:t>
      </w:r>
      <w:r>
        <w:rPr>
          <w:rFonts w:ascii="Times New Roman Bold"/>
          <w:sz w:val="24"/>
          <w:szCs w:val="24"/>
          <w:rtl w:val="0"/>
          <w:lang w:val="en-US"/>
        </w:rPr>
        <w:t>14</w:t>
      </w:r>
      <w:r>
        <w:rPr>
          <w:rFonts w:ascii="Times New Roman Bold"/>
          <w:sz w:val="24"/>
          <w:szCs w:val="24"/>
          <w:rtl w:val="0"/>
          <w:lang w:val="en-US"/>
        </w:rPr>
        <w:t xml:space="preserve">). An example is the Hazda of Africa, who never own an </w:t>
      </w:r>
      <w:r>
        <w:rPr>
          <w:rFonts w:hAnsi="Times New Roman Bold" w:hint="default"/>
          <w:sz w:val="24"/>
          <w:szCs w:val="24"/>
          <w:rtl w:val="0"/>
          <w:lang w:val="en-US"/>
        </w:rPr>
        <w:t>“</w:t>
      </w:r>
      <w:r>
        <w:rPr>
          <w:rFonts w:ascii="Times New Roman Bold"/>
          <w:sz w:val="24"/>
          <w:szCs w:val="24"/>
          <w:rtl w:val="0"/>
          <w:lang w:val="en-US"/>
        </w:rPr>
        <w:t>unnecessary</w:t>
      </w:r>
      <w:r>
        <w:rPr>
          <w:rFonts w:hAnsi="Times New Roman Bold" w:hint="default"/>
          <w:sz w:val="24"/>
          <w:szCs w:val="24"/>
          <w:rtl w:val="0"/>
          <w:lang w:val="en-US"/>
        </w:rPr>
        <w:t xml:space="preserve">” </w:t>
      </w:r>
      <w:r>
        <w:rPr>
          <w:rFonts w:ascii="Times New Roman Bold"/>
          <w:sz w:val="24"/>
          <w:szCs w:val="24"/>
          <w:rtl w:val="0"/>
          <w:lang w:val="en-US"/>
        </w:rPr>
        <w:t xml:space="preserve">possession </w:t>
      </w:r>
      <w:r>
        <w:rPr>
          <w:rFonts w:hAnsi="Times New Roman Bold" w:hint="default"/>
          <w:sz w:val="24"/>
          <w:szCs w:val="24"/>
          <w:rtl w:val="0"/>
          <w:lang w:val="en-US"/>
        </w:rPr>
        <w:t xml:space="preserve">– </w:t>
      </w:r>
      <w:r>
        <w:rPr>
          <w:rFonts w:ascii="Times New Roman Bold"/>
          <w:sz w:val="24"/>
          <w:szCs w:val="24"/>
          <w:rtl w:val="0"/>
          <w:lang w:val="en-US"/>
        </w:rPr>
        <w:t xml:space="preserve">such as a second axe or a second shirt </w:t>
      </w:r>
      <w:r>
        <w:rPr>
          <w:rFonts w:hAnsi="Times New Roman Bold" w:hint="default"/>
          <w:sz w:val="24"/>
          <w:szCs w:val="24"/>
          <w:rtl w:val="0"/>
          <w:lang w:val="en-US"/>
        </w:rPr>
        <w:t xml:space="preserve">– </w:t>
      </w:r>
      <w:r>
        <w:rPr>
          <w:rFonts w:ascii="Times New Roman Bold"/>
          <w:sz w:val="24"/>
          <w:szCs w:val="24"/>
          <w:rtl w:val="0"/>
          <w:lang w:val="en-US"/>
        </w:rPr>
        <w:t xml:space="preserve">for more than a few days, and usually not more than a few hours. Their </w:t>
      </w:r>
      <w:r>
        <w:rPr>
          <w:rFonts w:hAnsi="Times New Roman Bold" w:hint="default"/>
          <w:sz w:val="24"/>
          <w:szCs w:val="24"/>
          <w:rtl w:val="0"/>
          <w:lang w:val="en-US"/>
        </w:rPr>
        <w:t>“</w:t>
      </w:r>
      <w:r>
        <w:rPr>
          <w:rFonts w:ascii="Times New Roman Bold"/>
          <w:sz w:val="24"/>
          <w:szCs w:val="24"/>
          <w:rtl w:val="0"/>
          <w:lang w:val="en-US"/>
        </w:rPr>
        <w:t>moral obligation to share</w:t>
      </w:r>
      <w:r>
        <w:rPr>
          <w:rFonts w:hAnsi="Times New Roman Bold" w:hint="default"/>
          <w:sz w:val="24"/>
          <w:szCs w:val="24"/>
          <w:rtl w:val="0"/>
          <w:lang w:val="en-US"/>
        </w:rPr>
        <w:t xml:space="preserve">” </w:t>
      </w:r>
      <w:r>
        <w:rPr>
          <w:rFonts w:ascii="Times New Roman Bold"/>
          <w:sz w:val="24"/>
          <w:szCs w:val="24"/>
          <w:rtl w:val="0"/>
          <w:lang w:val="en-US"/>
        </w:rPr>
        <w:t xml:space="preserve">makes them give it away almost immediately. </w:t>
      </w:r>
    </w:p>
    <w:p>
      <w:pPr>
        <w:pStyle w:val="Default"/>
        <w:spacing w:line="480" w:lineRule="auto"/>
        <w:rPr>
          <w:rFonts w:ascii="Times New Roman Bold" w:cs="Times New Roman Bold" w:hAnsi="Times New Roman Bold" w:eastAsia="Times New Roman Bold"/>
          <w:sz w:val="24"/>
          <w:szCs w:val="24"/>
          <w:lang w:val="en-US"/>
        </w:rPr>
      </w:pPr>
      <w:r>
        <w:rPr>
          <w:rFonts w:ascii="Times New Roman Bold" w:cs="Times New Roman Bold" w:hAnsi="Times New Roman Bold" w:eastAsia="Times New Roman Bold"/>
          <w:sz w:val="24"/>
          <w:szCs w:val="24"/>
          <w:rtl w:val="0"/>
          <w:lang w:val="en-US"/>
        </w:rPr>
        <w:tab/>
        <w:t xml:space="preserve">At the same time, some nomadic hunter-gatherer groups have methods of preserving egalitarianism by ensuring that status differences do not arise. This is done by sharing credit and putting down or ridiculing anybody who becomes too boastful. The !Kung of Africa swop arrows before going hunting, and when an animal is killed, the credit does not go to the person who fired the arrow, but to the person whom the arrow belongs to. If a person becomes too domineering or too arrogant the other members of their group gang up against them, or ostracise them. </w:t>
      </w:r>
      <w:r>
        <w:rPr>
          <w:rFonts w:ascii="Times New Roman Bold"/>
          <w:sz w:val="24"/>
          <w:szCs w:val="24"/>
          <w:rtl w:val="0"/>
          <w:lang w:val="en-US"/>
        </w:rPr>
        <w:t xml:space="preserve">In the words of another anthropologist, Christopher </w:t>
      </w:r>
      <w:r>
        <w:rPr>
          <w:rFonts w:ascii="Times New Roman Bold"/>
          <w:sz w:val="24"/>
          <w:szCs w:val="24"/>
          <w:rtl w:val="0"/>
          <w:lang w:val="en-US"/>
        </w:rPr>
        <w:t>Boehm</w:t>
      </w:r>
      <w:r>
        <w:rPr>
          <w:rFonts w:ascii="Times New Roman Bold"/>
          <w:sz w:val="24"/>
          <w:szCs w:val="24"/>
          <w:rtl w:val="0"/>
          <w:lang w:val="en-US"/>
        </w:rPr>
        <w:t xml:space="preserve">, </w:t>
      </w:r>
      <w:r>
        <w:rPr>
          <w:rFonts w:hAnsi="Times New Roman Bold" w:hint="default"/>
          <w:sz w:val="24"/>
          <w:szCs w:val="24"/>
          <w:rtl w:val="0"/>
          <w:lang w:val="en-US"/>
        </w:rPr>
        <w:t>“</w:t>
      </w:r>
      <w:r>
        <w:rPr>
          <w:rFonts w:ascii="Times New Roman Bold"/>
          <w:sz w:val="24"/>
          <w:szCs w:val="24"/>
          <w:rtl w:val="0"/>
          <w:lang w:val="en-US"/>
        </w:rPr>
        <w:t>This egalitarian approach seems to be universal for foragers who live in small bands that remain nomadic, suggesting considerable antiquity for political egalitarianism</w:t>
      </w:r>
      <w:r>
        <w:rPr>
          <w:rFonts w:hAnsi="Times New Roman Bold" w:hint="default"/>
          <w:sz w:val="24"/>
          <w:szCs w:val="24"/>
          <w:rtl w:val="0"/>
          <w:lang w:val="en-US"/>
        </w:rPr>
        <w:t xml:space="preserve">” </w:t>
      </w:r>
      <w:r>
        <w:rPr>
          <w:rFonts w:ascii="Times New Roman Bold"/>
          <w:sz w:val="24"/>
          <w:szCs w:val="24"/>
          <w:rtl w:val="0"/>
          <w:lang w:val="en-US"/>
        </w:rPr>
        <w:t>(</w:t>
      </w:r>
      <w:r>
        <w:rPr>
          <w:rFonts w:ascii="Times New Roman Bold"/>
          <w:sz w:val="24"/>
          <w:szCs w:val="24"/>
          <w:rtl w:val="0"/>
          <w:lang w:val="en-US"/>
        </w:rPr>
        <w:t>15</w:t>
      </w:r>
      <w:r>
        <w:rPr>
          <w:rFonts w:ascii="Times New Roman Bold"/>
          <w:sz w:val="24"/>
          <w:szCs w:val="24"/>
          <w:rtl w:val="0"/>
          <w:lang w:val="en-US"/>
        </w:rPr>
        <w:t>).</w:t>
      </w:r>
    </w:p>
    <w:p>
      <w:pPr>
        <w:pStyle w:val="Default"/>
        <w:spacing w:line="480" w:lineRule="auto"/>
        <w:rPr>
          <w:rFonts w:ascii="Times New Roman Bold" w:cs="Times New Roman Bold" w:hAnsi="Times New Roman Bold" w:eastAsia="Times New Roman Bold"/>
          <w:sz w:val="24"/>
          <w:szCs w:val="24"/>
          <w:lang w:val="en-US"/>
        </w:rPr>
      </w:pPr>
      <w:r>
        <w:rPr>
          <w:rFonts w:ascii="Times New Roman Bold" w:cs="Times New Roman Bold" w:hAnsi="Times New Roman Bold" w:eastAsia="Times New Roman Bold"/>
          <w:sz w:val="24"/>
          <w:szCs w:val="24"/>
          <w:rtl w:val="0"/>
          <w:lang w:val="en-US"/>
        </w:rPr>
        <w:tab/>
        <w:t xml:space="preserve">There have been attempts to explain </w:t>
      </w:r>
      <w:r>
        <w:rPr>
          <w:rFonts w:ascii="Times New Roman Bold"/>
          <w:sz w:val="24"/>
          <w:szCs w:val="24"/>
          <w:rtl w:val="0"/>
          <w:lang w:val="en-US"/>
        </w:rPr>
        <w:t xml:space="preserve">the </w:t>
      </w:r>
      <w:r>
        <w:rPr>
          <w:rFonts w:ascii="Times New Roman Bold"/>
          <w:sz w:val="24"/>
          <w:szCs w:val="24"/>
          <w:rtl w:val="0"/>
          <w:lang w:val="en-US"/>
        </w:rPr>
        <w:t xml:space="preserve">patriarchy or male domination </w:t>
      </w:r>
      <w:r>
        <w:rPr>
          <w:rFonts w:ascii="Times New Roman Bold"/>
          <w:sz w:val="24"/>
          <w:szCs w:val="24"/>
          <w:rtl w:val="0"/>
          <w:lang w:val="en-US"/>
        </w:rPr>
        <w:t xml:space="preserve">of contemporary human societies </w:t>
      </w:r>
      <w:r>
        <w:rPr>
          <w:rFonts w:ascii="Times New Roman Bold"/>
          <w:sz w:val="24"/>
          <w:szCs w:val="24"/>
          <w:rtl w:val="0"/>
          <w:lang w:val="en-US"/>
        </w:rPr>
        <w:t xml:space="preserve">in adaptationist terms. Wrangham and Peterson have claimed, for example, that </w:t>
      </w:r>
      <w:r>
        <w:rPr>
          <w:rFonts w:hAnsi="Times New Roman Bold" w:hint="default"/>
          <w:sz w:val="24"/>
          <w:szCs w:val="24"/>
          <w:rtl w:val="0"/>
          <w:lang w:val="en-US"/>
        </w:rPr>
        <w:t>“</w:t>
      </w:r>
      <w:r>
        <w:rPr>
          <w:rFonts w:ascii="Times New Roman Bold"/>
          <w:sz w:val="24"/>
          <w:szCs w:val="24"/>
          <w:rtl w:val="0"/>
          <w:lang w:val="en-US"/>
        </w:rPr>
        <w:t>Males have evolved to possess strong appetites for power because with extraordinary power males can achieve extraordinary reproduction</w:t>
      </w:r>
      <w:r>
        <w:rPr>
          <w:rFonts w:hAnsi="Times New Roman Bold" w:hint="default"/>
          <w:sz w:val="24"/>
          <w:szCs w:val="24"/>
          <w:rtl w:val="0"/>
          <w:lang w:val="en-US"/>
        </w:rPr>
        <w:t xml:space="preserve">” </w:t>
      </w:r>
      <w:r>
        <w:rPr>
          <w:rFonts w:ascii="Times New Roman Bold"/>
          <w:sz w:val="24"/>
          <w:szCs w:val="24"/>
          <w:rtl w:val="0"/>
          <w:lang w:val="en-US"/>
        </w:rPr>
        <w:t>(</w:t>
      </w:r>
      <w:r>
        <w:rPr>
          <w:rFonts w:ascii="Times New Roman Bold"/>
          <w:sz w:val="24"/>
          <w:szCs w:val="24"/>
          <w:rtl w:val="0"/>
          <w:lang w:val="en-US"/>
        </w:rPr>
        <w:t>16</w:t>
      </w:r>
      <w:r>
        <w:rPr>
          <w:rFonts w:ascii="Times New Roman Bold"/>
          <w:sz w:val="24"/>
          <w:szCs w:val="24"/>
          <w:rtl w:val="0"/>
          <w:lang w:val="en-US"/>
        </w:rPr>
        <w:t>). Women</w:t>
      </w:r>
      <w:r>
        <w:rPr>
          <w:rFonts w:hAnsi="Times New Roman Bold" w:hint="default"/>
          <w:sz w:val="24"/>
          <w:szCs w:val="24"/>
          <w:rtl w:val="0"/>
          <w:lang w:val="en-US"/>
        </w:rPr>
        <w:t>’</w:t>
      </w:r>
      <w:r>
        <w:rPr>
          <w:rFonts w:ascii="Times New Roman Bold"/>
          <w:sz w:val="24"/>
          <w:szCs w:val="24"/>
          <w:rtl w:val="0"/>
          <w:lang w:val="en-US"/>
        </w:rPr>
        <w:t xml:space="preserve">s desire for power is inevitably weaker because, for them, more power does not bring more reproductive possibilities </w:t>
      </w:r>
      <w:r>
        <w:rPr>
          <w:rFonts w:hAnsi="Times New Roman Bold" w:hint="default"/>
          <w:sz w:val="24"/>
          <w:szCs w:val="24"/>
          <w:rtl w:val="0"/>
          <w:lang w:val="en-US"/>
        </w:rPr>
        <w:t xml:space="preserve">– </w:t>
      </w:r>
      <w:r>
        <w:rPr>
          <w:rFonts w:ascii="Times New Roman Bold"/>
          <w:sz w:val="24"/>
          <w:szCs w:val="24"/>
          <w:rtl w:val="0"/>
          <w:lang w:val="en-US"/>
        </w:rPr>
        <w:t xml:space="preserve">since, after all, the best they can do to replicate their genes is to have a baby every year or so. </w:t>
      </w:r>
    </w:p>
    <w:p>
      <w:pPr>
        <w:pStyle w:val="Default"/>
        <w:spacing w:line="480" w:lineRule="auto"/>
        <w:rPr>
          <w:rFonts w:ascii="Times New Roman Bold" w:cs="Times New Roman Bold" w:hAnsi="Times New Roman Bold" w:eastAsia="Times New Roman Bold"/>
          <w:sz w:val="24"/>
          <w:szCs w:val="24"/>
          <w:lang w:val="en-US"/>
        </w:rPr>
      </w:pPr>
      <w:r>
        <w:rPr>
          <w:rFonts w:ascii="Times New Roman Bold" w:cs="Times New Roman Bold" w:hAnsi="Times New Roman Bold" w:eastAsia="Times New Roman Bold"/>
          <w:sz w:val="24"/>
          <w:szCs w:val="24"/>
          <w:lang w:val="en-US"/>
        </w:rPr>
        <w:tab/>
      </w:r>
      <w:r>
        <w:rPr>
          <w:rFonts w:ascii="Times New Roman Bold"/>
          <w:sz w:val="24"/>
          <w:szCs w:val="24"/>
          <w:rtl w:val="0"/>
          <w:lang w:val="en-US"/>
        </w:rPr>
        <w:t>However, this explanation also makes little sense in terms of hunter-gatherer groups, where there is a striking absence of both sexual inequality and competition for power. As the anthropologist Knauft has remarked, hunter gatherer</w:t>
      </w:r>
      <w:r>
        <w:rPr>
          <w:rFonts w:ascii="Times New Roman Bold"/>
          <w:sz w:val="24"/>
          <w:szCs w:val="24"/>
          <w:rtl w:val="0"/>
          <w:lang w:val="en-US"/>
        </w:rPr>
        <w:t xml:space="preserve"> groups</w:t>
      </w:r>
      <w:r>
        <w:rPr>
          <w:rFonts w:ascii="Times New Roman Bold"/>
          <w:sz w:val="24"/>
          <w:szCs w:val="24"/>
          <w:rtl w:val="0"/>
          <w:lang w:val="en-US"/>
        </w:rPr>
        <w:t xml:space="preserve"> are characterised by </w:t>
      </w:r>
      <w:r>
        <w:rPr>
          <w:rFonts w:hAnsi="Times New Roman Bold" w:hint="default"/>
          <w:sz w:val="24"/>
          <w:szCs w:val="24"/>
          <w:rtl w:val="0"/>
          <w:lang w:val="en-US"/>
        </w:rPr>
        <w:t>“</w:t>
      </w:r>
      <w:r>
        <w:rPr>
          <w:rFonts w:ascii="Times New Roman Bold"/>
          <w:sz w:val="24"/>
          <w:szCs w:val="24"/>
          <w:rtl w:val="0"/>
          <w:lang w:val="en-US"/>
        </w:rPr>
        <w:t>extreme political and sexual egalitarianism</w:t>
      </w:r>
      <w:r>
        <w:rPr>
          <w:rFonts w:hAnsi="Times New Roman Bold" w:hint="default"/>
          <w:sz w:val="24"/>
          <w:szCs w:val="24"/>
          <w:rtl w:val="0"/>
          <w:lang w:val="en-US"/>
        </w:rPr>
        <w:t xml:space="preserve">” </w:t>
      </w:r>
      <w:r>
        <w:rPr>
          <w:rFonts w:ascii="Times New Roman Bold"/>
          <w:sz w:val="24"/>
          <w:szCs w:val="24"/>
          <w:rtl w:val="0"/>
          <w:lang w:val="en-US"/>
        </w:rPr>
        <w:t>(</w:t>
      </w:r>
      <w:r>
        <w:rPr>
          <w:rFonts w:ascii="Times New Roman Bold"/>
          <w:sz w:val="24"/>
          <w:szCs w:val="24"/>
          <w:rtl w:val="0"/>
          <w:lang w:val="en-US"/>
        </w:rPr>
        <w:t>17</w:t>
      </w:r>
      <w:r>
        <w:rPr>
          <w:rFonts w:ascii="Times New Roman Bold"/>
          <w:sz w:val="24"/>
          <w:szCs w:val="24"/>
          <w:rtl w:val="0"/>
          <w:lang w:val="en-US"/>
        </w:rPr>
        <w:t>). Or as Tim Ingold has noted, in immediate return</w:t>
      </w:r>
      <w:r>
        <w:rPr>
          <w:rFonts w:ascii="Times New Roman Bold"/>
          <w:sz w:val="24"/>
          <w:szCs w:val="24"/>
          <w:rtl w:val="0"/>
          <w:lang w:val="en-US"/>
        </w:rPr>
        <w:t xml:space="preserve"> hunter-gatherer groups,</w:t>
      </w:r>
      <w:r>
        <w:rPr>
          <w:rFonts w:ascii="Times New Roman Bold"/>
          <w:sz w:val="24"/>
          <w:szCs w:val="24"/>
          <w:rtl w:val="0"/>
          <w:lang w:val="en-US"/>
        </w:rPr>
        <w:t xml:space="preserve"> men have no authority over women (</w:t>
      </w:r>
      <w:r>
        <w:rPr>
          <w:rFonts w:ascii="Times New Roman Bold"/>
          <w:sz w:val="24"/>
          <w:szCs w:val="24"/>
          <w:rtl w:val="0"/>
          <w:lang w:val="en-US"/>
        </w:rPr>
        <w:t>18</w:t>
      </w:r>
      <w:r>
        <w:rPr>
          <w:rFonts w:ascii="Times New Roman Bold"/>
          <w:sz w:val="24"/>
          <w:szCs w:val="24"/>
          <w:rtl w:val="0"/>
          <w:lang w:val="en-US"/>
        </w:rPr>
        <w:t>). Women usually choose their own marriage partners, decide what work they want to do and work whenever they choose to, and if a marriage breaks down they have custody rights over their children. Other recent research on contemporary hunter-gatherer groups has shown that men and women tend to have equal status and influence, leading to the suggestion that sexual inequality only began to emerge with the development of agriculture (</w:t>
      </w:r>
      <w:r>
        <w:rPr>
          <w:rFonts w:ascii="Times New Roman Bold"/>
          <w:sz w:val="24"/>
          <w:szCs w:val="24"/>
          <w:rtl w:val="0"/>
          <w:lang w:val="en-US"/>
        </w:rPr>
        <w:t>19</w:t>
      </w:r>
      <w:r>
        <w:rPr>
          <w:rFonts w:ascii="Times New Roman Bold"/>
          <w:sz w:val="24"/>
          <w:szCs w:val="24"/>
          <w:rtl w:val="0"/>
          <w:lang w:val="en-US"/>
        </w:rPr>
        <w:t>).</w:t>
      </w:r>
    </w:p>
    <w:p>
      <w:pPr>
        <w:pStyle w:val="Default"/>
        <w:spacing w:line="480" w:lineRule="auto"/>
        <w:rPr>
          <w:rFonts w:ascii="Times New Roman Bold" w:cs="Times New Roman Bold" w:hAnsi="Times New Roman Bold" w:eastAsia="Times New Roman Bold"/>
          <w:sz w:val="24"/>
          <w:szCs w:val="24"/>
          <w:lang w:val="en-US"/>
        </w:rPr>
      </w:pPr>
      <w:r>
        <w:rPr>
          <w:rFonts w:ascii="Times New Roman Bold" w:cs="Times New Roman Bold" w:hAnsi="Times New Roman Bold" w:eastAsia="Times New Roman Bold"/>
          <w:sz w:val="24"/>
          <w:szCs w:val="24"/>
          <w:rtl w:val="0"/>
          <w:lang w:val="en-US"/>
        </w:rPr>
        <w:tab/>
        <w:t xml:space="preserve">It is perhaps significant here that, in economic terms, the role of women in hunter-gatherer groups is just as important (and often </w:t>
      </w:r>
      <w:r>
        <w:rPr>
          <w:rFonts w:ascii="Times New Roman Bold"/>
          <w:i w:val="1"/>
          <w:iCs w:val="1"/>
          <w:sz w:val="24"/>
          <w:szCs w:val="24"/>
          <w:rtl w:val="0"/>
          <w:lang w:val="en-US"/>
        </w:rPr>
        <w:t>more</w:t>
      </w:r>
      <w:r>
        <w:rPr>
          <w:rFonts w:ascii="Times New Roman Bold"/>
          <w:sz w:val="24"/>
          <w:szCs w:val="24"/>
          <w:rtl w:val="0"/>
          <w:lang w:val="en-US"/>
        </w:rPr>
        <w:t xml:space="preserve"> important) than the role of men. It is common for women to provide the majority of a group</w:t>
      </w:r>
      <w:r>
        <w:rPr>
          <w:rFonts w:hAnsi="Times New Roman Bold" w:hint="default"/>
          <w:sz w:val="24"/>
          <w:szCs w:val="24"/>
          <w:rtl w:val="0"/>
          <w:lang w:val="en-US"/>
        </w:rPr>
        <w:t>’</w:t>
      </w:r>
      <w:r>
        <w:rPr>
          <w:rFonts w:ascii="Times New Roman Bold"/>
          <w:sz w:val="24"/>
          <w:szCs w:val="24"/>
          <w:rtl w:val="0"/>
          <w:lang w:val="en-US"/>
        </w:rPr>
        <w:t xml:space="preserve">s food, through gathering (a fact which has led to the suggestion that the groups should be renamed </w:t>
      </w:r>
      <w:r>
        <w:rPr>
          <w:rFonts w:hAnsi="Times New Roman Bold" w:hint="default"/>
          <w:sz w:val="24"/>
          <w:szCs w:val="24"/>
          <w:rtl w:val="0"/>
          <w:lang w:val="en-US"/>
        </w:rPr>
        <w:t>“</w:t>
      </w:r>
      <w:r>
        <w:rPr>
          <w:rFonts w:ascii="Times New Roman Bold"/>
          <w:sz w:val="24"/>
          <w:szCs w:val="24"/>
          <w:rtl w:val="0"/>
          <w:lang w:val="en-US"/>
        </w:rPr>
        <w:t>gatherer-hunters</w:t>
      </w:r>
      <w:r>
        <w:rPr>
          <w:rFonts w:hAnsi="Times New Roman Bold" w:hint="default"/>
          <w:sz w:val="24"/>
          <w:szCs w:val="24"/>
          <w:rtl w:val="0"/>
          <w:lang w:val="en-US"/>
        </w:rPr>
        <w:t>”</w:t>
      </w:r>
      <w:r>
        <w:rPr>
          <w:rFonts w:ascii="Times New Roman Bold"/>
          <w:sz w:val="24"/>
          <w:szCs w:val="24"/>
          <w:rtl w:val="0"/>
          <w:lang w:val="en-US"/>
        </w:rPr>
        <w:t>). Studies of Australian Aboriginal communities have found that there are frequent periods where most of a group</w:t>
      </w:r>
      <w:r>
        <w:rPr>
          <w:rFonts w:hAnsi="Times New Roman Bold" w:hint="default"/>
          <w:sz w:val="24"/>
          <w:szCs w:val="24"/>
          <w:rtl w:val="0"/>
          <w:lang w:val="en-US"/>
        </w:rPr>
        <w:t>’</w:t>
      </w:r>
      <w:r>
        <w:rPr>
          <w:rFonts w:ascii="Times New Roman Bold"/>
          <w:sz w:val="24"/>
          <w:szCs w:val="24"/>
          <w:rtl w:val="0"/>
          <w:lang w:val="en-US"/>
        </w:rPr>
        <w:t>s food stems from roots, fruits and seeds foraged by women, rather than from meat hunted by men (</w:t>
      </w:r>
      <w:r>
        <w:rPr>
          <w:rFonts w:ascii="Times New Roman Bold"/>
          <w:sz w:val="24"/>
          <w:szCs w:val="24"/>
          <w:rtl w:val="0"/>
          <w:lang w:val="en-US"/>
        </w:rPr>
        <w:t>20</w:t>
      </w:r>
      <w:r>
        <w:rPr>
          <w:rFonts w:ascii="Times New Roman Bold"/>
          <w:sz w:val="24"/>
          <w:szCs w:val="24"/>
          <w:rtl w:val="0"/>
          <w:lang w:val="en-US"/>
        </w:rPr>
        <w:t>). Indeed, in some circumstances, men provided less than 10% of a group</w:t>
      </w:r>
      <w:r>
        <w:rPr>
          <w:rFonts w:hAnsi="Times New Roman Bold" w:hint="default"/>
          <w:sz w:val="24"/>
          <w:szCs w:val="24"/>
          <w:rtl w:val="0"/>
          <w:lang w:val="en-US"/>
        </w:rPr>
        <w:t>’</w:t>
      </w:r>
      <w:r>
        <w:rPr>
          <w:rFonts w:ascii="Times New Roman Bold"/>
          <w:sz w:val="24"/>
          <w:szCs w:val="24"/>
          <w:rtl w:val="0"/>
          <w:lang w:val="en-US"/>
        </w:rPr>
        <w:t>s food (</w:t>
      </w:r>
      <w:r>
        <w:rPr>
          <w:rFonts w:ascii="Times New Roman Bold"/>
          <w:sz w:val="24"/>
          <w:szCs w:val="24"/>
          <w:rtl w:val="0"/>
          <w:lang w:val="en-US"/>
        </w:rPr>
        <w:t>21</w:t>
      </w:r>
      <w:r>
        <w:rPr>
          <w:rFonts w:ascii="Times New Roman Bold"/>
          <w:sz w:val="24"/>
          <w:szCs w:val="24"/>
          <w:rtl w:val="0"/>
          <w:lang w:val="en-US"/>
        </w:rPr>
        <w:t>).</w:t>
      </w:r>
    </w:p>
    <w:p>
      <w:pPr>
        <w:pStyle w:val="Default"/>
        <w:spacing w:line="480" w:lineRule="auto"/>
        <w:rPr>
          <w:rFonts w:ascii="Times New Roman Bold" w:cs="Times New Roman Bold" w:hAnsi="Times New Roman Bold" w:eastAsia="Times New Roman Bold"/>
          <w:sz w:val="24"/>
          <w:szCs w:val="24"/>
          <w:lang w:val="en-US"/>
        </w:rPr>
      </w:pPr>
    </w:p>
    <w:p>
      <w:pPr>
        <w:pStyle w:val="Default"/>
        <w:spacing w:line="480" w:lineRule="auto"/>
        <w:rPr>
          <w:rFonts w:ascii="Times New Roman Bold" w:cs="Times New Roman Bold" w:hAnsi="Times New Roman Bold" w:eastAsia="Times New Roman Bold"/>
          <w:sz w:val="24"/>
          <w:szCs w:val="24"/>
          <w:lang w:val="en-US"/>
        </w:rPr>
      </w:pPr>
      <w:r>
        <w:rPr>
          <w:rFonts w:ascii="Times New Roman Bold"/>
          <w:sz w:val="24"/>
          <w:szCs w:val="24"/>
          <w:rtl w:val="0"/>
          <w:lang w:val="en-US"/>
        </w:rPr>
        <w:t>The Myth of Prehistoric Warfare</w:t>
      </w:r>
    </w:p>
    <w:p>
      <w:pPr>
        <w:pStyle w:val="Default"/>
        <w:spacing w:line="480" w:lineRule="auto"/>
        <w:rPr>
          <w:rFonts w:ascii="Times New Roman Bold" w:cs="Times New Roman Bold" w:hAnsi="Times New Roman Bold" w:eastAsia="Times New Roman Bold"/>
          <w:sz w:val="24"/>
          <w:szCs w:val="24"/>
          <w:lang w:val="en-US"/>
        </w:rPr>
      </w:pPr>
    </w:p>
    <w:p>
      <w:pPr>
        <w:pStyle w:val="Default"/>
        <w:spacing w:line="480" w:lineRule="auto"/>
        <w:rPr>
          <w:rFonts w:ascii="Times New Roman Bold" w:cs="Times New Roman Bold" w:hAnsi="Times New Roman Bold" w:eastAsia="Times New Roman Bold"/>
          <w:color w:val="060807"/>
          <w:sz w:val="24"/>
          <w:szCs w:val="24"/>
        </w:rPr>
      </w:pPr>
      <w:r>
        <w:rPr>
          <w:rFonts w:ascii="Times New Roman Bold"/>
          <w:color w:val="060807"/>
          <w:sz w:val="24"/>
          <w:szCs w:val="24"/>
          <w:rtl w:val="0"/>
          <w:lang w:val="en-US"/>
        </w:rPr>
        <w:t xml:space="preserve">Both the progressivist narrative and the evolutionary psychological narrative of innate human selfishness (which are of course closely intertwined) tell us that early human beings lived in a constant state of warfare, which has continued through recorded history and only began to decrease in recent decades. </w:t>
      </w:r>
      <w:r>
        <w:rPr>
          <w:rFonts w:ascii="Times New Roman Bold"/>
          <w:color w:val="060807"/>
          <w:sz w:val="24"/>
          <w:szCs w:val="24"/>
          <w:rtl w:val="0"/>
          <w:lang w:val="en-US"/>
        </w:rPr>
        <w:t>According to one of the founding theorists of evolutionary psychology, E. O. Wilson (</w:t>
      </w:r>
      <w:r>
        <w:rPr>
          <w:rFonts w:ascii="Times New Roman Bold"/>
          <w:color w:val="060807"/>
          <w:sz w:val="24"/>
          <w:szCs w:val="24"/>
          <w:rtl w:val="0"/>
          <w:lang w:val="en-US"/>
        </w:rPr>
        <w:t>22</w:t>
      </w:r>
      <w:r>
        <w:rPr>
          <w:rFonts w:ascii="Times New Roman Bold"/>
          <w:color w:val="060807"/>
          <w:sz w:val="24"/>
          <w:szCs w:val="24"/>
          <w:rtl w:val="0"/>
          <w:lang w:val="en-US"/>
        </w:rPr>
        <w:t xml:space="preserve">), warfare is a </w:t>
      </w:r>
      <w:r>
        <w:rPr>
          <w:rFonts w:hAnsi="Times New Roman Bold" w:hint="default"/>
          <w:color w:val="060807"/>
          <w:sz w:val="24"/>
          <w:szCs w:val="24"/>
          <w:rtl w:val="0"/>
          <w:lang w:val="en-US"/>
        </w:rPr>
        <w:t>“</w:t>
      </w:r>
      <w:r>
        <w:rPr>
          <w:rFonts w:ascii="Times New Roman Bold"/>
          <w:color w:val="060807"/>
          <w:sz w:val="24"/>
          <w:szCs w:val="24"/>
          <w:rtl w:val="0"/>
          <w:lang w:val="en-US"/>
        </w:rPr>
        <w:t>hereditary curse</w:t>
      </w:r>
      <w:r>
        <w:rPr>
          <w:rFonts w:hAnsi="Times New Roman Bold" w:hint="default"/>
          <w:color w:val="060807"/>
          <w:sz w:val="24"/>
          <w:szCs w:val="24"/>
          <w:rtl w:val="0"/>
          <w:lang w:val="en-US"/>
        </w:rPr>
        <w:t xml:space="preserve">” </w:t>
      </w:r>
      <w:r>
        <w:rPr>
          <w:rFonts w:ascii="Times New Roman Bold"/>
          <w:color w:val="060807"/>
          <w:sz w:val="24"/>
          <w:szCs w:val="24"/>
          <w:rtl w:val="0"/>
          <w:lang w:val="en-US"/>
        </w:rPr>
        <w:t xml:space="preserve">of the human race, while Steven Pinker has suggested that </w:t>
      </w:r>
      <w:r>
        <w:rPr>
          <w:rFonts w:hAnsi="Times New Roman Bold" w:hint="default"/>
          <w:color w:val="060807"/>
          <w:sz w:val="24"/>
          <w:szCs w:val="24"/>
          <w:rtl w:val="0"/>
          <w:lang w:val="en-US"/>
        </w:rPr>
        <w:t>“</w:t>
      </w:r>
      <w:r>
        <w:rPr>
          <w:rFonts w:ascii="Times New Roman Bold"/>
          <w:color w:val="060807"/>
          <w:sz w:val="24"/>
          <w:szCs w:val="24"/>
          <w:rtl w:val="0"/>
          <w:lang w:val="en-US"/>
        </w:rPr>
        <w:t>chronic raiding and feuding characterise life in a state of nature</w:t>
      </w:r>
      <w:r>
        <w:rPr>
          <w:rFonts w:hAnsi="Times New Roman Bold" w:hint="default"/>
          <w:color w:val="060807"/>
          <w:sz w:val="24"/>
          <w:szCs w:val="24"/>
          <w:rtl w:val="0"/>
          <w:lang w:val="en-US"/>
        </w:rPr>
        <w:t xml:space="preserve">” </w:t>
      </w:r>
      <w:r>
        <w:rPr>
          <w:rFonts w:ascii="Times New Roman Bold"/>
          <w:color w:val="060807"/>
          <w:sz w:val="24"/>
          <w:szCs w:val="24"/>
          <w:rtl w:val="0"/>
          <w:lang w:val="en-US"/>
        </w:rPr>
        <w:t>(</w:t>
      </w:r>
      <w:r>
        <w:rPr>
          <w:rFonts w:ascii="Times New Roman Bold"/>
          <w:color w:val="060807"/>
          <w:sz w:val="24"/>
          <w:szCs w:val="24"/>
          <w:rtl w:val="0"/>
          <w:lang w:val="en-US"/>
        </w:rPr>
        <w:t>23</w:t>
      </w:r>
      <w:r>
        <w:rPr>
          <w:rFonts w:ascii="Times New Roman Bold"/>
          <w:color w:val="060807"/>
          <w:sz w:val="24"/>
          <w:szCs w:val="24"/>
          <w:rtl w:val="0"/>
          <w:lang w:val="en-US"/>
        </w:rPr>
        <w:t>). But this is far from what the evidence suggests.</w:t>
      </w:r>
    </w:p>
    <w:p>
      <w:pPr>
        <w:pStyle w:val="Default"/>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color w:val="060807"/>
          <w:sz w:val="24"/>
          <w:szCs w:val="24"/>
          <w:rtl w:val="0"/>
          <w:lang w:val="en-US"/>
        </w:rPr>
        <w:tab/>
        <w:t xml:space="preserve">In recent years, the notion of </w:t>
      </w:r>
      <w:r>
        <w:rPr>
          <w:rFonts w:hAnsi="Times New Roman Bold" w:hint="default"/>
          <w:color w:val="060807"/>
          <w:sz w:val="24"/>
          <w:szCs w:val="24"/>
          <w:rtl w:val="0"/>
          <w:lang w:val="en-US"/>
        </w:rPr>
        <w:t>“</w:t>
      </w:r>
      <w:r>
        <w:rPr>
          <w:rFonts w:ascii="Times New Roman Bold"/>
          <w:color w:val="060807"/>
          <w:sz w:val="24"/>
          <w:szCs w:val="24"/>
          <w:rtl w:val="0"/>
          <w:lang w:val="en-US"/>
        </w:rPr>
        <w:t>prehistoric peace</w:t>
      </w:r>
      <w:r>
        <w:rPr>
          <w:rFonts w:hAnsi="Times New Roman Bold" w:hint="default"/>
          <w:color w:val="060807"/>
          <w:sz w:val="24"/>
          <w:szCs w:val="24"/>
          <w:rtl w:val="0"/>
          <w:lang w:val="en-US"/>
        </w:rPr>
        <w:t xml:space="preserve">” </w:t>
      </w:r>
      <w:r>
        <w:rPr>
          <w:rFonts w:ascii="Times New Roman Bold"/>
          <w:color w:val="060807"/>
          <w:sz w:val="24"/>
          <w:szCs w:val="24"/>
          <w:rtl w:val="0"/>
          <w:lang w:val="en-US"/>
        </w:rPr>
        <w:t xml:space="preserve">idea has gained more evidence and support, and hence become much more widely accepted amongst anthropologists and archaeologists. Even an orthodox evolutionary psychologist such as David Barash has chastised Wilson and Pinker for their simplistic views on prehistoric warfare, stating that </w:t>
      </w:r>
      <w:r>
        <w:rPr>
          <w:rFonts w:hAnsi="Times New Roman Bold" w:hint="default"/>
          <w:color w:val="060807"/>
          <w:sz w:val="24"/>
          <w:szCs w:val="24"/>
          <w:rtl w:val="0"/>
          <w:lang w:val="en-US"/>
        </w:rPr>
        <w:t>“</w:t>
      </w:r>
      <w:r>
        <w:rPr>
          <w:rFonts w:ascii="Times New Roman Bold"/>
          <w:color w:val="060807"/>
          <w:sz w:val="24"/>
          <w:szCs w:val="24"/>
          <w:rtl w:val="0"/>
          <w:lang w:val="en-US"/>
        </w:rPr>
        <w:t>a strong case can and has been made that nomadic forager social systems in particular predispose against violent interpersonal competition</w:t>
      </w:r>
      <w:r>
        <w:rPr>
          <w:rFonts w:hAnsi="Times New Roman Bold" w:hint="default"/>
          <w:color w:val="060807"/>
          <w:sz w:val="24"/>
          <w:szCs w:val="24"/>
          <w:rtl w:val="0"/>
          <w:lang w:val="en-US"/>
        </w:rPr>
        <w:t xml:space="preserve">” </w:t>
      </w:r>
      <w:r>
        <w:rPr>
          <w:rFonts w:ascii="Times New Roman Bold"/>
          <w:color w:val="060807"/>
          <w:sz w:val="24"/>
          <w:szCs w:val="24"/>
          <w:rtl w:val="0"/>
          <w:lang w:val="en-US"/>
        </w:rPr>
        <w:t>(</w:t>
      </w:r>
      <w:r>
        <w:rPr>
          <w:rFonts w:ascii="Times New Roman Bold"/>
          <w:color w:val="060807"/>
          <w:sz w:val="24"/>
          <w:szCs w:val="24"/>
          <w:rtl w:val="0"/>
          <w:lang w:val="en-US"/>
        </w:rPr>
        <w:t>24</w:t>
      </w:r>
      <w:r>
        <w:rPr>
          <w:rFonts w:ascii="Times New Roman Bold"/>
          <w:color w:val="060807"/>
          <w:sz w:val="24"/>
          <w:szCs w:val="24"/>
          <w:rtl w:val="0"/>
          <w:lang w:val="en-US"/>
        </w:rPr>
        <w:t xml:space="preserve">). The anthropologists Haas and Piscitelli surveyed descriptions of 2900 prehistoric human skeletons from scientific literature, and apart from a single massacre site in Sudan (in which two dozen people were killed), there were only four skeletons that showed signs of violence - and even these signs were consistent with homicide rather than warfare. This dearth of violence completely contrasts with later periods when signs of war become obvious from skeletal marks, weapons, artwork, defensive sites and architecture. As </w:t>
      </w:r>
      <w:r>
        <w:rPr>
          <w:rFonts w:ascii="Times New Roman Bold"/>
          <w:color w:val="060807"/>
          <w:sz w:val="24"/>
          <w:szCs w:val="24"/>
          <w:rtl w:val="0"/>
          <w:lang w:val="en-US"/>
        </w:rPr>
        <w:t xml:space="preserve">Haas and Piscitelli have written, </w:t>
      </w:r>
      <w:r>
        <w:rPr>
          <w:rFonts w:hAnsi="Times New Roman Bold" w:hint="default"/>
          <w:color w:val="060807"/>
          <w:sz w:val="24"/>
          <w:szCs w:val="24"/>
          <w:rtl w:val="0"/>
          <w:lang w:val="en-US"/>
        </w:rPr>
        <w:t>“</w:t>
      </w:r>
      <w:r>
        <w:rPr>
          <w:rFonts w:ascii="Times New Roman Bold"/>
          <w:color w:val="060807"/>
          <w:sz w:val="24"/>
          <w:szCs w:val="24"/>
          <w:rtl w:val="0"/>
          <w:lang w:val="en-US"/>
        </w:rPr>
        <w:t>The presumed universality of warfare in human history and ancestry may be satisfying to popular sentiment; however, such universality lacks empirical support</w:t>
      </w:r>
      <w:r>
        <w:rPr>
          <w:rFonts w:hAnsi="Times New Roman Bold" w:hint="default"/>
          <w:color w:val="060807"/>
          <w:sz w:val="24"/>
          <w:szCs w:val="24"/>
          <w:rtl w:val="0"/>
          <w:lang w:val="en-US"/>
        </w:rPr>
        <w:t xml:space="preserve">” </w:t>
      </w:r>
      <w:r>
        <w:rPr>
          <w:rFonts w:ascii="Times New Roman Bold"/>
          <w:color w:val="060807"/>
          <w:sz w:val="24"/>
          <w:szCs w:val="24"/>
          <w:rtl w:val="0"/>
          <w:lang w:val="en-US"/>
        </w:rPr>
        <w:t>(</w:t>
      </w:r>
      <w:r>
        <w:rPr>
          <w:rFonts w:ascii="Times New Roman Bold"/>
          <w:color w:val="060807"/>
          <w:sz w:val="24"/>
          <w:szCs w:val="24"/>
          <w:rtl w:val="0"/>
          <w:lang w:val="en-US"/>
        </w:rPr>
        <w:t>25</w:t>
      </w:r>
      <w:r>
        <w:rPr>
          <w:rFonts w:ascii="Times New Roman Bold"/>
          <w:color w:val="060807"/>
          <w:sz w:val="24"/>
          <w:szCs w:val="24"/>
          <w:rtl w:val="0"/>
          <w:lang w:val="en-US"/>
        </w:rPr>
        <w:t xml:space="preserve">). </w:t>
      </w:r>
    </w:p>
    <w:p>
      <w:pPr>
        <w:pStyle w:val="Default"/>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color w:val="060807"/>
          <w:sz w:val="24"/>
          <w:szCs w:val="24"/>
          <w:rtl w:val="0"/>
          <w:lang w:val="en-US"/>
        </w:rPr>
        <w:tab/>
        <w:t xml:space="preserve">Another anthropologist. Bryan Ferguson, has carried out a detailed survey of Neolithic Europe and the near East, and found almost no evidence of warfare. He has found that warfare only became common in these areas around 3500 BCE. In the Levant - an area which includes present day Jordan, Syria, Israel and Palestine - there was also no sign of warfare until 3500 BCE, even though the area had been densely populated and farmed since 9000 BCE. As Ferguson has summarised, </w:t>
      </w:r>
      <w:r>
        <w:rPr>
          <w:rFonts w:hAnsi="Times New Roman Bold" w:hint="default"/>
          <w:color w:val="060807"/>
          <w:sz w:val="24"/>
          <w:szCs w:val="24"/>
          <w:rtl w:val="0"/>
          <w:lang w:val="en-US"/>
        </w:rPr>
        <w:t>“</w:t>
      </w:r>
      <w:r>
        <w:rPr>
          <w:rFonts w:ascii="Times New Roman Bold"/>
          <w:color w:val="060807"/>
          <w:sz w:val="24"/>
          <w:szCs w:val="24"/>
          <w:rtl w:val="0"/>
          <w:lang w:val="en-US"/>
        </w:rPr>
        <w:t>By considering the total archaeological record of prehistoric populations of Europe and the Near East up to the Bronze Age, evidence clearly demonstrates that war began sporadically out of a warless condition, and can be seen, in varying trajectories in different areas, to develop over time as societies became larger, more sedentary, more complex, more bounded, more hierarchical</w:t>
      </w:r>
      <w:r>
        <w:rPr>
          <w:rFonts w:hAnsi="Times New Roman Bold" w:hint="default"/>
          <w:color w:val="060807"/>
          <w:sz w:val="24"/>
          <w:szCs w:val="24"/>
          <w:rtl w:val="0"/>
          <w:lang w:val="en-US"/>
        </w:rPr>
        <w:t xml:space="preserve">” </w:t>
      </w:r>
      <w:r>
        <w:rPr>
          <w:rFonts w:ascii="Times New Roman Bold"/>
          <w:color w:val="060807"/>
          <w:sz w:val="24"/>
          <w:szCs w:val="24"/>
          <w:rtl w:val="0"/>
          <w:lang w:val="en-US"/>
        </w:rPr>
        <w:t>(</w:t>
      </w:r>
      <w:r>
        <w:rPr>
          <w:rFonts w:ascii="Times New Roman Bold"/>
          <w:color w:val="060807"/>
          <w:sz w:val="24"/>
          <w:szCs w:val="24"/>
          <w:rtl w:val="0"/>
          <w:lang w:val="en-US"/>
        </w:rPr>
        <w:t>26</w:t>
      </w:r>
      <w:r>
        <w:rPr>
          <w:rFonts w:ascii="Times New Roman Bold"/>
          <w:color w:val="060807"/>
          <w:sz w:val="24"/>
          <w:szCs w:val="24"/>
          <w:rtl w:val="0"/>
          <w:lang w:val="en-US"/>
        </w:rPr>
        <w:t xml:space="preserve">). </w:t>
      </w:r>
    </w:p>
    <w:p>
      <w:pPr>
        <w:pStyle w:val="Default"/>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color w:val="060807"/>
          <w:sz w:val="24"/>
          <w:szCs w:val="24"/>
          <w:rtl w:val="0"/>
          <w:lang w:val="en-US"/>
        </w:rPr>
        <w:tab/>
        <w:t xml:space="preserve">Even modern day nomadic hunter-gatherers are generally not territorial </w:t>
      </w:r>
      <w:r>
        <w:rPr>
          <w:rFonts w:hAnsi="Times New Roman Bold" w:hint="default"/>
          <w:color w:val="060807"/>
          <w:sz w:val="24"/>
          <w:szCs w:val="24"/>
          <w:rtl w:val="0"/>
          <w:lang w:val="en-US"/>
        </w:rPr>
        <w:t xml:space="preserve">– </w:t>
      </w:r>
      <w:r>
        <w:rPr>
          <w:rFonts w:ascii="Times New Roman Bold"/>
          <w:color w:val="060807"/>
          <w:sz w:val="24"/>
          <w:szCs w:val="24"/>
          <w:rtl w:val="0"/>
          <w:lang w:val="en-US"/>
        </w:rPr>
        <w:t xml:space="preserve">that is, they do not think of a particular area of land as belonging to them and them alone, and do not aggressively resist anybody who encroaches on it. As the anthropologists Burch and Ellanna have put it, </w:t>
      </w:r>
      <w:r>
        <w:rPr>
          <w:rFonts w:hAnsi="Times New Roman Bold" w:hint="default"/>
          <w:color w:val="060807"/>
          <w:sz w:val="24"/>
          <w:szCs w:val="24"/>
          <w:rtl w:val="0"/>
          <w:lang w:val="en-US"/>
        </w:rPr>
        <w:t>“</w:t>
      </w:r>
      <w:r>
        <w:rPr>
          <w:rFonts w:ascii="Times New Roman Bold"/>
          <w:color w:val="060807"/>
          <w:sz w:val="24"/>
          <w:szCs w:val="24"/>
          <w:rtl w:val="0"/>
          <w:lang w:val="en-US"/>
        </w:rPr>
        <w:t>both social and spatial boundaries among hunter-gatherers are extremely flexible with regard to membership and geographic extent</w:t>
      </w:r>
      <w:r>
        <w:rPr>
          <w:rFonts w:hAnsi="Times New Roman Bold" w:hint="default"/>
          <w:color w:val="060807"/>
          <w:sz w:val="24"/>
          <w:szCs w:val="24"/>
          <w:rtl w:val="0"/>
          <w:lang w:val="en-US"/>
        </w:rPr>
        <w:t xml:space="preserve">” </w:t>
      </w:r>
      <w:r>
        <w:rPr>
          <w:rFonts w:ascii="Times New Roman Bold"/>
          <w:color w:val="060807"/>
          <w:sz w:val="24"/>
          <w:szCs w:val="24"/>
          <w:rtl w:val="0"/>
          <w:lang w:val="en-US"/>
        </w:rPr>
        <w:t>(</w:t>
      </w:r>
      <w:r>
        <w:rPr>
          <w:rFonts w:ascii="Times New Roman Bold"/>
          <w:color w:val="060807"/>
          <w:sz w:val="24"/>
          <w:szCs w:val="24"/>
          <w:rtl w:val="0"/>
          <w:lang w:val="en-US"/>
        </w:rPr>
        <w:t>27</w:t>
      </w:r>
      <w:r>
        <w:rPr>
          <w:rFonts w:ascii="Times New Roman Bold"/>
          <w:color w:val="060807"/>
          <w:sz w:val="24"/>
          <w:szCs w:val="24"/>
          <w:rtl w:val="0"/>
          <w:lang w:val="en-US"/>
        </w:rPr>
        <w:t>). Rather than being in conflict, hunter-gatherer groups interact with each other a good deal. They regularly visit each other, make marriage alliances, and often switch membership. A recent study of 21 contemporary hunter-gatherer groups by the anthropologists Fry and S</w:t>
      </w:r>
      <w:r>
        <w:rPr>
          <w:rFonts w:hAnsi="Times New Roman Bold" w:hint="default"/>
          <w:color w:val="060807"/>
          <w:sz w:val="24"/>
          <w:szCs w:val="24"/>
          <w:rtl w:val="0"/>
          <w:lang w:val="en-US"/>
        </w:rPr>
        <w:t>ö</w:t>
      </w:r>
      <w:r>
        <w:rPr>
          <w:rFonts w:ascii="Times New Roman Bold"/>
          <w:color w:val="060807"/>
          <w:sz w:val="24"/>
          <w:szCs w:val="24"/>
          <w:rtl w:val="0"/>
          <w:lang w:val="en-US"/>
        </w:rPr>
        <w:t>derberg showed a striking lack of evidence for inter-group conflict over the last hundred years. There was only one society (an Australian Aboriginal group called the Tiwi) who had a history of group killings. (2</w:t>
      </w:r>
      <w:r>
        <w:rPr>
          <w:rFonts w:ascii="Times New Roman Bold"/>
          <w:color w:val="060807"/>
          <w:sz w:val="24"/>
          <w:szCs w:val="24"/>
          <w:rtl w:val="0"/>
          <w:lang w:val="en-US"/>
        </w:rPr>
        <w:t>8</w:t>
      </w:r>
      <w:r>
        <w:rPr>
          <w:rFonts w:ascii="Times New Roman Bold"/>
          <w:color w:val="060807"/>
          <w:sz w:val="24"/>
          <w:szCs w:val="24"/>
          <w:rtl w:val="0"/>
          <w:lang w:val="en-US"/>
        </w:rPr>
        <w:t>)</w:t>
      </w:r>
    </w:p>
    <w:p>
      <w:pPr>
        <w:pStyle w:val="Default"/>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color w:val="060807"/>
          <w:sz w:val="24"/>
          <w:szCs w:val="24"/>
          <w:rtl w:val="0"/>
          <w:lang w:val="en-US"/>
        </w:rPr>
        <w:tab/>
        <w:t xml:space="preserve">It is important to distinguish between simple and complex hunter-gatherer groups. Simple hunter-gatherer groups are those who live an </w:t>
      </w:r>
      <w:r>
        <w:rPr>
          <w:rFonts w:hAnsi="Times New Roman Bold" w:hint="default"/>
          <w:color w:val="060807"/>
          <w:sz w:val="24"/>
          <w:szCs w:val="24"/>
          <w:rtl w:val="0"/>
          <w:lang w:val="en-US"/>
        </w:rPr>
        <w:t>“</w:t>
      </w:r>
      <w:r>
        <w:rPr>
          <w:rFonts w:ascii="Times New Roman Bold"/>
          <w:color w:val="060807"/>
          <w:sz w:val="24"/>
          <w:szCs w:val="24"/>
          <w:rtl w:val="0"/>
          <w:lang w:val="en-US"/>
        </w:rPr>
        <w:t xml:space="preserve">immediate return" way of life, </w:t>
      </w:r>
      <w:r>
        <w:rPr>
          <w:rFonts w:ascii="Times New Roman Bold"/>
          <w:color w:val="060807"/>
          <w:sz w:val="24"/>
          <w:szCs w:val="24"/>
          <w:rtl w:val="0"/>
          <w:lang w:val="en-US"/>
        </w:rPr>
        <w:t xml:space="preserve">immediately. </w:t>
      </w:r>
      <w:r>
        <w:rPr>
          <w:rFonts w:ascii="Times New Roman Bold"/>
          <w:color w:val="060807"/>
          <w:sz w:val="24"/>
          <w:szCs w:val="24"/>
          <w:rtl w:val="0"/>
          <w:lang w:val="en-US"/>
        </w:rPr>
        <w:t xml:space="preserve">using </w:t>
      </w:r>
      <w:r>
        <w:rPr>
          <w:rFonts w:ascii="Times New Roman Bold"/>
          <w:sz w:val="24"/>
          <w:szCs w:val="24"/>
          <w:rtl w:val="0"/>
          <w:lang w:val="en-US"/>
        </w:rPr>
        <w:t>any food or other resources they collect, rather than storing them for later use</w:t>
      </w:r>
      <w:r>
        <w:rPr>
          <w:rFonts w:ascii="Times New Roman Bold"/>
          <w:sz w:val="24"/>
          <w:szCs w:val="24"/>
          <w:rtl w:val="0"/>
          <w:lang w:val="en-US"/>
        </w:rPr>
        <w:t xml:space="preserve">. They live in small, egalitarian mobile groups with few possessions. As I have described above, there is often a lot of cooperation between different groups, and such groups are generally peaceful. And it is in such societies that human beings have lived for the vast majority of our time on this planet. (As Ferguson puts it, </w:t>
      </w:r>
      <w:r>
        <w:rPr>
          <w:rFonts w:hAnsi="Times New Roman Bold" w:hint="default"/>
          <w:sz w:val="24"/>
          <w:szCs w:val="24"/>
          <w:rtl w:val="0"/>
          <w:lang w:val="en-US"/>
        </w:rPr>
        <w:t>“</w:t>
      </w:r>
      <w:r>
        <w:rPr>
          <w:rFonts w:ascii="Times New Roman Bold"/>
          <w:sz w:val="24"/>
          <w:szCs w:val="24"/>
          <w:rtl w:val="0"/>
          <w:lang w:val="en-US"/>
        </w:rPr>
        <w:t>Si</w:t>
      </w:r>
      <w:r>
        <w:rPr>
          <w:rFonts w:ascii="Times New Roman Bold"/>
          <w:sz w:val="24"/>
          <w:szCs w:val="24"/>
          <w:rtl w:val="0"/>
          <w:lang w:val="en-US"/>
        </w:rPr>
        <w:t>mple hunting and gathering characterized human societies during most of humanity's existence dating back more than 200,000 years</w:t>
      </w:r>
      <w:r>
        <w:rPr>
          <w:rFonts w:hAnsi="Times New Roman Bold" w:hint="default"/>
          <w:sz w:val="24"/>
          <w:szCs w:val="24"/>
          <w:rtl w:val="0"/>
          <w:lang w:val="en-US"/>
        </w:rPr>
        <w:t xml:space="preserve">” </w:t>
      </w:r>
      <w:r>
        <w:rPr>
          <w:rFonts w:ascii="Times New Roman Bold"/>
          <w:sz w:val="24"/>
          <w:szCs w:val="24"/>
          <w:rtl w:val="0"/>
          <w:lang w:val="en-US"/>
        </w:rPr>
        <w:t xml:space="preserve">[29]). On the other hand, complex hunter-gatherer groups tend to stay in the same site, and have larger populations, with social ranking, ancestral privileges, and more authoritarian and less democratic power structures. They are also war-like. These complex hunter-gatherer groups are a much more recent historical development, but are sometimes misrepresented as providing proof of the ubiquity of warfare in human history (30). </w:t>
      </w:r>
    </w:p>
    <w:p>
      <w:pPr>
        <w:pStyle w:val="Default"/>
        <w:spacing w:line="480" w:lineRule="auto"/>
        <w:rPr>
          <w:rFonts w:ascii="Times New Roman Bold" w:cs="Times New Roman Bold" w:hAnsi="Times New Roman Bold" w:eastAsia="Times New Roman Bold"/>
          <w:color w:val="060807"/>
          <w:sz w:val="24"/>
          <w:szCs w:val="24"/>
          <w:lang w:val="en-US"/>
        </w:rPr>
      </w:pPr>
      <w:r>
        <w:rPr>
          <w:rFonts w:ascii="Times New Roman Bold" w:cs="Times New Roman Bold" w:hAnsi="Times New Roman Bold" w:eastAsia="Times New Roman Bold"/>
          <w:color w:val="060807"/>
          <w:sz w:val="24"/>
          <w:szCs w:val="24"/>
          <w:rtl w:val="0"/>
          <w:lang w:val="en-US"/>
        </w:rPr>
        <w:tab/>
        <w:t xml:space="preserve">In other words, the evidence strongly suggests that warfare is not innate, and only became prevalent at a late stage. Thus there is no evidence that the tendency for group conflict was selected as an evolutionary adaptive trait. And in view of the low population densities during prehistory, we have every right to ask: why </w:t>
      </w:r>
      <w:r>
        <w:rPr>
          <w:rFonts w:ascii="Times New Roman Bold"/>
          <w:i w:val="1"/>
          <w:iCs w:val="1"/>
          <w:color w:val="060807"/>
          <w:sz w:val="24"/>
          <w:szCs w:val="24"/>
          <w:rtl w:val="0"/>
          <w:lang w:val="en-US"/>
        </w:rPr>
        <w:t>should</w:t>
      </w:r>
      <w:r>
        <w:rPr>
          <w:rFonts w:ascii="Times New Roman Bold"/>
          <w:color w:val="060807"/>
          <w:sz w:val="24"/>
          <w:szCs w:val="24"/>
          <w:rtl w:val="0"/>
          <w:lang w:val="en-US"/>
        </w:rPr>
        <w:t xml:space="preserve"> group conflict have been selected as an adaptive trait? What would have been the necessity for it, in a world without scarcity? As Haas and Piscitelli have put it, </w:t>
      </w:r>
      <w:r>
        <w:rPr>
          <w:rFonts w:hAnsi="Times New Roman Bold" w:hint="default"/>
          <w:color w:val="060807"/>
          <w:sz w:val="24"/>
          <w:szCs w:val="24"/>
          <w:rtl w:val="0"/>
          <w:lang w:val="en-US"/>
        </w:rPr>
        <w:t>“</w:t>
      </w:r>
      <w:r>
        <w:rPr>
          <w:rFonts w:ascii="Times New Roman Bold"/>
          <w:color w:val="060807"/>
          <w:sz w:val="24"/>
          <w:szCs w:val="24"/>
          <w:rtl w:val="0"/>
          <w:lang w:val="en-US"/>
        </w:rPr>
        <w:t>For 190,000 years of human existence on the planet, low population densities obviated all the proposed biological or cultural reasons for warfare and intraspecific conflict</w:t>
      </w:r>
      <w:r>
        <w:rPr>
          <w:rFonts w:hAnsi="Times New Roman Bold" w:hint="default"/>
          <w:color w:val="060807"/>
          <w:sz w:val="24"/>
          <w:szCs w:val="24"/>
          <w:rtl w:val="0"/>
          <w:lang w:val="en-US"/>
        </w:rPr>
        <w:t xml:space="preserve">” </w:t>
      </w:r>
      <w:r>
        <w:rPr>
          <w:rFonts w:ascii="Times New Roman Bold"/>
          <w:color w:val="060807"/>
          <w:sz w:val="24"/>
          <w:szCs w:val="24"/>
          <w:rtl w:val="0"/>
          <w:lang w:val="en-US"/>
        </w:rPr>
        <w:t>(</w:t>
      </w:r>
      <w:r>
        <w:rPr>
          <w:rFonts w:ascii="Times New Roman Bold"/>
          <w:color w:val="060807"/>
          <w:sz w:val="24"/>
          <w:szCs w:val="24"/>
          <w:rtl w:val="0"/>
          <w:lang w:val="en-US"/>
        </w:rPr>
        <w:t>31</w:t>
      </w:r>
      <w:r>
        <w:rPr>
          <w:rFonts w:ascii="Times New Roman Bold"/>
          <w:color w:val="060807"/>
          <w:sz w:val="24"/>
          <w:szCs w:val="24"/>
          <w:rtl w:val="0"/>
          <w:lang w:val="en-US"/>
        </w:rPr>
        <w:t>).</w:t>
      </w:r>
    </w:p>
    <w:p>
      <w:pPr>
        <w:pStyle w:val="Default"/>
        <w:spacing w:line="480" w:lineRule="auto"/>
        <w:rPr>
          <w:rFonts w:ascii="Times New Roman Bold" w:cs="Times New Roman Bold" w:hAnsi="Times New Roman Bold" w:eastAsia="Times New Roman Bold"/>
          <w:color w:val="060807"/>
          <w:sz w:val="24"/>
          <w:szCs w:val="24"/>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E</w:t>
      </w:r>
      <w:r>
        <w:rPr>
          <w:rFonts w:ascii="Times New Roman Bold"/>
          <w:sz w:val="24"/>
          <w:szCs w:val="24"/>
          <w:shd w:val="clear" w:color="auto" w:fill="ffffff"/>
          <w:rtl w:val="0"/>
          <w:lang w:val="en-US"/>
        </w:rPr>
        <w:t>xplanations for Altruism</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 xml:space="preserve">Since human beings often do behave with apparent unselfishness and altruism, adherents to evolutionary psychology and Neo-Darwinism have devised a host of explanations to account for this behavior, whilst still maintaining that we are innately selfish. However, these explanations are as problematic as the assumptions about human prehistory (and human nature itself) which make them necessary.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Pr>
        <w:tab/>
      </w:r>
      <w:r>
        <w:rPr>
          <w:rFonts w:ascii="Times New Roman Bold"/>
          <w:sz w:val="24"/>
          <w:szCs w:val="24"/>
          <w:shd w:val="clear" w:color="auto" w:fill="ffffff"/>
          <w:rtl w:val="0"/>
          <w:lang w:val="en-US"/>
        </w:rPr>
        <w:t>It</w:t>
      </w:r>
      <w:r>
        <w:rPr>
          <w:rFonts w:ascii="Times New Roman Bold"/>
          <w:sz w:val="24"/>
          <w:szCs w:val="24"/>
          <w:shd w:val="clear" w:color="auto" w:fill="ffffff"/>
          <w:rtl w:val="0"/>
          <w:lang w:val="en-US"/>
        </w:rPr>
        <w:t xml:space="preserve"> i</w:t>
      </w:r>
      <w:r>
        <w:rPr>
          <w:rFonts w:ascii="Times New Roman Bold"/>
          <w:sz w:val="24"/>
          <w:szCs w:val="24"/>
          <w:shd w:val="clear" w:color="auto" w:fill="ffffff"/>
          <w:rtl w:val="0"/>
          <w:lang w:val="en-US"/>
        </w:rPr>
        <w:t>s true that, in genetic terms, it</w:t>
      </w:r>
      <w:r>
        <w:rPr>
          <w:rFonts w:ascii="Times New Roman Bold"/>
          <w:sz w:val="24"/>
          <w:szCs w:val="24"/>
          <w:shd w:val="clear" w:color="auto" w:fill="ffffff"/>
          <w:rtl w:val="0"/>
          <w:lang w:val="en-US"/>
        </w:rPr>
        <w:t xml:space="preserve"> i</w:t>
      </w:r>
      <w:r>
        <w:rPr>
          <w:rFonts w:ascii="Times New Roman Bold"/>
          <w:sz w:val="24"/>
          <w:szCs w:val="24"/>
          <w:shd w:val="clear" w:color="auto" w:fill="ffffff"/>
          <w:rtl w:val="0"/>
          <w:lang w:val="en-US"/>
        </w:rPr>
        <w:t>s not necessarily self-defeating for us to help people close to us, our relatives or distant cousins</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 xml:space="preserve">they carry many of the same genes as us, and so helping them may help our genes to survive. As Dawkins </w:t>
      </w:r>
      <w:r>
        <w:rPr>
          <w:rFonts w:ascii="Times New Roman Bold"/>
          <w:sz w:val="24"/>
          <w:szCs w:val="24"/>
          <w:shd w:val="clear" w:color="auto" w:fill="ffffff"/>
          <w:rtl w:val="0"/>
          <w:lang w:val="en-US"/>
        </w:rPr>
        <w:t>has written,</w:t>
      </w:r>
      <w:r>
        <w:rPr>
          <w:rFonts w:ascii="Times New Roman Bold"/>
          <w:sz w:val="24"/>
          <w:szCs w:val="24"/>
          <w:shd w:val="clear" w:color="auto" w:fill="ffffff"/>
          <w:rtl w:val="0"/>
          <w:lang w:val="en-US"/>
        </w:rPr>
        <w:t xml:space="preserve"> 'altruism at the level of the individual organism can be a means by which the underlying genes maximise their self interest.' (</w:t>
      </w:r>
      <w:r>
        <w:rPr>
          <w:rFonts w:ascii="Times New Roman Bold"/>
          <w:sz w:val="24"/>
          <w:szCs w:val="24"/>
          <w:shd w:val="clear" w:color="auto" w:fill="ffffff"/>
          <w:rtl w:val="0"/>
          <w:lang w:val="en-US"/>
        </w:rPr>
        <w:t>32</w:t>
      </w:r>
      <w:r>
        <w:rPr>
          <w:rFonts w:ascii="Times New Roman Bold"/>
          <w:sz w:val="24"/>
          <w:szCs w:val="24"/>
          <w:shd w:val="clear" w:color="auto" w:fill="ffffff"/>
          <w:rtl w:val="0"/>
          <w:lang w:val="en-US"/>
        </w:rPr>
        <w:t>) So what may appear to be self-sacrifice may actually mean perpetuating our own genes.</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 xml:space="preserve">But what about when we help </w:t>
      </w:r>
      <w:r>
        <w:rPr>
          <w:rFonts w:ascii="Times New Roman Bold"/>
          <w:sz w:val="24"/>
          <w:szCs w:val="24"/>
          <w:shd w:val="clear" w:color="auto" w:fill="ffffff"/>
          <w:rtl w:val="0"/>
          <w:lang w:val="en-US"/>
        </w:rPr>
        <w:t>people to</w:t>
      </w:r>
      <w:r>
        <w:rPr>
          <w:rFonts w:ascii="Times New Roman Bold"/>
          <w:sz w:val="24"/>
          <w:szCs w:val="24"/>
          <w:shd w:val="clear" w:color="auto" w:fill="ffffff"/>
          <w:rtl w:val="0"/>
          <w:lang w:val="en-US"/>
        </w:rPr>
        <w:t xml:space="preserve"> who</w:t>
      </w:r>
      <w:r>
        <w:rPr>
          <w:rFonts w:ascii="Times New Roman Bold"/>
          <w:sz w:val="24"/>
          <w:szCs w:val="24"/>
          <w:shd w:val="clear" w:color="auto" w:fill="ffffff"/>
          <w:rtl w:val="0"/>
          <w:lang w:val="en-US"/>
        </w:rPr>
        <w:t xml:space="preserve">m we are not closely genetically related, or even </w:t>
      </w:r>
      <w:r>
        <w:rPr>
          <w:rFonts w:ascii="Times New Roman Bold"/>
          <w:sz w:val="24"/>
          <w:szCs w:val="24"/>
          <w:shd w:val="clear" w:color="auto" w:fill="ffffff"/>
          <w:rtl w:val="0"/>
          <w:lang w:val="en-US"/>
        </w:rPr>
        <w:t>animals?</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 xml:space="preserve">A variety of different explanations to account for this have been suggested. </w:t>
      </w:r>
      <w:r>
        <w:rPr>
          <w:rFonts w:ascii="Times New Roman Bold"/>
          <w:sz w:val="24"/>
          <w:szCs w:val="24"/>
          <w:shd w:val="clear" w:color="auto" w:fill="ffffff"/>
          <w:rtl w:val="0"/>
          <w:lang w:val="en-US"/>
        </w:rPr>
        <w:t xml:space="preserve">Perhaps there is no such thing as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it-IT"/>
        </w:rPr>
        <w:t>pure</w:t>
      </w:r>
      <w:r>
        <w:rPr>
          <w:rFonts w:hAnsi="Times New Roman Bold" w:hint="default"/>
          <w:sz w:val="24"/>
          <w:szCs w:val="24"/>
          <w:shd w:val="clear" w:color="auto" w:fill="ffffff"/>
          <w:rtl w:val="0"/>
          <w:lang w:val="it-IT"/>
        </w:rPr>
        <w:t>”</w:t>
      </w:r>
      <w:r>
        <w:rPr>
          <w:rFonts w:ascii="Times New Roman Bold"/>
          <w:sz w:val="24"/>
          <w:szCs w:val="24"/>
          <w:shd w:val="clear" w:color="auto" w:fill="ffffff"/>
          <w:rtl w:val="0"/>
        </w:rPr>
        <w:t xml:space="preserve"> </w:t>
      </w:r>
      <w:r>
        <w:rPr>
          <w:rFonts w:ascii="Times New Roman Bold"/>
          <w:sz w:val="24"/>
          <w:szCs w:val="24"/>
          <w:shd w:val="clear" w:color="auto" w:fill="ffffff"/>
          <w:rtl w:val="0"/>
          <w:lang w:val="en-US"/>
        </w:rPr>
        <w:t>altruism</w:t>
      </w:r>
      <w:r>
        <w:rPr>
          <w:rFonts w:ascii="Times New Roman Bold"/>
          <w:sz w:val="24"/>
          <w:szCs w:val="24"/>
          <w:shd w:val="clear" w:color="auto" w:fill="ffffff"/>
          <w:rtl w:val="0"/>
          <w:lang w:val="en-US"/>
        </w:rPr>
        <w:t xml:space="preserve"> at all</w:t>
      </w:r>
      <w:r>
        <w:rPr>
          <w:rFonts w:ascii="Times New Roman Bold"/>
          <w:sz w:val="24"/>
          <w:szCs w:val="24"/>
          <w:shd w:val="clear" w:color="auto" w:fill="ffffff"/>
          <w:rtl w:val="0"/>
          <w:lang w:val="en-US"/>
        </w:rPr>
        <w:t>. When we help strangers (or animals), there must always be some benefit to us, even if we</w:t>
      </w:r>
      <w:r>
        <w:rPr>
          <w:rFonts w:ascii="Times New Roman Bold"/>
          <w:sz w:val="24"/>
          <w:szCs w:val="24"/>
          <w:shd w:val="clear" w:color="auto" w:fill="ffffff"/>
          <w:rtl w:val="0"/>
          <w:lang w:val="en-US"/>
        </w:rPr>
        <w:t xml:space="preserve"> a</w:t>
      </w:r>
      <w:r>
        <w:rPr>
          <w:rFonts w:ascii="Times New Roman Bold"/>
          <w:sz w:val="24"/>
          <w:szCs w:val="24"/>
          <w:shd w:val="clear" w:color="auto" w:fill="ffffff"/>
          <w:rtl w:val="0"/>
          <w:lang w:val="en-US"/>
        </w:rPr>
        <w:t>re not aware of it. Altruism makes us feel good about ourselves, it makes other people respect us more, or it might (so far as we believe) increase our chances of getting into heaven. Or perhaps altruism is an investment strategy</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 xml:space="preserve">we do good deeds to others in the hope that they will return the favor some day, when we are in need. (In other words, </w:t>
      </w:r>
      <w:r>
        <w:rPr>
          <w:rFonts w:ascii="Times New Roman Bold"/>
          <w:sz w:val="24"/>
          <w:szCs w:val="24"/>
          <w:shd w:val="clear" w:color="auto" w:fill="ffffff"/>
          <w:rtl w:val="0"/>
          <w:lang w:val="it-IT"/>
        </w:rPr>
        <w:t>reciprocal altruism</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 xml:space="preserve">It </w:t>
      </w:r>
      <w:r>
        <w:rPr>
          <w:rFonts w:ascii="Times New Roman Bold"/>
          <w:sz w:val="24"/>
          <w:szCs w:val="24"/>
          <w:shd w:val="clear" w:color="auto" w:fill="ffffff"/>
          <w:rtl w:val="0"/>
          <w:lang w:val="en-US"/>
        </w:rPr>
        <w:t xml:space="preserve">could even be a way of demonstrating our resources, showing how wealthy or able we are, so that we become more attractive to the opposite sex and so have enhanced reproductive possibilities.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 xml:space="preserve">Obviously these reasons apply sometimes. Many acts of kindness may be primarily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or just partly</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 xml:space="preserve">motivated by self-interest. But pure altruism surely exists as well - a simple, direct desire to alleviate the suffering of other human beings or other living beings, based on our ability to empathise with them. An act of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it-IT"/>
        </w:rPr>
        <w:t>pure</w:t>
      </w:r>
      <w:r>
        <w:rPr>
          <w:rFonts w:hAnsi="Times New Roman Bold" w:hint="default"/>
          <w:sz w:val="24"/>
          <w:szCs w:val="24"/>
          <w:shd w:val="clear" w:color="auto" w:fill="ffffff"/>
          <w:rtl w:val="0"/>
          <w:lang w:val="it-IT"/>
        </w:rPr>
        <w:t>”</w:t>
      </w:r>
      <w:r>
        <w:rPr>
          <w:rFonts w:ascii="Times New Roman Bold"/>
          <w:sz w:val="24"/>
          <w:szCs w:val="24"/>
          <w:shd w:val="clear" w:color="auto" w:fill="ffffff"/>
          <w:rtl w:val="0"/>
        </w:rPr>
        <w:t xml:space="preserve"> </w:t>
      </w:r>
      <w:r>
        <w:rPr>
          <w:rFonts w:ascii="Times New Roman Bold"/>
          <w:sz w:val="24"/>
          <w:szCs w:val="24"/>
          <w:shd w:val="clear" w:color="auto" w:fill="ffffff"/>
          <w:rtl w:val="0"/>
          <w:lang w:val="en-US"/>
        </w:rPr>
        <w:t>altruism may make a person feel better about themselves afterwards, and it may increase other people</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s respect for them, or increase their chances of being helped in return at a later point. But it</w:t>
      </w:r>
      <w:r>
        <w:rPr>
          <w:rFonts w:ascii="Times New Roman Bold"/>
          <w:sz w:val="24"/>
          <w:szCs w:val="24"/>
          <w:shd w:val="clear" w:color="auto" w:fill="ffffff"/>
          <w:rtl w:val="0"/>
          <w:lang w:val="en-US"/>
        </w:rPr>
        <w:t xml:space="preserve"> i</w:t>
      </w:r>
      <w:r>
        <w:rPr>
          <w:rFonts w:ascii="Times New Roman Bold"/>
          <w:sz w:val="24"/>
          <w:szCs w:val="24"/>
          <w:shd w:val="clear" w:color="auto" w:fill="ffffff"/>
          <w:rtl w:val="0"/>
          <w:lang w:val="en-US"/>
        </w:rPr>
        <w:t>s possible that, at the very moment when the act takes place, their only motivation is an impulsive unselfish desire to alleviate suffering.</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Pr>
        <w:tab/>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Empathy and Panspiritism</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r>
        <w:rPr>
          <w:rFonts w:ascii="Times New Roman Bold"/>
          <w:sz w:val="24"/>
          <w:szCs w:val="24"/>
          <w:shd w:val="clear" w:color="auto" w:fill="ffffff"/>
          <w:rtl w:val="0"/>
          <w:lang w:val="en-US"/>
        </w:rPr>
        <w:t>I</w:t>
      </w:r>
      <w:r>
        <w:rPr>
          <w:rFonts w:ascii="Times New Roman Bold"/>
          <w:sz w:val="24"/>
          <w:szCs w:val="24"/>
          <w:shd w:val="clear" w:color="auto" w:fill="ffffff"/>
          <w:rtl w:val="0"/>
          <w:lang w:val="en-US"/>
        </w:rPr>
        <w:t xml:space="preserve">n my view, pure altruism is rooted in empathy. </w:t>
      </w:r>
      <w:r>
        <w:rPr>
          <w:rFonts w:ascii="Times New Roman Bold"/>
          <w:sz w:val="24"/>
          <w:szCs w:val="24"/>
          <w:shd w:val="clear" w:color="auto" w:fill="ffffff"/>
          <w:rtl w:val="0"/>
          <w:lang w:val="en-US"/>
        </w:rPr>
        <w:t>Empathy is sometimes described as the ability to see things from another person</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 xml:space="preserve">s perspective, </w:t>
      </w:r>
      <w:r>
        <w:rPr>
          <w:rFonts w:ascii="Times New Roman Bold"/>
          <w:sz w:val="24"/>
          <w:szCs w:val="24"/>
          <w:shd w:val="clear" w:color="auto" w:fill="ffffff"/>
          <w:rtl w:val="0"/>
          <w:lang w:val="en-US"/>
        </w:rPr>
        <w:t xml:space="preserve">but </w:t>
      </w:r>
      <w:r>
        <w:rPr>
          <w:rFonts w:ascii="Times New Roman Bold"/>
          <w:sz w:val="24"/>
          <w:szCs w:val="24"/>
          <w:shd w:val="clear" w:color="auto" w:fill="ffffff"/>
          <w:rtl w:val="0"/>
          <w:lang w:val="en-US"/>
        </w:rPr>
        <w:t xml:space="preserve">in its deepest sense, empathy is the ability to </w:t>
      </w:r>
      <w:r>
        <w:rPr>
          <w:rFonts w:ascii="Times New Roman Bold"/>
          <w:i w:val="1"/>
          <w:iCs w:val="1"/>
          <w:sz w:val="24"/>
          <w:szCs w:val="24"/>
          <w:shd w:val="clear" w:color="auto" w:fill="ffffff"/>
          <w:rtl w:val="0"/>
          <w:lang w:val="en-US"/>
        </w:rPr>
        <w:t>feel</w:t>
      </w:r>
      <w:r>
        <w:rPr>
          <w:rFonts w:ascii="Times New Roman Bold"/>
          <w:sz w:val="24"/>
          <w:szCs w:val="24"/>
          <w:shd w:val="clear" w:color="auto" w:fill="ffffff"/>
          <w:rtl w:val="0"/>
          <w:lang w:val="en-US"/>
        </w:rPr>
        <w:t xml:space="preserve">  - not just to imagine - what others are experiencing. It</w:t>
      </w:r>
      <w:r>
        <w:rPr>
          <w:rFonts w:ascii="Times New Roman Bold"/>
          <w:sz w:val="24"/>
          <w:szCs w:val="24"/>
          <w:shd w:val="clear" w:color="auto" w:fill="ffffff"/>
          <w:rtl w:val="0"/>
          <w:lang w:val="en-US"/>
        </w:rPr>
        <w:t xml:space="preserve"> i</w:t>
      </w:r>
      <w:r>
        <w:rPr>
          <w:rFonts w:ascii="Times New Roman Bold"/>
          <w:sz w:val="24"/>
          <w:szCs w:val="24"/>
          <w:shd w:val="clear" w:color="auto" w:fill="ffffff"/>
          <w:rtl w:val="0"/>
          <w:lang w:val="en-US"/>
        </w:rPr>
        <w:t>s the ability to actually enter the mind space of another person (or being) so that you can sense their feelings and emotions. In this way, empathy</w:t>
      </w:r>
      <w:r>
        <w:rPr>
          <w:rFonts w:ascii="Times New Roman Bold"/>
          <w:sz w:val="24"/>
          <w:szCs w:val="24"/>
          <w:shd w:val="clear" w:color="auto" w:fill="ffffff"/>
          <w:rtl w:val="0"/>
          <w:lang w:val="en-US"/>
        </w:rPr>
        <w:t xml:space="preserve"> can be seen as </w:t>
      </w:r>
      <w:r>
        <w:rPr>
          <w:rFonts w:ascii="Times New Roman Bold"/>
          <w:sz w:val="24"/>
          <w:szCs w:val="24"/>
          <w:shd w:val="clear" w:color="auto" w:fill="ffffff"/>
          <w:rtl w:val="0"/>
          <w:lang w:val="en-US"/>
        </w:rPr>
        <w:t xml:space="preserve">the source of compassion and altruism. Empathy creates a connection that enables us to feel </w:t>
      </w:r>
      <w:r>
        <w:rPr>
          <w:rFonts w:ascii="Times New Roman Bold"/>
          <w:sz w:val="24"/>
          <w:szCs w:val="24"/>
          <w:shd w:val="clear" w:color="auto" w:fill="ffffff"/>
          <w:rtl w:val="0"/>
          <w:lang w:val="en-US"/>
        </w:rPr>
        <w:t>com</w:t>
      </w:r>
      <w:r>
        <w:rPr>
          <w:rFonts w:ascii="Times New Roman Bold"/>
          <w:sz w:val="24"/>
          <w:szCs w:val="24"/>
          <w:shd w:val="clear" w:color="auto" w:fill="ffffff"/>
          <w:rtl w:val="0"/>
          <w:lang w:val="en-US"/>
        </w:rPr>
        <w:t xml:space="preserve">passion. We can sense the suffering of others and this gives rise to to an impulse to alleviate their suffering - which in turn gives rise to altruistic acts. Because we can </w:t>
      </w:r>
      <w:r>
        <w:rPr>
          <w:rFonts w:ascii="Times New Roman Bold"/>
          <w:i w:val="1"/>
          <w:iCs w:val="1"/>
          <w:sz w:val="24"/>
          <w:szCs w:val="24"/>
          <w:shd w:val="clear" w:color="auto" w:fill="ffffff"/>
          <w:rtl w:val="0"/>
          <w:lang w:val="en-US"/>
        </w:rPr>
        <w:t>feel with</w:t>
      </w:r>
      <w:r>
        <w:rPr>
          <w:rFonts w:ascii="Times New Roman Bold"/>
          <w:sz w:val="24"/>
          <w:szCs w:val="24"/>
          <w:shd w:val="clear" w:color="auto" w:fill="ffffff"/>
          <w:rtl w:val="0"/>
        </w:rPr>
        <w:t xml:space="preserve"> </w:t>
      </w:r>
      <w:r>
        <w:rPr>
          <w:rFonts w:ascii="Times New Roman Bold"/>
          <w:sz w:val="24"/>
          <w:szCs w:val="24"/>
          <w:shd w:val="clear" w:color="auto" w:fill="ffffff"/>
          <w:rtl w:val="0"/>
          <w:lang w:val="en-US"/>
        </w:rPr>
        <w:t>other people, we are motivated to help them when they are in need.</w:t>
      </w:r>
      <w:r>
        <w:rPr>
          <w:rFonts w:ascii="Times New Roman Bold"/>
          <w:sz w:val="24"/>
          <w:szCs w:val="24"/>
          <w:shd w:val="clear" w:color="auto" w:fill="ffffff"/>
          <w:rtl w:val="0"/>
          <w:lang w:val="en-US"/>
        </w:rPr>
        <w:t xml:space="preserve"> As Batson and Shaw have suggested - while putting forward an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empathy-altruism</w:t>
      </w:r>
      <w:r>
        <w:rPr>
          <w:rFonts w:hAnsi="Times New Roman Bold" w:hint="default"/>
          <w:sz w:val="24"/>
          <w:szCs w:val="24"/>
          <w:shd w:val="clear" w:color="auto" w:fill="ffffff"/>
          <w:rtl w:val="0"/>
          <w:lang w:val="en-US"/>
        </w:rPr>
        <w:t xml:space="preserve">” </w:t>
      </w:r>
      <w:r>
        <w:rPr>
          <w:rFonts w:ascii="Times New Roman Bold"/>
          <w:sz w:val="24"/>
          <w:szCs w:val="24"/>
          <w:shd w:val="clear" w:color="auto" w:fill="ffffff"/>
          <w:rtl w:val="0"/>
          <w:lang w:val="en-US"/>
        </w:rPr>
        <w:t xml:space="preserve">hypothesis similar to my own formulation -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Feeling empathy for [a] person in need evokes motivation to help [that person] in which these benefits to self are not the ultimate goal of helping; they are unintended consequences.</w:t>
      </w:r>
      <w:r>
        <w:rPr>
          <w:rFonts w:hAnsi="Times New Roman Bold" w:hint="default"/>
          <w:sz w:val="24"/>
          <w:szCs w:val="24"/>
          <w:shd w:val="clear" w:color="auto" w:fill="ffffff"/>
          <w:rtl w:val="0"/>
          <w:lang w:val="en-US"/>
        </w:rPr>
        <w:t xml:space="preserve">” </w:t>
      </w:r>
      <w:r>
        <w:rPr>
          <w:rFonts w:ascii="Times New Roman Bold"/>
          <w:sz w:val="24"/>
          <w:szCs w:val="24"/>
          <w:shd w:val="clear" w:color="auto" w:fill="ffffff"/>
          <w:rtl w:val="0"/>
          <w:lang w:val="en-US"/>
        </w:rPr>
        <w:t>(</w:t>
      </w:r>
      <w:r>
        <w:rPr>
          <w:rFonts w:ascii="Times New Roman Bold"/>
          <w:sz w:val="24"/>
          <w:szCs w:val="24"/>
          <w:shd w:val="clear" w:color="auto" w:fill="ffffff"/>
          <w:rtl w:val="0"/>
          <w:lang w:val="en-US"/>
        </w:rPr>
        <w:t>33</w:t>
      </w:r>
      <w:r>
        <w:rPr>
          <w:rFonts w:ascii="Times New Roman Bold"/>
          <w:sz w:val="24"/>
          <w:szCs w:val="24"/>
          <w:shd w:val="clear" w:color="auto" w:fill="ffffff"/>
          <w:rtl w:val="0"/>
          <w:lang w:val="en-US"/>
        </w:rPr>
        <w:t>)</w:t>
      </w:r>
      <w:r>
        <w:rPr>
          <w:rFonts w:ascii="Times New Roman Bold"/>
          <w:sz w:val="24"/>
          <w:szCs w:val="24"/>
          <w:shd w:val="clear" w:color="auto" w:fill="ffffff"/>
          <w:rtl w:val="0"/>
          <w:lang w:val="en-US"/>
        </w:rPr>
        <w:t xml:space="preserve">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 xml:space="preserve">In order to understand altruism, therefore, we need to understand empathy. The source of empathy will also presumably be the source of altruism. In recent works, I have advocated a philosophical approach termed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panspiritism</w:t>
      </w:r>
      <w:r>
        <w:rPr>
          <w:rFonts w:hAnsi="Times New Roman Bold" w:hint="default"/>
          <w:sz w:val="24"/>
          <w:szCs w:val="24"/>
          <w:shd w:val="clear" w:color="auto" w:fill="ffffff"/>
          <w:rtl w:val="0"/>
          <w:lang w:val="en-US"/>
        </w:rPr>
        <w:t xml:space="preserve">” </w:t>
      </w:r>
      <w:r>
        <w:rPr>
          <w:rFonts w:ascii="Times New Roman Bold"/>
          <w:sz w:val="24"/>
          <w:szCs w:val="24"/>
          <w:shd w:val="clear" w:color="auto" w:fill="ffffff"/>
          <w:rtl w:val="0"/>
          <w:lang w:val="en-US"/>
        </w:rPr>
        <w:t>(34). Panspiritism</w:t>
      </w:r>
      <w:r>
        <w:rPr>
          <w:rFonts w:ascii="Times New Roman Bold"/>
          <w:sz w:val="24"/>
          <w:szCs w:val="24"/>
          <w:shd w:val="clear" w:color="auto" w:fill="ffffff"/>
          <w:rtl w:val="0"/>
          <w:lang w:val="en-US"/>
        </w:rPr>
        <w:t xml:space="preserve"> suggests that there is a fundamental </w:t>
      </w:r>
      <w:r>
        <w:rPr>
          <w:rFonts w:ascii="Times New Roman Bold"/>
          <w:sz w:val="24"/>
          <w:szCs w:val="24"/>
          <w:shd w:val="clear" w:color="auto" w:fill="ffffff"/>
          <w:rtl w:val="0"/>
          <w:lang w:val="en-US"/>
        </w:rPr>
        <w:t xml:space="preserve">non-material </w:t>
      </w:r>
      <w:r>
        <w:rPr>
          <w:rFonts w:ascii="Times New Roman Bold"/>
          <w:sz w:val="24"/>
          <w:szCs w:val="24"/>
          <w:shd w:val="clear" w:color="auto" w:fill="ffffff"/>
          <w:rtl w:val="0"/>
          <w:lang w:val="en-US"/>
        </w:rPr>
        <w:t xml:space="preserve">quality </w:t>
      </w:r>
      <w:r>
        <w:rPr>
          <w:rFonts w:ascii="Times New Roman Bold"/>
          <w:sz w:val="24"/>
          <w:szCs w:val="24"/>
          <w:shd w:val="clear" w:color="auto" w:fill="ffffff"/>
          <w:rtl w:val="0"/>
          <w:lang w:val="en-US"/>
        </w:rPr>
        <w:t xml:space="preserve">(which might called fundamental consciousness or spirit) </w:t>
      </w:r>
      <w:r>
        <w:rPr>
          <w:rFonts w:ascii="Times New Roman Bold"/>
          <w:sz w:val="24"/>
          <w:szCs w:val="24"/>
          <w:shd w:val="clear" w:color="auto" w:fill="ffffff"/>
          <w:rtl w:val="0"/>
          <w:lang w:val="en-US"/>
        </w:rPr>
        <w:t xml:space="preserve">inherent in all space </w:t>
      </w:r>
      <w:r>
        <w:rPr>
          <w:rFonts w:ascii="Times New Roman Bold"/>
          <w:sz w:val="24"/>
          <w:szCs w:val="24"/>
          <w:shd w:val="clear" w:color="auto" w:fill="ffffff"/>
          <w:rtl w:val="0"/>
          <w:lang w:val="en-US"/>
        </w:rPr>
        <w:t xml:space="preserve">and all </w:t>
      </w:r>
      <w:r>
        <w:rPr>
          <w:rFonts w:ascii="Times New Roman Bold"/>
          <w:sz w:val="24"/>
          <w:szCs w:val="24"/>
          <w:shd w:val="clear" w:color="auto" w:fill="ffffff"/>
          <w:rtl w:val="0"/>
          <w:lang w:val="en-US"/>
        </w:rPr>
        <w:t>mat</w:t>
      </w:r>
      <w:r>
        <w:rPr>
          <w:rFonts w:ascii="Times New Roman Bold"/>
          <w:sz w:val="24"/>
          <w:szCs w:val="24"/>
          <w:shd w:val="clear" w:color="auto" w:fill="ffffff"/>
          <w:rtl w:val="0"/>
          <w:lang w:val="en-US"/>
        </w:rPr>
        <w:t xml:space="preserve">ter. </w:t>
      </w:r>
      <w:r>
        <w:rPr>
          <w:rFonts w:ascii="Times New Roman Bold"/>
          <w:sz w:val="24"/>
          <w:szCs w:val="24"/>
          <w:shd w:val="clear" w:color="auto" w:fill="ffffff"/>
          <w:rtl w:val="0"/>
          <w:lang w:val="en-US"/>
        </w:rPr>
        <w:t xml:space="preserve">David Chalmers </w:t>
      </w:r>
      <w:r>
        <w:rPr>
          <w:rFonts w:ascii="Times New Roman Bold"/>
          <w:sz w:val="24"/>
          <w:szCs w:val="24"/>
          <w:shd w:val="clear" w:color="auto" w:fill="ffffff"/>
          <w:rtl w:val="0"/>
          <w:lang w:val="en-US"/>
        </w:rPr>
        <w:t xml:space="preserve">(35) </w:t>
      </w:r>
      <w:r>
        <w:rPr>
          <w:rFonts w:ascii="Times New Roman Bold"/>
          <w:sz w:val="24"/>
          <w:szCs w:val="24"/>
          <w:shd w:val="clear" w:color="auto" w:fill="ffffff"/>
          <w:rtl w:val="0"/>
          <w:lang w:val="en-US"/>
        </w:rPr>
        <w:t>has suggested that consciousness is an irreducible quality with a similar status to fundamental f</w:t>
      </w:r>
      <w:r>
        <w:rPr>
          <w:rFonts w:ascii="Times New Roman Bold"/>
          <w:sz w:val="24"/>
          <w:szCs w:val="24"/>
          <w:shd w:val="clear" w:color="auto" w:fill="ffffff"/>
          <w:rtl w:val="0"/>
          <w:lang w:val="en-US"/>
        </w:rPr>
        <w:t xml:space="preserve">eatures </w:t>
      </w:r>
      <w:r>
        <w:rPr>
          <w:rFonts w:ascii="Times New Roman Bold"/>
          <w:sz w:val="24"/>
          <w:szCs w:val="24"/>
          <w:shd w:val="clear" w:color="auto" w:fill="ffffff"/>
          <w:rtl w:val="0"/>
          <w:lang w:val="en-US"/>
        </w:rPr>
        <w:t>like gravity and electromagnetism, which are</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n</w:t>
      </w:r>
      <w:r>
        <w:rPr>
          <w:rFonts w:ascii="Times New Roman Bold"/>
          <w:sz w:val="24"/>
          <w:szCs w:val="24"/>
          <w:shd w:val="clear" w:color="auto" w:fill="ffffff"/>
          <w:rtl w:val="0"/>
          <w:lang w:val="en-US"/>
        </w:rPr>
        <w:t>o</w:t>
      </w:r>
      <w:r>
        <w:rPr>
          <w:rFonts w:ascii="Times New Roman Bold"/>
          <w:sz w:val="24"/>
          <w:szCs w:val="24"/>
          <w:shd w:val="clear" w:color="auto" w:fill="ffffff"/>
          <w:rtl w:val="0"/>
          <w:lang w:val="en-US"/>
        </w:rPr>
        <w:t>t caused or produced by anything</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But according to panspiritism, consciousness may be even more fundamental than gravity or electromagnetism, because it precedes the formation of the universe</w:t>
      </w:r>
      <w:r>
        <w:rPr>
          <w:rFonts w:ascii="Times New Roman Bold"/>
          <w:sz w:val="24"/>
          <w:szCs w:val="24"/>
          <w:shd w:val="clear" w:color="auto" w:fill="ffffff"/>
          <w:rtl w:val="0"/>
          <w:lang w:val="en-US"/>
        </w:rPr>
        <w:t xml:space="preserve">. The </w:t>
      </w:r>
      <w:r>
        <w:rPr>
          <w:rFonts w:ascii="Times New Roman Bold"/>
          <w:sz w:val="24"/>
          <w:szCs w:val="24"/>
          <w:shd w:val="clear" w:color="auto" w:fill="ffffff"/>
          <w:rtl w:val="0"/>
          <w:lang w:val="en-US"/>
        </w:rPr>
        <w:t xml:space="preserve">universe - with all of its material particles and forces and laws - </w:t>
      </w:r>
      <w:r>
        <w:rPr>
          <w:rFonts w:ascii="Times New Roman Bold"/>
          <w:sz w:val="24"/>
          <w:szCs w:val="24"/>
          <w:shd w:val="clear" w:color="auto" w:fill="ffffff"/>
          <w:rtl w:val="0"/>
          <w:lang w:val="en-US"/>
        </w:rPr>
        <w:t>can be seen a</w:t>
      </w:r>
      <w:r>
        <w:rPr>
          <w:rFonts w:ascii="Times New Roman Bold"/>
          <w:sz w:val="24"/>
          <w:szCs w:val="24"/>
          <w:shd w:val="clear" w:color="auto" w:fill="ffffff"/>
          <w:rtl w:val="0"/>
          <w:lang w:val="en-US"/>
        </w:rPr>
        <w:t xml:space="preserve">s an expression of </w:t>
      </w:r>
      <w:r>
        <w:rPr>
          <w:rFonts w:ascii="Times New Roman Bold"/>
          <w:sz w:val="24"/>
          <w:szCs w:val="24"/>
          <w:shd w:val="clear" w:color="auto" w:fill="ffffff"/>
          <w:rtl w:val="0"/>
          <w:lang w:val="en-US"/>
        </w:rPr>
        <w:t>fundamental consciousness.</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r>
        <w:rPr>
          <w:rFonts w:ascii="Times New Roman Bold" w:cs="Times New Roman Bold" w:hAnsi="Times New Roman Bold" w:eastAsia="Times New Roman Bold"/>
          <w:sz w:val="24"/>
          <w:szCs w:val="24"/>
          <w:shd w:val="clear" w:color="auto" w:fill="ffffff"/>
          <w:rtl w:val="0"/>
          <w:lang w:val="en-US"/>
        </w:rPr>
        <w:tab/>
        <w:t>From the panspiritist perspective, the brain does not produce consciousness, but acts a kind of receiver which transmits and canalises fundamental consciousness into our own being. Via the brain (not just the human brain, but that of every other animal), the raw essence of fundamental consciousness is canalised into our own individual consciousness. And because the human brain is so large and complex, it is able to receive and canalise consciousness in a very intense and intricate way, so that we are (probably) more intensely and expansively conscious than most other animals.</w:t>
      </w:r>
      <w:r>
        <w:rPr>
          <w:rFonts w:ascii="Times New Roman Bold"/>
          <w:sz w:val="24"/>
          <w:szCs w:val="24"/>
          <w:shd w:val="clear" w:color="auto" w:fill="ffffff"/>
          <w:rtl w:val="0"/>
          <w:lang w:val="en-US"/>
        </w:rPr>
        <w:t xml:space="preserve">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r>
        <w:rPr>
          <w:rFonts w:ascii="Times New Roman Bold" w:cs="Times New Roman Bold" w:hAnsi="Times New Roman Bold" w:eastAsia="Times New Roman Bold"/>
          <w:sz w:val="24"/>
          <w:szCs w:val="24"/>
          <w:shd w:val="clear" w:color="auto" w:fill="ffffff"/>
          <w:rtl w:val="0"/>
          <w:lang w:val="en-US"/>
        </w:rPr>
        <w:tab/>
        <w:t>From this perspective, altruism does not need to explained away, but can been seen as a</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 xml:space="preserve">natural consequence of the fundamental interconnectedness of human beings. Empathy creates an intersubjective connection which enables us to feel compassion for the sufferings of others. This gives rise to </w:t>
      </w:r>
      <w:r>
        <w:rPr>
          <w:rFonts w:ascii="Times New Roman Bold"/>
          <w:sz w:val="24"/>
          <w:szCs w:val="24"/>
          <w:shd w:val="clear" w:color="auto" w:fill="ffffff"/>
          <w:rtl w:val="0"/>
          <w:lang w:val="en-US"/>
        </w:rPr>
        <w:t>impulse to alleviate their suffering</w:t>
      </w:r>
      <w:r>
        <w:rPr>
          <w:rFonts w:ascii="Times New Roman Bold"/>
          <w:sz w:val="24"/>
          <w:szCs w:val="24"/>
          <w:shd w:val="clear" w:color="auto" w:fill="ffffff"/>
          <w:rtl w:val="0"/>
          <w:lang w:val="en-US"/>
        </w:rPr>
        <w:t>,</w:t>
      </w:r>
      <w:r>
        <w:rPr>
          <w:rFonts w:ascii="Times New Roman Bold"/>
          <w:sz w:val="24"/>
          <w:szCs w:val="24"/>
          <w:shd w:val="clear" w:color="auto" w:fill="ffffff"/>
          <w:rtl w:val="0"/>
          <w:lang w:val="en-US"/>
        </w:rPr>
        <w:t xml:space="preserve"> which in turn gives rise to altruistic acts.</w:t>
      </w:r>
      <w:r>
        <w:rPr>
          <w:rFonts w:ascii="Times New Roman Bold"/>
          <w:sz w:val="24"/>
          <w:szCs w:val="24"/>
          <w:shd w:val="clear" w:color="auto" w:fill="ffffff"/>
          <w:rtl w:val="0"/>
          <w:lang w:val="en-US"/>
        </w:rPr>
        <w:t xml:space="preserve"> Empathy itself </w:t>
      </w:r>
      <w:r>
        <w:rPr>
          <w:rFonts w:ascii="Times New Roman Bold"/>
          <w:sz w:val="24"/>
          <w:szCs w:val="24"/>
          <w:shd w:val="clear" w:color="auto" w:fill="ffffff"/>
          <w:rtl w:val="0"/>
          <w:lang w:val="en-US"/>
        </w:rPr>
        <w:t xml:space="preserve">empathy stems from the fundamental interconnectedness of human beings. At some deep level, we are expressions of the same </w:t>
      </w:r>
      <w:r>
        <w:rPr>
          <w:rFonts w:ascii="Times New Roman Bold"/>
          <w:sz w:val="24"/>
          <w:szCs w:val="24"/>
          <w:shd w:val="clear" w:color="auto" w:fill="ffffff"/>
          <w:rtl w:val="0"/>
          <w:lang w:val="en-US"/>
        </w:rPr>
        <w:t xml:space="preserve">fundamental </w:t>
      </w:r>
      <w:r>
        <w:rPr>
          <w:rFonts w:ascii="Times New Roman Bold"/>
          <w:sz w:val="24"/>
          <w:szCs w:val="24"/>
          <w:shd w:val="clear" w:color="auto" w:fill="ffffff"/>
          <w:rtl w:val="0"/>
          <w:lang w:val="en-US"/>
        </w:rPr>
        <w:t>consciousness.</w:t>
      </w:r>
      <w:r>
        <w:rPr>
          <w:rFonts w:ascii="Times New Roman Bold" w:cs="Times New Roman Bold" w:hAnsi="Times New Roman Bold" w:eastAsia="Times New Roman Bold"/>
          <w:sz w:val="24"/>
          <w:szCs w:val="24"/>
          <w:shd w:val="clear" w:color="auto" w:fill="ffffff"/>
        </w:rPr>
        <w:tab/>
      </w:r>
    </w:p>
    <w:p>
      <w:pPr>
        <w:pStyle w:val="Body A"/>
        <w:shd w:val="clear" w:color="auto" w:fill="ffffff"/>
        <w:spacing w:line="480" w:lineRule="auto"/>
        <w:rPr>
          <w:rFonts w:ascii="Times New Roman Bold" w:cs="Times New Roman Bold" w:hAnsi="Times New Roman Bold" w:eastAsia="Times New Roman Bold"/>
          <w:sz w:val="24"/>
          <w:szCs w:val="24"/>
          <w:lang w:val="en-US"/>
        </w:rPr>
      </w:pPr>
      <w:r>
        <w:rPr>
          <w:rFonts w:ascii="Times New Roman Bold" w:cs="Times New Roman Bold" w:hAnsi="Times New Roman Bold" w:eastAsia="Times New Roman Bold"/>
          <w:sz w:val="24"/>
          <w:szCs w:val="24"/>
          <w:shd w:val="clear" w:color="auto" w:fill="ffffff"/>
          <w:rtl w:val="0"/>
        </w:rPr>
        <w:tab/>
        <w:t>I</w:t>
      </w:r>
      <w:r>
        <w:rPr>
          <w:rFonts w:ascii="Times New Roman Bold"/>
          <w:sz w:val="24"/>
          <w:szCs w:val="24"/>
          <w:shd w:val="clear" w:color="auto" w:fill="ffffff"/>
          <w:rtl w:val="0"/>
          <w:lang w:val="en-US"/>
        </w:rPr>
        <w:t xml:space="preserve">n terms of altruism, the essential point is that we share this fundamental consciousness. This makes it possible for us to identify with other people, to sense their suffering and respond to it with altruistic acts. It actually makes it possible for us to identity with - and feel with - all other living beings, which is why can empathise with members of different species. </w:t>
      </w:r>
      <w:r>
        <w:rPr>
          <w:rFonts w:ascii="Times New Roman Bold"/>
          <w:sz w:val="24"/>
          <w:szCs w:val="24"/>
          <w:shd w:val="clear" w:color="auto" w:fill="ffffff"/>
          <w:rtl w:val="0"/>
          <w:lang w:val="en-US"/>
        </w:rPr>
        <w:t>B</w:t>
      </w:r>
      <w:r>
        <w:rPr>
          <w:rFonts w:ascii="Times New Roman Bold"/>
          <w:sz w:val="24"/>
          <w:szCs w:val="24"/>
          <w:shd w:val="clear" w:color="auto" w:fill="ffffff"/>
          <w:rtl w:val="0"/>
          <w:lang w:val="en-US"/>
        </w:rPr>
        <w:t>ecause of this common identity, we feel the urge to alleviate other people</w:t>
      </w:r>
      <w:r>
        <w:rPr>
          <w:rFonts w:hAnsi="Times New Roman Bold" w:hint="default"/>
          <w:sz w:val="24"/>
          <w:szCs w:val="24"/>
          <w:shd w:val="clear" w:color="auto" w:fill="ffffff"/>
          <w:rtl w:val="0"/>
        </w:rPr>
        <w:t>’</w:t>
      </w:r>
      <w:r>
        <w:rPr>
          <w:rFonts w:ascii="Times New Roman Bold"/>
          <w:sz w:val="24"/>
          <w:szCs w:val="24"/>
          <w:shd w:val="clear" w:color="auto" w:fill="ffffff"/>
          <w:rtl w:val="0"/>
          <w:lang w:val="en-US"/>
        </w:rPr>
        <w:t xml:space="preserve">s suffering - and to protect and promote their well-being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just as we would our own.</w:t>
      </w:r>
      <w:r>
        <w:rPr>
          <w:rFonts w:ascii="Times New Roman Bold"/>
          <w:sz w:val="24"/>
          <w:szCs w:val="24"/>
          <w:shd w:val="clear" w:color="auto" w:fill="ffffff"/>
          <w:rtl w:val="0"/>
          <w:lang w:val="en-US"/>
        </w:rPr>
        <w:t xml:space="preserve"> </w:t>
      </w:r>
      <w:r>
        <w:rPr>
          <w:rFonts w:ascii="Times New Roman Bold"/>
          <w:sz w:val="24"/>
          <w:szCs w:val="24"/>
          <w:shd w:val="clear" w:color="auto" w:fill="ffffff"/>
          <w:rtl w:val="0"/>
          <w:lang w:val="en-US"/>
        </w:rPr>
        <w:t>But presumably because of closer contact and our common mental features and shared environmental experiences, we feel the strongest empathic connection to other human beings.</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lang w:val="en-US"/>
        </w:rPr>
      </w:pPr>
      <w:r>
        <w:rPr>
          <w:rFonts w:ascii="Times New Roman Bold"/>
          <w:sz w:val="24"/>
          <w:szCs w:val="24"/>
          <w:shd w:val="clear" w:color="auto" w:fill="ffffff"/>
          <w:rtl w:val="0"/>
          <w:lang w:val="en-US"/>
        </w:rPr>
        <w:t>Conclusion</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Pr>
        <w:tab/>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 xml:space="preserve">We have seen that there are sound evolutionary reasons for rejecting the notion that human beings are essentially selfish, and accepting the contrary notion that we have a powerful innate disposition towards altruism and cooperation. But just as importantly, there are also sound </w:t>
      </w:r>
      <w:r>
        <w:rPr>
          <w:rFonts w:ascii="Times New Roman Bold"/>
          <w:i w:val="1"/>
          <w:iCs w:val="1"/>
          <w:sz w:val="24"/>
          <w:szCs w:val="24"/>
          <w:shd w:val="clear" w:color="auto" w:fill="ffffff"/>
          <w:rtl w:val="0"/>
          <w:lang w:val="en-US"/>
        </w:rPr>
        <w:t>philosophical</w:t>
      </w:r>
      <w:r>
        <w:rPr>
          <w:rFonts w:ascii="Times New Roman Bold"/>
          <w:sz w:val="24"/>
          <w:szCs w:val="24"/>
          <w:shd w:val="clear" w:color="auto" w:fill="ffffff"/>
          <w:rtl w:val="0"/>
          <w:lang w:val="en-US"/>
        </w:rPr>
        <w:t xml:space="preserve"> reasons for accepting this, as I have described in the preceding section.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 xml:space="preserve">The myth of essential selfishness is based on an assumption of </w:t>
      </w:r>
      <w:r>
        <w:rPr>
          <w:rFonts w:ascii="Times New Roman Bold"/>
          <w:i w:val="1"/>
          <w:iCs w:val="1"/>
          <w:sz w:val="24"/>
          <w:szCs w:val="24"/>
          <w:shd w:val="clear" w:color="auto" w:fill="ffffff"/>
          <w:rtl w:val="0"/>
          <w:lang w:val="en-US"/>
        </w:rPr>
        <w:t xml:space="preserve">separateness. </w:t>
      </w:r>
      <w:r>
        <w:rPr>
          <w:rFonts w:ascii="Times New Roman Bold"/>
          <w:sz w:val="24"/>
          <w:szCs w:val="24"/>
          <w:shd w:val="clear" w:color="auto" w:fill="ffffff"/>
          <w:rtl w:val="0"/>
          <w:lang w:val="en-US"/>
        </w:rPr>
        <w:t xml:space="preserve">That is, it is based on the notion of that the world consists of separate units, beginning with atoms, and stretching all the way up to complex living organisms such as human beings. This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building block</w:t>
      </w:r>
      <w:r>
        <w:rPr>
          <w:rFonts w:hAnsi="Times New Roman Bold" w:hint="default"/>
          <w:sz w:val="24"/>
          <w:szCs w:val="24"/>
          <w:shd w:val="clear" w:color="auto" w:fill="ffffff"/>
          <w:rtl w:val="0"/>
          <w:lang w:val="en-US"/>
        </w:rPr>
        <w:t xml:space="preserve">” </w:t>
      </w:r>
      <w:r>
        <w:rPr>
          <w:rFonts w:ascii="Times New Roman Bold"/>
          <w:sz w:val="24"/>
          <w:szCs w:val="24"/>
          <w:shd w:val="clear" w:color="auto" w:fill="ffffff"/>
          <w:rtl w:val="0"/>
          <w:lang w:val="en-US"/>
        </w:rPr>
        <w:t xml:space="preserve">model of the world is one of the fundamental principles of materialism. Human beings are autonomous, independent entities, with a consciousness or mind which is produced by our brains and enclosed within our own skin, with our own individual needs and desires. We move through a world which is separate to us, and move amongst other living beings who are also separate to us, and with whom we compete to satisfy our individual needs and desires.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cs="Times New Roman Bold" w:hAnsi="Times New Roman Bold" w:eastAsia="Times New Roman Bold"/>
          <w:sz w:val="24"/>
          <w:szCs w:val="24"/>
          <w:shd w:val="clear" w:color="auto" w:fill="ffffff"/>
          <w:rtl w:val="0"/>
          <w:lang w:val="en-US"/>
        </w:rPr>
        <w:tab/>
        <w:t xml:space="preserve">However, fundamental separateness is just an assumption. From the panspiritist perspective, all human beings (and all other living beings) experience a fundamental interconnectedness, since we are all expressions of the same fundamental consciousness. From this perspective, </w:t>
      </w:r>
      <w:r>
        <w:rPr>
          <w:rFonts w:ascii="Times New Roman Bold"/>
          <w:sz w:val="24"/>
          <w:szCs w:val="24"/>
          <w:shd w:val="clear" w:color="auto" w:fill="ffffff"/>
          <w:rtl w:val="0"/>
          <w:lang w:val="en-US"/>
        </w:rPr>
        <w:t xml:space="preserve">there is no need to make excuses for altruism. Instead, we should celebrate it as a transcendence of seeming separateness. Rather than being </w:t>
      </w:r>
      <w:r>
        <w:rPr>
          <w:rFonts w:ascii="Times New Roman Bold"/>
          <w:sz w:val="24"/>
          <w:szCs w:val="24"/>
          <w:shd w:val="clear" w:color="auto" w:fill="ffffff"/>
          <w:rtl w:val="0"/>
          <w:lang w:val="en-US"/>
        </w:rPr>
        <w:t xml:space="preserve">aberrational, </w:t>
      </w:r>
      <w:r>
        <w:rPr>
          <w:rFonts w:ascii="Times New Roman Bold"/>
          <w:sz w:val="24"/>
          <w:szCs w:val="24"/>
          <w:shd w:val="clear" w:color="auto" w:fill="ffffff"/>
          <w:rtl w:val="0"/>
          <w:lang w:val="en-US"/>
        </w:rPr>
        <w:t xml:space="preserve">altruism is an expression of our most fundamental nature </w:t>
      </w:r>
      <w:r>
        <w:rPr>
          <w:rFonts w:hAnsi="Times New Roman Bold" w:hint="default"/>
          <w:sz w:val="24"/>
          <w:szCs w:val="24"/>
          <w:shd w:val="clear" w:color="auto" w:fill="ffffff"/>
          <w:rtl w:val="0"/>
          <w:lang w:val="en-US"/>
        </w:rPr>
        <w:t>—</w:t>
      </w:r>
      <w:r>
        <w:rPr>
          <w:rFonts w:ascii="Times New Roman Bold"/>
          <w:sz w:val="24"/>
          <w:szCs w:val="24"/>
          <w:shd w:val="clear" w:color="auto" w:fill="ffffff"/>
          <w:rtl w:val="0"/>
          <w:lang w:val="en-US"/>
        </w:rPr>
        <w:t xml:space="preserve">that of oneness.  </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r>
        <w:rPr>
          <w:rFonts w:ascii="Times New Roman Bold"/>
          <w:sz w:val="24"/>
          <w:szCs w:val="24"/>
          <w:shd w:val="clear" w:color="auto" w:fill="ffffff"/>
          <w:rtl w:val="0"/>
          <w:lang w:val="en-US"/>
        </w:rPr>
        <w:t>References</w:t>
      </w: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w:shd w:val="clear" w:color="auto" w:fill="ffffff"/>
        <w:spacing w:line="480" w:lineRule="auto"/>
        <w:rPr>
          <w:rFonts w:ascii="Times New Roman Bold" w:cs="Times New Roman Bold" w:hAnsi="Times New Roman Bold" w:eastAsia="Times New Roman Bold"/>
          <w:sz w:val="24"/>
          <w:szCs w:val="24"/>
          <w:shd w:val="clear" w:color="auto" w:fill="ffffff"/>
        </w:rPr>
      </w:pP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Dawkins, R. </w:t>
      </w:r>
      <w:r>
        <w:rPr>
          <w:rFonts w:ascii="Times New Roman Bold"/>
          <w:i w:val="1"/>
          <w:iCs w:val="1"/>
          <w:rtl w:val="0"/>
          <w:lang w:val="en-US"/>
        </w:rPr>
        <w:t>The Selfish Gene.</w:t>
      </w:r>
      <w:r>
        <w:rPr>
          <w:rFonts w:ascii="Times New Roman Bold"/>
          <w:rtl w:val="0"/>
          <w:lang w:val="en-US"/>
        </w:rPr>
        <w:t xml:space="preserve"> Oxford, UK: Oxford University Press, 1976: 66</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Buss, D. M., &amp; Shackelford, T. K. (1997). Human aggression in evolutionary psychological perspective.</w:t>
      </w:r>
      <w:r>
        <w:rPr>
          <w:rFonts w:hAnsi="Times New Roman Bold" w:hint="default"/>
          <w:rtl w:val="0"/>
          <w:lang w:val="en-US"/>
        </w:rPr>
        <w:t> </w:t>
      </w:r>
      <w:r>
        <w:rPr>
          <w:rFonts w:ascii="Times New Roman Bold"/>
          <w:rtl w:val="0"/>
          <w:lang w:val="en-US"/>
        </w:rPr>
        <w:t>Clinical Psychology Review,</w:t>
      </w:r>
      <w:r>
        <w:rPr>
          <w:rFonts w:hAnsi="Times New Roman Bold" w:hint="default"/>
          <w:rtl w:val="0"/>
          <w:lang w:val="en-US"/>
        </w:rPr>
        <w:t> </w:t>
      </w:r>
      <w:r>
        <w:rPr>
          <w:rFonts w:ascii="Times New Roman Bold"/>
          <w:rtl w:val="0"/>
          <w:lang w:val="en-US"/>
        </w:rPr>
        <w:t xml:space="preserve">17(6), 605-619; </w:t>
      </w:r>
      <w:r>
        <w:rPr>
          <w:rFonts w:ascii="Times New Roman Bold"/>
          <w:rtl w:val="0"/>
          <w:lang w:val="it-IT"/>
        </w:rPr>
        <w:t>Wrangham, R. W., &amp; Peterson, D. (1996).</w:t>
      </w:r>
      <w:r>
        <w:rPr>
          <w:rFonts w:hAnsi="Times New Roman Bold" w:hint="default"/>
          <w:rtl w:val="0"/>
          <w:lang w:val="en-US"/>
        </w:rPr>
        <w:t> </w:t>
      </w:r>
      <w:r>
        <w:rPr>
          <w:rFonts w:ascii="Times New Roman Bold"/>
          <w:rtl w:val="0"/>
          <w:lang w:val="en-US"/>
        </w:rPr>
        <w:t>Demonic males: Apes and the origins of human violence. New York: Houghton Mifflin Harcourt.</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Boyer, P. </w:t>
      </w:r>
      <w:r>
        <w:rPr>
          <w:rFonts w:ascii="Times New Roman Bold"/>
          <w:i w:val="1"/>
          <w:iCs w:val="1"/>
          <w:rtl w:val="0"/>
          <w:lang w:val="en-US"/>
        </w:rPr>
        <w:t>Religion Explained</w:t>
      </w:r>
      <w:r>
        <w:rPr>
          <w:rFonts w:ascii="Times New Roman Bold"/>
          <w:rtl w:val="0"/>
          <w:lang w:val="en-US"/>
        </w:rPr>
        <w:t>. London: Vintage, 2001: 299</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3</w:t>
      </w:r>
      <w:r>
        <w:rPr>
          <w:rFonts w:ascii="Times New Roman Bold"/>
          <w:rtl w:val="0"/>
          <w:lang w:val="en-US"/>
        </w:rPr>
        <w:t xml:space="preserve">. </w:t>
      </w:r>
      <w:r>
        <w:rPr>
          <w:rFonts w:ascii="Times New Roman Bold"/>
          <w:shd w:val="clear" w:color="auto" w:fill="ffffff"/>
          <w:rtl w:val="0"/>
          <w:lang w:val="en-US"/>
        </w:rPr>
        <w:t>Haas, J., &amp; Piscitelli, M. The prehistory of warfare: Misled by ethnography.</w:t>
      </w:r>
      <w:r>
        <w:rPr>
          <w:rFonts w:hAnsi="Times New Roman Bold" w:hint="default"/>
          <w:shd w:val="clear" w:color="auto" w:fill="ffffff"/>
          <w:rtl w:val="0"/>
          <w:lang w:val="en-US"/>
        </w:rPr>
        <w:t> </w:t>
      </w:r>
      <w:r>
        <w:rPr>
          <w:rFonts w:ascii="Times New Roman Bold"/>
          <w:shd w:val="clear" w:color="auto" w:fill="ffffff"/>
          <w:rtl w:val="0"/>
          <w:lang w:val="en-US"/>
        </w:rPr>
        <w:t xml:space="preserve">In Fry, D. P (Ed.), </w:t>
      </w:r>
      <w:r>
        <w:rPr>
          <w:rFonts w:ascii="Times New Roman Bold"/>
          <w:i w:val="1"/>
          <w:iCs w:val="1"/>
          <w:shd w:val="clear" w:color="auto" w:fill="ffffff"/>
          <w:rtl w:val="0"/>
          <w:lang w:val="en-US"/>
        </w:rPr>
        <w:t>War, Peace, and Human Nature</w:t>
      </w:r>
      <w:r>
        <w:rPr>
          <w:rFonts w:ascii="Times New Roman Bold"/>
          <w:shd w:val="clear" w:color="auto" w:fill="ffffff"/>
          <w:rtl w:val="0"/>
          <w:lang w:val="en-US"/>
        </w:rPr>
        <w:t xml:space="preserve">. New York: Oxford University Press, </w:t>
      </w:r>
      <w:r>
        <w:rPr>
          <w:rFonts w:ascii="Times New Roman Bold"/>
          <w:shd w:val="clear" w:color="auto" w:fill="ffffff"/>
          <w:rtl w:val="0"/>
          <w:lang w:val="en-US"/>
        </w:rPr>
        <w:t xml:space="preserve">2013: </w:t>
      </w:r>
      <w:r>
        <w:rPr>
          <w:rFonts w:ascii="Times New Roman Bold"/>
          <w:shd w:val="clear" w:color="auto" w:fill="ffffff"/>
          <w:rtl w:val="0"/>
          <w:lang w:val="en-US"/>
        </w:rPr>
        <w:t>168-190.</w:t>
      </w:r>
      <w:r>
        <w:rPr>
          <w:rFonts w:ascii="Times New Roman Bold"/>
          <w:rtl w:val="0"/>
          <w:lang w:val="en-US"/>
        </w:rPr>
        <w:t xml:space="preserve">. </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Hassan, F. A. Prehistoric settlements along the Nile.</w:t>
      </w:r>
      <w:r>
        <w:rPr>
          <w:rFonts w:hAnsi="Times New Roman Bold" w:hint="default"/>
          <w:rtl w:val="0"/>
          <w:lang w:val="en-US"/>
        </w:rPr>
        <w:t> </w:t>
      </w:r>
      <w:r>
        <w:rPr>
          <w:rFonts w:ascii="Times New Roman Bold"/>
          <w:rtl w:val="0"/>
          <w:lang w:val="en-US"/>
        </w:rPr>
        <w:t xml:space="preserve">In Willliams, M.A.J. &amp; Faure, H. (Eds.), </w:t>
      </w:r>
      <w:r>
        <w:rPr>
          <w:rFonts w:ascii="Times New Roman Bold"/>
          <w:i w:val="1"/>
          <w:iCs w:val="1"/>
          <w:rtl w:val="0"/>
          <w:lang w:val="en-US"/>
        </w:rPr>
        <w:t>The Sahara and the Nile</w:t>
      </w:r>
      <w:r>
        <w:rPr>
          <w:rFonts w:ascii="Times New Roman Bold"/>
          <w:rtl w:val="0"/>
          <w:lang w:val="en-US"/>
        </w:rPr>
        <w:t xml:space="preserve">, </w:t>
      </w:r>
      <w:r>
        <w:rPr>
          <w:rFonts w:ascii="Times New Roman Bold"/>
          <w:rtl w:val="0"/>
          <w:lang w:val="en-US"/>
        </w:rPr>
        <w:t xml:space="preserve">1980: </w:t>
      </w:r>
      <w:r>
        <w:rPr>
          <w:rFonts w:ascii="Times New Roman Bold"/>
          <w:rtl w:val="0"/>
          <w:lang w:val="en-US"/>
        </w:rPr>
        <w:t>421-450.</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Cordain, L., Eaton, S. B., Brand Miller, J., Mann, N., &amp; Hill, K. The paradoxical nature of hunter-gatherer diets: Meat-based, yet non-atherogenic.</w:t>
      </w:r>
      <w:r>
        <w:rPr>
          <w:rFonts w:hAnsi="Times New Roman Bold" w:hint="default"/>
          <w:rtl w:val="0"/>
          <w:lang w:val="en-US"/>
        </w:rPr>
        <w:t> </w:t>
      </w:r>
      <w:r>
        <w:rPr>
          <w:rFonts w:ascii="Times New Roman Bold"/>
          <w:i w:val="1"/>
          <w:iCs w:val="1"/>
          <w:rtl w:val="0"/>
          <w:lang w:val="en-US"/>
        </w:rPr>
        <w:t>European Journal of Clinical Nutrition,</w:t>
      </w:r>
      <w:r>
        <w:rPr>
          <w:rFonts w:hAnsi="Times New Roman Bold" w:hint="default"/>
          <w:rtl w:val="0"/>
          <w:lang w:val="en-US"/>
        </w:rPr>
        <w:t> </w:t>
      </w:r>
      <w:r>
        <w:rPr>
          <w:rFonts w:ascii="Times New Roman Bold"/>
          <w:rtl w:val="0"/>
          <w:lang w:val="en-US"/>
        </w:rPr>
        <w:t xml:space="preserve">2001, </w:t>
      </w:r>
      <w:r>
        <w:rPr>
          <w:rFonts w:ascii="Times New Roman Bold"/>
          <w:rtl w:val="0"/>
          <w:lang w:val="en-US"/>
        </w:rPr>
        <w:t>56(1)</w:t>
      </w:r>
      <w:r>
        <w:rPr>
          <w:rFonts w:ascii="Times New Roman Bold"/>
          <w:rtl w:val="0"/>
          <w:lang w:val="en-US"/>
        </w:rPr>
        <w:t xml:space="preserve">; </w:t>
      </w:r>
      <w:r>
        <w:rPr>
          <w:rFonts w:ascii="Times New Roman Bold"/>
          <w:rtl w:val="0"/>
          <w:lang w:val="en-US"/>
        </w:rPr>
        <w:t xml:space="preserve">O'Keefe, J. H., &amp; Cordain, L. Cardiovascular disease resulting from a diet and lifestyle at odds with our Paleolithic genome: how to become a 21st-century hunter-gatherer. </w:t>
      </w:r>
      <w:r>
        <w:rPr>
          <w:rFonts w:ascii="Times New Roman Bold"/>
          <w:i w:val="1"/>
          <w:iCs w:val="1"/>
          <w:rtl w:val="0"/>
          <w:lang w:val="en-US"/>
        </w:rPr>
        <w:t>Mayo Clinic Proceedings</w:t>
      </w:r>
      <w:r>
        <w:rPr>
          <w:rFonts w:ascii="Times New Roman Bold"/>
          <w:rtl w:val="0"/>
          <w:lang w:val="en-US"/>
        </w:rPr>
        <w:t>,</w:t>
      </w:r>
      <w:r>
        <w:rPr>
          <w:rFonts w:hAnsi="Times New Roman Bold" w:hint="default"/>
          <w:rtl w:val="0"/>
          <w:lang w:val="en-US"/>
        </w:rPr>
        <w:t> </w:t>
      </w:r>
      <w:r>
        <w:rPr>
          <w:rFonts w:ascii="Times New Roman Bold"/>
          <w:rtl w:val="0"/>
          <w:lang w:val="en-US"/>
        </w:rPr>
        <w:t xml:space="preserve">2004, </w:t>
      </w:r>
      <w:r>
        <w:rPr>
          <w:rFonts w:ascii="Times New Roman Bold"/>
          <w:rtl w:val="0"/>
          <w:lang w:val="en-US"/>
        </w:rPr>
        <w:t>79 (1), 101-108.</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Diamond, J. </w:t>
      </w:r>
      <w:r>
        <w:rPr>
          <w:rFonts w:ascii="Times New Roman Bold"/>
          <w:i w:val="1"/>
          <w:iCs w:val="1"/>
          <w:rtl w:val="0"/>
          <w:lang w:val="en-US"/>
        </w:rPr>
        <w:t>The Third Chimpanzee</w:t>
      </w:r>
      <w:r>
        <w:rPr>
          <w:rFonts w:ascii="Times New Roman Bold"/>
          <w:i w:val="1"/>
          <w:iCs w:val="1"/>
          <w:rtl w:val="0"/>
          <w:lang w:val="en-US"/>
        </w:rPr>
        <w:t xml:space="preserve">, </w:t>
      </w:r>
      <w:r>
        <w:rPr>
          <w:rFonts w:ascii="Times New Roman Bold"/>
          <w:rtl w:val="0"/>
          <w:lang w:val="en-US"/>
        </w:rPr>
        <w:t>New York: Harper Collin</w:t>
      </w:r>
      <w:r>
        <w:rPr>
          <w:rFonts w:ascii="Times New Roman Bold"/>
          <w:rtl w:val="0"/>
          <w:lang w:val="en-US"/>
        </w:rPr>
        <w:t>s, 1992.</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Cohen, M.N. and Armelagos, G.J. (Eds.). </w:t>
      </w:r>
      <w:r>
        <w:rPr>
          <w:rFonts w:ascii="Times New Roman Bold"/>
          <w:i w:val="1"/>
          <w:iCs w:val="1"/>
          <w:rtl w:val="0"/>
          <w:lang w:val="en-US"/>
        </w:rPr>
        <w:t xml:space="preserve">Paleopathology at the </w:t>
      </w:r>
      <w:r>
        <w:rPr>
          <w:rFonts w:ascii="Times New Roman Bold"/>
          <w:i w:val="1"/>
          <w:iCs w:val="1"/>
          <w:rtl w:val="0"/>
          <w:lang w:val="en-US"/>
        </w:rPr>
        <w:t>O</w:t>
      </w:r>
      <w:r>
        <w:rPr>
          <w:rFonts w:ascii="Times New Roman Bold"/>
          <w:i w:val="1"/>
          <w:iCs w:val="1"/>
          <w:rtl w:val="0"/>
          <w:lang w:val="en-US"/>
        </w:rPr>
        <w:t xml:space="preserve">rigins of </w:t>
      </w:r>
      <w:r>
        <w:rPr>
          <w:rFonts w:ascii="Times New Roman Bold"/>
          <w:i w:val="1"/>
          <w:iCs w:val="1"/>
          <w:rtl w:val="0"/>
          <w:lang w:val="en-US"/>
        </w:rPr>
        <w:t>A</w:t>
      </w:r>
      <w:r>
        <w:rPr>
          <w:rFonts w:ascii="Times New Roman Bold"/>
          <w:i w:val="1"/>
          <w:iCs w:val="1"/>
          <w:rtl w:val="0"/>
          <w:lang w:val="en-US"/>
        </w:rPr>
        <w:t>griculture</w:t>
      </w:r>
      <w:r>
        <w:rPr>
          <w:rFonts w:ascii="Times New Roman Bold"/>
          <w:rtl w:val="0"/>
          <w:lang w:val="en-US"/>
        </w:rPr>
        <w:t xml:space="preserve">, </w:t>
      </w:r>
      <w:r>
        <w:rPr>
          <w:rFonts w:ascii="Times New Roman Bold"/>
          <w:rtl w:val="0"/>
          <w:lang w:val="en-US"/>
        </w:rPr>
        <w:t>New York: Academic Press</w:t>
      </w:r>
      <w:r>
        <w:rPr>
          <w:rFonts w:ascii="Times New Roman Bold"/>
          <w:rtl w:val="0"/>
          <w:lang w:val="en-US"/>
        </w:rPr>
        <w:t>, 1984.</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Pearce</w:t>
      </w:r>
      <w:r>
        <w:rPr>
          <w:rFonts w:hAnsi="Times New Roman Bold" w:hint="default"/>
          <w:rtl w:val="0"/>
          <w:lang w:val="en-US"/>
        </w:rPr>
        <w:t>‐</w:t>
      </w:r>
      <w:r>
        <w:rPr>
          <w:rFonts w:ascii="Times New Roman Bold"/>
          <w:rtl w:val="0"/>
          <w:lang w:val="en-US"/>
        </w:rPr>
        <w:t>Duvet, J.. The origin of human pathogens: evaluating the role of agriculture and domestic animals in the evolution of human disease.</w:t>
      </w:r>
      <w:r>
        <w:rPr>
          <w:rFonts w:hAnsi="Times New Roman Bold" w:hint="default"/>
          <w:rtl w:val="0"/>
          <w:lang w:val="en-US"/>
        </w:rPr>
        <w:t> </w:t>
      </w:r>
      <w:r>
        <w:rPr>
          <w:rFonts w:ascii="Times New Roman Bold"/>
          <w:i w:val="1"/>
          <w:iCs w:val="1"/>
          <w:rtl w:val="0"/>
          <w:lang w:val="en-US"/>
        </w:rPr>
        <w:t>Biological Reviews</w:t>
      </w:r>
      <w:r>
        <w:rPr>
          <w:rFonts w:ascii="Times New Roman Bold"/>
          <w:rtl w:val="0"/>
          <w:lang w:val="en-US"/>
        </w:rPr>
        <w:t>,</w:t>
      </w:r>
      <w:r>
        <w:rPr>
          <w:rFonts w:hAnsi="Times New Roman Bold" w:hint="default"/>
          <w:rtl w:val="0"/>
          <w:lang w:val="en-US"/>
        </w:rPr>
        <w:t> </w:t>
      </w:r>
      <w:r>
        <w:rPr>
          <w:rFonts w:ascii="Times New Roman Bold"/>
          <w:rtl w:val="0"/>
          <w:lang w:val="en-US"/>
        </w:rPr>
        <w:t xml:space="preserve">2006, </w:t>
      </w:r>
      <w:r>
        <w:rPr>
          <w:rFonts w:ascii="Times New Roman Bold"/>
          <w:rtl w:val="0"/>
          <w:lang w:val="en-US"/>
        </w:rPr>
        <w:t>81(3), 369-382</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da-DK"/>
        </w:rPr>
        <w:t xml:space="preserve">Slingenbergh, J. </w:t>
      </w:r>
      <w:r>
        <w:rPr>
          <w:rFonts w:ascii="Times New Roman Bold"/>
          <w:rtl w:val="0"/>
          <w:lang w:val="en-US"/>
        </w:rPr>
        <w:t xml:space="preserve">World Livestock 2013: </w:t>
      </w:r>
      <w:r>
        <w:rPr>
          <w:rFonts w:ascii="Times New Roman Bold"/>
          <w:rtl w:val="0"/>
          <w:lang w:val="en-US"/>
        </w:rPr>
        <w:t>C</w:t>
      </w:r>
      <w:r>
        <w:rPr>
          <w:rFonts w:ascii="Times New Roman Bold"/>
          <w:rtl w:val="0"/>
          <w:lang w:val="en-US"/>
        </w:rPr>
        <w:t>hanging disease landscapes. Food and Agriculture Organization of the United Nations (FAO)</w:t>
      </w:r>
      <w:r>
        <w:rPr>
          <w:rFonts w:ascii="Times New Roman Bold"/>
          <w:rtl w:val="0"/>
          <w:lang w:val="en-US"/>
        </w:rPr>
        <w:t>, 2013.</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s-ES_tradnl"/>
        </w:rPr>
        <w:t>Carrera-Bastos, P., Fontes-Villalba, M., O</w:t>
      </w:r>
      <w:r>
        <w:rPr>
          <w:rFonts w:hAnsi="Times New Roman Bold" w:hint="default"/>
          <w:rtl w:val="0"/>
          <w:lang w:val="en-US"/>
        </w:rPr>
        <w:t>’</w:t>
      </w:r>
      <w:r>
        <w:rPr>
          <w:rFonts w:ascii="Times New Roman Bold"/>
          <w:rtl w:val="0"/>
          <w:lang w:val="en-US"/>
        </w:rPr>
        <w:t xml:space="preserve">Keefe, J. H., Lindeberg, S., &amp; Cordain, L. The western diet and lifestyle and diseases of </w:t>
      </w:r>
      <w:r>
        <w:rPr>
          <w:rFonts w:ascii="Times New Roman Bold"/>
          <w:rtl w:val="0"/>
          <w:lang w:val="en-US"/>
        </w:rPr>
        <w:t xml:space="preserve">civilization, </w:t>
      </w:r>
      <w:r>
        <w:rPr>
          <w:rFonts w:ascii="Times New Roman Bold"/>
          <w:rtl w:val="0"/>
          <w:lang w:val="en-US"/>
        </w:rPr>
        <w:t>2011</w:t>
      </w:r>
      <w:r>
        <w:rPr>
          <w:rFonts w:ascii="Times New Roman Bold"/>
          <w:rtl w:val="0"/>
          <w:lang w:val="en-US"/>
        </w:rPr>
        <w:t>,</w:t>
      </w:r>
      <w:r>
        <w:rPr>
          <w:rFonts w:ascii="Times New Roman Bold"/>
          <w:rtl w:val="0"/>
          <w:lang w:val="en-US"/>
        </w:rPr>
        <w:t xml:space="preserve"> </w:t>
      </w:r>
      <w:r>
        <w:rPr>
          <w:rFonts w:ascii="Times New Roman Bold"/>
          <w:i w:val="1"/>
          <w:iCs w:val="1"/>
          <w:rtl w:val="0"/>
          <w:lang w:val="en-US"/>
        </w:rPr>
        <w:t>Res Rep Clin Cardiol</w:t>
      </w:r>
      <w:r>
        <w:rPr>
          <w:rFonts w:ascii="Times New Roman Bold"/>
          <w:rtl w:val="0"/>
          <w:lang w:val="en-US"/>
        </w:rPr>
        <w:t>,</w:t>
      </w:r>
      <w:r>
        <w:rPr>
          <w:rFonts w:hAnsi="Times New Roman Bold" w:hint="default"/>
          <w:rtl w:val="0"/>
          <w:lang w:val="en-US"/>
        </w:rPr>
        <w:t> </w:t>
      </w:r>
      <w:r>
        <w:rPr>
          <w:rFonts w:ascii="Times New Roman Bold"/>
          <w:i w:val="1"/>
          <w:iCs w:val="1"/>
          <w:rtl w:val="0"/>
          <w:lang w:val="en-US"/>
        </w:rPr>
        <w:t>2</w:t>
      </w:r>
      <w:r>
        <w:rPr>
          <w:rFonts w:ascii="Times New Roman Bold"/>
          <w:rtl w:val="0"/>
          <w:lang w:val="en-US"/>
        </w:rPr>
        <w:t>, 15-35.</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 Gurven, M., &amp; Kaplan, H. Longevity among hunter</w:t>
      </w:r>
      <w:r>
        <w:rPr>
          <w:rFonts w:hAnsi="Times New Roman Bold" w:hint="default"/>
          <w:rtl w:val="0"/>
          <w:lang w:val="en-US"/>
        </w:rPr>
        <w:t>‐</w:t>
      </w:r>
      <w:r>
        <w:rPr>
          <w:rFonts w:ascii="Times New Roman Bold"/>
          <w:rtl w:val="0"/>
          <w:lang w:val="en-US"/>
        </w:rPr>
        <w:t>gatherers: a cross</w:t>
      </w:r>
      <w:r>
        <w:rPr>
          <w:rFonts w:hAnsi="Times New Roman Bold" w:hint="default"/>
          <w:rtl w:val="0"/>
          <w:lang w:val="en-US"/>
        </w:rPr>
        <w:t>‐</w:t>
      </w:r>
      <w:r>
        <w:rPr>
          <w:rFonts w:ascii="Times New Roman Bold"/>
          <w:rtl w:val="0"/>
          <w:lang w:val="en-US"/>
        </w:rPr>
        <w:t>cultural examination.</w:t>
      </w:r>
      <w:r>
        <w:rPr>
          <w:rFonts w:hAnsi="Times New Roman Bold" w:hint="default"/>
          <w:rtl w:val="0"/>
          <w:lang w:val="en-US"/>
        </w:rPr>
        <w:t> </w:t>
      </w:r>
      <w:r>
        <w:rPr>
          <w:rFonts w:ascii="Times New Roman Bold"/>
          <w:i w:val="1"/>
          <w:iCs w:val="1"/>
          <w:rtl w:val="0"/>
          <w:lang w:val="en-US"/>
        </w:rPr>
        <w:t xml:space="preserve">Population and Development </w:t>
      </w:r>
      <w:r>
        <w:rPr>
          <w:rFonts w:ascii="Times New Roman Bold"/>
          <w:i w:val="1"/>
          <w:iCs w:val="1"/>
          <w:rtl w:val="0"/>
          <w:lang w:val="en-US"/>
        </w:rPr>
        <w:t>R</w:t>
      </w:r>
      <w:r>
        <w:rPr>
          <w:rFonts w:ascii="Times New Roman Bold"/>
          <w:i w:val="1"/>
          <w:iCs w:val="1"/>
          <w:rtl w:val="0"/>
          <w:lang w:val="en-US"/>
        </w:rPr>
        <w:t>eview</w:t>
      </w:r>
      <w:r>
        <w:rPr>
          <w:rFonts w:ascii="Times New Roman Bold"/>
          <w:rtl w:val="0"/>
          <w:lang w:val="en-US"/>
        </w:rPr>
        <w:t>,</w:t>
      </w:r>
      <w:r>
        <w:rPr>
          <w:rFonts w:hAnsi="Times New Roman Bold" w:hint="default"/>
          <w:rtl w:val="0"/>
          <w:lang w:val="en-US"/>
        </w:rPr>
        <w:t> </w:t>
      </w:r>
      <w:r>
        <w:rPr>
          <w:rFonts w:ascii="Times New Roman Bold"/>
          <w:rtl w:val="0"/>
          <w:lang w:val="en-US"/>
        </w:rPr>
        <w:t>2007</w:t>
      </w:r>
      <w:r>
        <w:rPr>
          <w:rFonts w:ascii="Times New Roman Bold"/>
          <w:rtl w:val="0"/>
          <w:lang w:val="en-US"/>
        </w:rPr>
        <w:t xml:space="preserve">, </w:t>
      </w:r>
      <w:r>
        <w:rPr>
          <w:rFonts w:ascii="Times New Roman Bold"/>
          <w:rtl w:val="0"/>
          <w:lang w:val="en-US"/>
        </w:rPr>
        <w:t>33(2), 321-365.</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sz w:val="24"/>
          <w:szCs w:val="24"/>
          <w:u w:color="000000"/>
          <w:shd w:val="clear" w:color="auto" w:fill="ffffff"/>
          <w:rtl w:val="0"/>
          <w:lang w:val="de-DE"/>
        </w:rPr>
      </w:pPr>
      <w:r>
        <w:rPr>
          <w:rFonts w:ascii="Times New Roman"/>
          <w:sz w:val="24"/>
          <w:szCs w:val="24"/>
          <w:u w:color="000000"/>
          <w:shd w:val="clear" w:color="auto" w:fill="ffffff"/>
          <w:rtl w:val="0"/>
          <w:lang w:val="it-IT"/>
        </w:rPr>
        <w:t xml:space="preserve">Diamond, J. </w:t>
      </w:r>
      <w:r>
        <w:rPr>
          <w:rFonts w:ascii="Times New Roman"/>
          <w:i w:val="1"/>
          <w:iCs w:val="1"/>
          <w:sz w:val="24"/>
          <w:szCs w:val="24"/>
          <w:u w:color="000000"/>
          <w:shd w:val="clear" w:color="auto" w:fill="ffffff"/>
          <w:rtl w:val="0"/>
          <w:lang w:val="en-US"/>
        </w:rPr>
        <w:t>The Third Chimpanzee</w:t>
      </w:r>
      <w:r>
        <w:rPr>
          <w:rFonts w:ascii="Times New Roman"/>
          <w:sz w:val="24"/>
          <w:szCs w:val="24"/>
          <w:u w:color="000000"/>
          <w:shd w:val="clear" w:color="auto" w:fill="ffffff"/>
          <w:rtl w:val="0"/>
          <w:lang w:val="de-DE"/>
        </w:rPr>
        <w:t>. New York: Harper Collins, 1993: 64.</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lang w:val="it-IT"/>
        </w:rPr>
      </w:pPr>
      <w:r>
        <w:rPr>
          <w:rFonts w:ascii="Times New Roman Bold"/>
          <w:rtl w:val="0"/>
          <w:lang w:val="it-IT"/>
        </w:rPr>
        <w:t xml:space="preserve">Woodburn, J. Egalitarian societies. </w:t>
      </w:r>
      <w:r>
        <w:rPr>
          <w:rFonts w:ascii="Times New Roman Bold"/>
          <w:i w:val="1"/>
          <w:iCs w:val="1"/>
          <w:rtl w:val="0"/>
          <w:lang w:val="it-IT"/>
        </w:rPr>
        <w:t>Man</w:t>
      </w:r>
      <w:r>
        <w:rPr>
          <w:rFonts w:ascii="Times New Roman Bold"/>
          <w:rtl w:val="0"/>
          <w:lang w:val="it-IT"/>
        </w:rPr>
        <w:t>,</w:t>
      </w:r>
      <w:r>
        <w:rPr>
          <w:rFonts w:ascii="Times New Roman Bold"/>
          <w:rtl w:val="0"/>
          <w:lang w:val="it-IT"/>
        </w:rPr>
        <w:t xml:space="preserve"> 1982, </w:t>
      </w:r>
      <w:r>
        <w:rPr>
          <w:rFonts w:ascii="Times New Roman Bold"/>
          <w:rtl w:val="0"/>
          <w:lang w:val="it-IT"/>
        </w:rPr>
        <w:t>17 (3), 431-51.</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Boehm, C. </w:t>
      </w:r>
      <w:r>
        <w:rPr>
          <w:rFonts w:ascii="Times New Roman Bold"/>
          <w:i w:val="1"/>
          <w:iCs w:val="1"/>
          <w:rtl w:val="0"/>
          <w:lang w:val="en-US"/>
        </w:rPr>
        <w:t xml:space="preserve">Hierarchy in the </w:t>
      </w:r>
      <w:r>
        <w:rPr>
          <w:rFonts w:ascii="Times New Roman Bold"/>
          <w:i w:val="1"/>
          <w:iCs w:val="1"/>
          <w:rtl w:val="0"/>
          <w:lang w:val="en-US"/>
        </w:rPr>
        <w:t>F</w:t>
      </w:r>
      <w:r>
        <w:rPr>
          <w:rFonts w:ascii="Times New Roman Bold"/>
          <w:i w:val="1"/>
          <w:iCs w:val="1"/>
          <w:rtl w:val="0"/>
          <w:lang w:val="en-US"/>
        </w:rPr>
        <w:t>orest</w:t>
      </w:r>
      <w:r>
        <w:rPr>
          <w:rFonts w:ascii="Times New Roman Bold"/>
          <w:rtl w:val="0"/>
          <w:lang w:val="en-US"/>
        </w:rPr>
        <w:t>,</w:t>
      </w:r>
      <w:r>
        <w:rPr>
          <w:rFonts w:ascii="Times New Roman Bold"/>
          <w:rtl w:val="0"/>
          <w:lang w:val="en-US"/>
        </w:rPr>
        <w:t xml:space="preserve"> Cambridge, MA: Harvard University Press</w:t>
      </w:r>
      <w:r>
        <w:rPr>
          <w:rFonts w:ascii="Times New Roman Bold"/>
          <w:rtl w:val="0"/>
          <w:lang w:val="en-US"/>
        </w:rPr>
        <w:t xml:space="preserve">, </w:t>
      </w:r>
      <w:r>
        <w:rPr>
          <w:rFonts w:ascii="Times New Roman Bold"/>
          <w:rtl w:val="0"/>
          <w:lang w:val="en-US"/>
        </w:rPr>
        <w:t>1999</w:t>
      </w:r>
      <w:r>
        <w:rPr>
          <w:rFonts w:ascii="Times New Roman Bold"/>
          <w:rtl w:val="0"/>
          <w:lang w:val="en-US"/>
        </w:rPr>
        <w:t>.</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it-IT"/>
        </w:rPr>
        <w:t>Wrangham, R. W., &amp; Peterson, D.</w:t>
      </w:r>
      <w:r>
        <w:rPr>
          <w:rFonts w:hAnsi="Times New Roman Bold" w:hint="default"/>
          <w:rtl w:val="0"/>
          <w:lang w:val="en-US"/>
        </w:rPr>
        <w:t> </w:t>
      </w:r>
      <w:r>
        <w:rPr>
          <w:rFonts w:ascii="Times New Roman Bold"/>
          <w:i w:val="1"/>
          <w:iCs w:val="1"/>
          <w:rtl w:val="0"/>
          <w:lang w:val="en-US"/>
        </w:rPr>
        <w:t xml:space="preserve">Demonic </w:t>
      </w:r>
      <w:r>
        <w:rPr>
          <w:rFonts w:ascii="Times New Roman Bold"/>
          <w:i w:val="1"/>
          <w:iCs w:val="1"/>
          <w:rtl w:val="0"/>
          <w:lang w:val="en-US"/>
        </w:rPr>
        <w:t>M</w:t>
      </w:r>
      <w:r>
        <w:rPr>
          <w:rFonts w:ascii="Times New Roman Bold"/>
          <w:i w:val="1"/>
          <w:iCs w:val="1"/>
          <w:rtl w:val="0"/>
          <w:lang w:val="en-US"/>
        </w:rPr>
        <w:t xml:space="preserve">ales: Apes and the </w:t>
      </w:r>
      <w:r>
        <w:rPr>
          <w:rFonts w:ascii="Times New Roman Bold"/>
          <w:i w:val="1"/>
          <w:iCs w:val="1"/>
          <w:rtl w:val="0"/>
          <w:lang w:val="en-US"/>
        </w:rPr>
        <w:t>O</w:t>
      </w:r>
      <w:r>
        <w:rPr>
          <w:rFonts w:ascii="Times New Roman Bold"/>
          <w:i w:val="1"/>
          <w:iCs w:val="1"/>
          <w:rtl w:val="0"/>
          <w:lang w:val="en-US"/>
        </w:rPr>
        <w:t xml:space="preserve">rigins of </w:t>
      </w:r>
      <w:r>
        <w:rPr>
          <w:rFonts w:ascii="Times New Roman Bold"/>
          <w:i w:val="1"/>
          <w:iCs w:val="1"/>
          <w:rtl w:val="0"/>
          <w:lang w:val="en-US"/>
        </w:rPr>
        <w:t>H</w:t>
      </w:r>
      <w:r>
        <w:rPr>
          <w:rFonts w:ascii="Times New Roman Bold"/>
          <w:i w:val="1"/>
          <w:iCs w:val="1"/>
          <w:rtl w:val="0"/>
          <w:lang w:val="en-US"/>
        </w:rPr>
        <w:t xml:space="preserve">uman </w:t>
      </w:r>
      <w:r>
        <w:rPr>
          <w:rFonts w:ascii="Times New Roman Bold"/>
          <w:i w:val="1"/>
          <w:iCs w:val="1"/>
          <w:rtl w:val="0"/>
          <w:lang w:val="en-US"/>
        </w:rPr>
        <w:t>V</w:t>
      </w:r>
      <w:r>
        <w:rPr>
          <w:rFonts w:ascii="Times New Roman Bold"/>
          <w:i w:val="1"/>
          <w:iCs w:val="1"/>
          <w:rtl w:val="0"/>
          <w:lang w:val="en-US"/>
        </w:rPr>
        <w:t>iolence</w:t>
      </w:r>
      <w:r>
        <w:rPr>
          <w:rFonts w:ascii="Times New Roman Bold"/>
          <w:rtl w:val="0"/>
          <w:lang w:val="en-US"/>
        </w:rPr>
        <w:t xml:space="preserve">, </w:t>
      </w:r>
      <w:r>
        <w:rPr>
          <w:rFonts w:ascii="Times New Roman Bold"/>
          <w:rtl w:val="0"/>
          <w:lang w:val="en-US"/>
        </w:rPr>
        <w:t>New York: Houghton Mifflin Harcourt</w:t>
      </w:r>
      <w:r>
        <w:rPr>
          <w:rFonts w:ascii="Times New Roman Bold"/>
          <w:rtl w:val="0"/>
          <w:lang w:val="en-US"/>
        </w:rPr>
        <w:t xml:space="preserve">, </w:t>
      </w:r>
      <w:r>
        <w:rPr>
          <w:rFonts w:ascii="Times New Roman Bold"/>
          <w:rtl w:val="0"/>
          <w:lang w:val="en-US"/>
        </w:rPr>
        <w:t>1996</w:t>
      </w:r>
      <w:r>
        <w:rPr>
          <w:rFonts w:ascii="Times New Roman Bold"/>
          <w:rtl w:val="0"/>
          <w:lang w:val="en-US"/>
        </w:rPr>
        <w:t>.</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K</w:t>
      </w:r>
      <w:r>
        <w:rPr>
          <w:rFonts w:ascii="Times New Roman Bold"/>
          <w:rtl w:val="0"/>
          <w:lang w:val="de-DE"/>
        </w:rPr>
        <w:t xml:space="preserve">nauft, B.M. Violence and </w:t>
      </w:r>
      <w:r>
        <w:rPr>
          <w:rFonts w:ascii="Times New Roman Bold"/>
          <w:rtl w:val="0"/>
          <w:lang w:val="en-US"/>
        </w:rPr>
        <w:t>sociality in human e</w:t>
      </w:r>
      <w:r>
        <w:rPr>
          <w:rFonts w:ascii="Times New Roman Bold"/>
          <w:rtl w:val="0"/>
          <w:lang w:val="fr-FR"/>
        </w:rPr>
        <w:t>volution.</w:t>
      </w:r>
      <w:r>
        <w:rPr>
          <w:rFonts w:ascii="Times New Roman Bold"/>
          <w:rtl w:val="0"/>
          <w:lang w:val="en-US"/>
        </w:rPr>
        <w:t xml:space="preserve"> </w:t>
      </w:r>
      <w:r>
        <w:rPr>
          <w:rFonts w:ascii="Times New Roman Bold"/>
          <w:i w:val="1"/>
          <w:iCs w:val="1"/>
          <w:rtl w:val="0"/>
          <w:lang w:val="en-US"/>
        </w:rPr>
        <w:t>Current Anthropology</w:t>
      </w:r>
      <w:r>
        <w:rPr>
          <w:rFonts w:ascii="Times New Roman Bold"/>
          <w:i w:val="1"/>
          <w:iCs w:val="1"/>
          <w:rtl w:val="0"/>
          <w:lang w:val="en-US"/>
        </w:rPr>
        <w:t xml:space="preserve">, </w:t>
      </w:r>
      <w:r>
        <w:rPr>
          <w:rFonts w:ascii="Times New Roman Bold"/>
          <w:rtl w:val="0"/>
          <w:lang w:val="en-US"/>
        </w:rPr>
        <w:t xml:space="preserve">1991, </w:t>
      </w:r>
      <w:r>
        <w:rPr>
          <w:rFonts w:ascii="Times New Roman Bold"/>
          <w:i w:val="1"/>
          <w:iCs w:val="1"/>
          <w:rtl w:val="0"/>
          <w:lang w:val="en-US"/>
        </w:rPr>
        <w:t>32</w:t>
      </w:r>
      <w:r>
        <w:rPr>
          <w:rFonts w:ascii="Times New Roman Bold"/>
          <w:rtl w:val="0"/>
          <w:lang w:val="en-US"/>
        </w:rPr>
        <w:t>(4), 391-409.</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Ingold, T., Riches, D. &amp; Woodburn, J. (Eds.). </w:t>
      </w:r>
      <w:r>
        <w:rPr>
          <w:rFonts w:ascii="Times New Roman Bold"/>
          <w:i w:val="1"/>
          <w:iCs w:val="1"/>
          <w:rtl w:val="0"/>
          <w:lang w:val="en-US"/>
        </w:rPr>
        <w:t>Hunters and Gatherers, Vol. 2: Property, Power and Ideology</w:t>
      </w:r>
      <w:r>
        <w:rPr>
          <w:rFonts w:ascii="Times New Roman Bold"/>
          <w:rtl w:val="0"/>
          <w:lang w:val="en-US"/>
        </w:rPr>
        <w:t xml:space="preserve">, </w:t>
      </w:r>
      <w:r>
        <w:rPr>
          <w:rFonts w:ascii="Times New Roman Bold"/>
          <w:rtl w:val="0"/>
          <w:lang w:val="en-US"/>
        </w:rPr>
        <w:t>Oxford: Berg</w:t>
      </w:r>
      <w:r>
        <w:rPr>
          <w:rFonts w:ascii="Times New Roman Bold"/>
          <w:rtl w:val="0"/>
          <w:lang w:val="en-US"/>
        </w:rPr>
        <w:t xml:space="preserve">, </w:t>
      </w:r>
      <w:r>
        <w:rPr>
          <w:rFonts w:ascii="Times New Roman Bold"/>
          <w:rtl w:val="0"/>
          <w:lang w:val="en-US"/>
        </w:rPr>
        <w:t>1988</w:t>
      </w:r>
      <w:r>
        <w:rPr>
          <w:rFonts w:ascii="Times New Roman Bold"/>
          <w:rtl w:val="0"/>
          <w:lang w:val="en-US"/>
        </w:rPr>
        <w:t>.</w:t>
      </w:r>
      <w:r>
        <w:rPr>
          <w:rFonts w:ascii="Times New Roman Bold" w:cs="Times New Roman Bold" w:hAnsi="Times New Roman Bold" w:eastAsia="Times New Roman Bold"/>
        </w:rPr>
        <w:tab/>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Dyble,</w:t>
      </w:r>
      <w:r>
        <w:rPr>
          <w:rFonts w:ascii="Times New Roman Bold"/>
          <w:rtl w:val="0"/>
          <w:lang w:val="en-US"/>
        </w:rPr>
        <w:t xml:space="preserve"> M., </w:t>
      </w:r>
      <w:r>
        <w:rPr>
          <w:rFonts w:ascii="Times New Roman Bold"/>
          <w:rtl w:val="0"/>
          <w:lang w:val="en-US"/>
        </w:rPr>
        <w:t>Salali, G. D.</w:t>
      </w:r>
      <w:r>
        <w:rPr>
          <w:rFonts w:ascii="Times New Roman Bold"/>
          <w:rtl w:val="0"/>
          <w:lang w:val="en-US"/>
        </w:rPr>
        <w:t>,</w:t>
      </w:r>
      <w:r>
        <w:rPr>
          <w:rFonts w:ascii="Times New Roman Bold"/>
          <w:rtl w:val="0"/>
          <w:lang w:val="en-US"/>
        </w:rPr>
        <w:t xml:space="preserve"> Chaudhary, </w:t>
      </w:r>
      <w:r>
        <w:rPr>
          <w:rFonts w:ascii="Times New Roman Bold"/>
          <w:rtl w:val="0"/>
          <w:lang w:val="en-US"/>
        </w:rPr>
        <w:t xml:space="preserve">N., </w:t>
      </w:r>
      <w:r>
        <w:rPr>
          <w:rFonts w:ascii="Times New Roman Bold"/>
          <w:rtl w:val="0"/>
          <w:lang w:val="en-US"/>
        </w:rPr>
        <w:t xml:space="preserve">Page, </w:t>
      </w:r>
      <w:r>
        <w:rPr>
          <w:rFonts w:ascii="Times New Roman Bold"/>
          <w:rtl w:val="0"/>
          <w:lang w:val="en-US"/>
        </w:rPr>
        <w:t xml:space="preserve">A., </w:t>
      </w:r>
      <w:r>
        <w:rPr>
          <w:rFonts w:ascii="Times New Roman Bold"/>
          <w:rtl w:val="0"/>
          <w:lang w:val="en-US"/>
        </w:rPr>
        <w:t>Smith, D.</w:t>
      </w:r>
      <w:r>
        <w:rPr>
          <w:rFonts w:ascii="Times New Roman Bold"/>
          <w:rtl w:val="0"/>
          <w:lang w:val="en-US"/>
        </w:rPr>
        <w:t xml:space="preserve">, </w:t>
      </w:r>
      <w:r>
        <w:rPr>
          <w:rFonts w:ascii="Times New Roman Bold"/>
          <w:rtl w:val="0"/>
          <w:lang w:val="en-US"/>
        </w:rPr>
        <w:t>Thompson, J.</w:t>
      </w:r>
      <w:r>
        <w:rPr>
          <w:rFonts w:ascii="Times New Roman Bold"/>
          <w:rtl w:val="0"/>
          <w:lang w:val="en-US"/>
        </w:rPr>
        <w:t xml:space="preserve">, </w:t>
      </w:r>
      <w:r>
        <w:rPr>
          <w:rFonts w:ascii="Times New Roman Bold"/>
          <w:rtl w:val="0"/>
          <w:lang w:val="en-US"/>
        </w:rPr>
        <w:t>Vinicius,</w:t>
      </w:r>
      <w:r>
        <w:rPr>
          <w:rFonts w:ascii="Times New Roman Bold"/>
          <w:rtl w:val="0"/>
          <w:lang w:val="en-US"/>
        </w:rPr>
        <w:t xml:space="preserve"> </w:t>
      </w:r>
      <w:r>
        <w:rPr>
          <w:rFonts w:ascii="Times New Roman Bold"/>
          <w:rtl w:val="0"/>
          <w:lang w:val="en-US"/>
        </w:rPr>
        <w:t>L.</w:t>
      </w:r>
      <w:r>
        <w:rPr>
          <w:rFonts w:ascii="Times New Roman Bold"/>
          <w:rtl w:val="0"/>
          <w:lang w:val="en-US"/>
        </w:rPr>
        <w:t xml:space="preserve">, </w:t>
      </w:r>
      <w:r>
        <w:rPr>
          <w:rFonts w:ascii="Times New Roman Bold"/>
          <w:rtl w:val="0"/>
          <w:lang w:val="en-US"/>
        </w:rPr>
        <w:t>Mace,</w:t>
      </w:r>
      <w:r>
        <w:rPr>
          <w:rFonts w:ascii="Times New Roman Bold"/>
          <w:rtl w:val="0"/>
          <w:lang w:val="en-US"/>
        </w:rPr>
        <w:t xml:space="preserve"> </w:t>
      </w:r>
      <w:r>
        <w:rPr>
          <w:rFonts w:ascii="Times New Roman Bold"/>
          <w:rtl w:val="0"/>
          <w:lang w:val="en-US"/>
        </w:rPr>
        <w:t>R.</w:t>
      </w:r>
      <w:r>
        <w:rPr>
          <w:rFonts w:ascii="Times New Roman Bold"/>
          <w:rtl w:val="0"/>
          <w:lang w:val="en-US"/>
        </w:rPr>
        <w:t>, &amp;</w:t>
      </w:r>
      <w:r>
        <w:rPr>
          <w:rFonts w:ascii="Times New Roman Bold"/>
          <w:rtl w:val="0"/>
          <w:lang w:val="en-US"/>
        </w:rPr>
        <w:t>. Migliano</w:t>
      </w:r>
      <w:r>
        <w:rPr>
          <w:rFonts w:ascii="Times New Roman Bold"/>
          <w:rtl w:val="0"/>
          <w:lang w:val="en-US"/>
        </w:rPr>
        <w:t xml:space="preserve">, </w:t>
      </w:r>
      <w:r>
        <w:rPr>
          <w:rFonts w:ascii="Times New Roman Bold"/>
          <w:rtl w:val="0"/>
          <w:lang w:val="en-US"/>
        </w:rPr>
        <w:t>A. B</w:t>
      </w:r>
      <w:r>
        <w:rPr>
          <w:rFonts w:ascii="Times New Roman Bold"/>
          <w:rtl w:val="0"/>
          <w:lang w:val="en-US"/>
        </w:rPr>
        <w:t xml:space="preserve">. </w:t>
      </w:r>
      <w:r>
        <w:rPr>
          <w:rFonts w:hAnsi="Times New Roman Bold" w:hint="default"/>
          <w:rtl w:val="0"/>
          <w:lang w:val="en-US"/>
        </w:rPr>
        <w:t>‘</w:t>
      </w:r>
      <w:r>
        <w:rPr>
          <w:rFonts w:ascii="Times New Roman Bold"/>
          <w:rtl w:val="0"/>
          <w:lang w:val="en-US"/>
        </w:rPr>
        <w:t>Sex equality can explain the unique social structure of hunter-gatherer bands.</w:t>
      </w:r>
      <w:r>
        <w:rPr>
          <w:rFonts w:hAnsi="Times New Roman Bold" w:hint="default"/>
          <w:rtl w:val="0"/>
          <w:lang w:val="en-US"/>
        </w:rPr>
        <w:t xml:space="preserve">’ </w:t>
      </w:r>
      <w:r>
        <w:rPr>
          <w:rFonts w:ascii="Times New Roman Bold"/>
          <w:i w:val="1"/>
          <w:iCs w:val="1"/>
          <w:rtl w:val="0"/>
          <w:lang w:val="en-US"/>
        </w:rPr>
        <w:t>Science</w:t>
      </w:r>
      <w:r>
        <w:rPr>
          <w:rFonts w:ascii="Times New Roman Bold"/>
          <w:rtl w:val="0"/>
          <w:lang w:val="en-US"/>
        </w:rPr>
        <w:t>, 15 May 2015, 796-798</w:t>
      </w:r>
      <w:r>
        <w:rPr>
          <w:rFonts w:ascii="Times New Roman Bold"/>
          <w:rtl w:val="0"/>
          <w:lang w:val="en-US"/>
        </w:rPr>
        <w:t>.</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Sackett, L. The pursuit of prominence: Hunting in an Australian Aboriginal community. </w:t>
      </w:r>
      <w:r>
        <w:rPr>
          <w:rFonts w:ascii="Times New Roman Bold"/>
          <w:i w:val="1"/>
          <w:iCs w:val="1"/>
          <w:rtl w:val="0"/>
          <w:lang w:val="en-US"/>
        </w:rPr>
        <w:t>Anthropologica,</w:t>
      </w:r>
      <w:r>
        <w:rPr>
          <w:rFonts w:ascii="Times New Roman Bold"/>
          <w:rtl w:val="0"/>
          <w:lang w:val="en-US"/>
        </w:rPr>
        <w:t xml:space="preserve"> 1979, </w:t>
      </w:r>
      <w:r>
        <w:rPr>
          <w:rFonts w:ascii="Times New Roman Bold"/>
          <w:rtl w:val="0"/>
          <w:lang w:val="en-US"/>
        </w:rPr>
        <w:t>21: 223</w:t>
      </w:r>
      <w:r>
        <w:rPr>
          <w:rFonts w:hAnsi="Times New Roman Bold" w:hint="default"/>
          <w:rtl w:val="0"/>
          <w:lang w:val="en-US"/>
        </w:rPr>
        <w:t>–</w:t>
      </w:r>
      <w:r>
        <w:rPr>
          <w:rFonts w:ascii="Times New Roman Bold"/>
          <w:rtl w:val="0"/>
          <w:lang w:val="en-US"/>
        </w:rPr>
        <w:t>46.</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Bird, R. B., &amp; Bird, D. W. Why women hunt.</w:t>
      </w:r>
      <w:r>
        <w:rPr>
          <w:rFonts w:hAnsi="Times New Roman Bold" w:hint="default"/>
          <w:rtl w:val="0"/>
          <w:lang w:val="en-US"/>
        </w:rPr>
        <w:t> </w:t>
      </w:r>
      <w:r>
        <w:rPr>
          <w:rFonts w:ascii="Times New Roman Bold"/>
          <w:i w:val="1"/>
          <w:iCs w:val="1"/>
          <w:rtl w:val="0"/>
          <w:lang w:val="en-US"/>
        </w:rPr>
        <w:t>Current Anthropology</w:t>
      </w:r>
      <w:r>
        <w:rPr>
          <w:rFonts w:ascii="Times New Roman Bold"/>
          <w:rtl w:val="0"/>
          <w:lang w:val="en-US"/>
        </w:rPr>
        <w:t>,</w:t>
      </w:r>
      <w:r>
        <w:rPr>
          <w:rFonts w:hAnsi="Times New Roman Bold" w:hint="default"/>
          <w:rtl w:val="0"/>
          <w:lang w:val="en-US"/>
        </w:rPr>
        <w:t> </w:t>
      </w:r>
      <w:r>
        <w:rPr>
          <w:rFonts w:ascii="Times New Roman Bold"/>
          <w:rtl w:val="0"/>
          <w:lang w:val="en-US"/>
        </w:rPr>
        <w:t>2008</w:t>
      </w:r>
      <w:r>
        <w:rPr>
          <w:rFonts w:ascii="Times New Roman Bold"/>
          <w:rtl w:val="0"/>
          <w:lang w:val="en-US"/>
        </w:rPr>
        <w:t xml:space="preserve">, </w:t>
      </w:r>
      <w:r>
        <w:rPr>
          <w:rFonts w:ascii="Times New Roman Bold"/>
          <w:rtl w:val="0"/>
          <w:lang w:val="en-US"/>
        </w:rPr>
        <w:t>49</w:t>
      </w:r>
      <w:r>
        <w:rPr>
          <w:rFonts w:ascii="Times New Roman Bold"/>
          <w:rtl w:val="0"/>
          <w:lang w:val="en-US"/>
        </w:rPr>
        <w:t xml:space="preserve"> </w:t>
      </w:r>
      <w:r>
        <w:rPr>
          <w:rFonts w:ascii="Times New Roman Bold"/>
          <w:rtl w:val="0"/>
          <w:lang w:val="en-US"/>
        </w:rPr>
        <w:t>(4), 655-693.</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Wilson, E. O.</w:t>
      </w:r>
      <w:r>
        <w:rPr>
          <w:rFonts w:hAnsi="Times New Roman Bold" w:hint="default"/>
          <w:rtl w:val="0"/>
          <w:lang w:val="en-US"/>
        </w:rPr>
        <w:t> </w:t>
      </w:r>
      <w:r>
        <w:rPr>
          <w:rFonts w:ascii="Times New Roman Bold"/>
          <w:i w:val="1"/>
          <w:iCs w:val="1"/>
          <w:rtl w:val="0"/>
          <w:lang w:val="en-US"/>
        </w:rPr>
        <w:t xml:space="preserve">The </w:t>
      </w:r>
      <w:r>
        <w:rPr>
          <w:rFonts w:ascii="Times New Roman Bold"/>
          <w:i w:val="1"/>
          <w:iCs w:val="1"/>
          <w:rtl w:val="0"/>
          <w:lang w:val="en-US"/>
        </w:rPr>
        <w:t>S</w:t>
      </w:r>
      <w:r>
        <w:rPr>
          <w:rFonts w:ascii="Times New Roman Bold"/>
          <w:i w:val="1"/>
          <w:iCs w:val="1"/>
          <w:rtl w:val="0"/>
          <w:lang w:val="en-US"/>
        </w:rPr>
        <w:t xml:space="preserve">ocial </w:t>
      </w:r>
      <w:r>
        <w:rPr>
          <w:rFonts w:ascii="Times New Roman Bold"/>
          <w:i w:val="1"/>
          <w:iCs w:val="1"/>
          <w:rtl w:val="0"/>
          <w:lang w:val="en-US"/>
        </w:rPr>
        <w:t>C</w:t>
      </w:r>
      <w:r>
        <w:rPr>
          <w:rFonts w:ascii="Times New Roman Bold"/>
          <w:i w:val="1"/>
          <w:iCs w:val="1"/>
          <w:rtl w:val="0"/>
          <w:lang w:val="en-US"/>
        </w:rPr>
        <w:t xml:space="preserve">onquest of </w:t>
      </w:r>
      <w:r>
        <w:rPr>
          <w:rFonts w:ascii="Times New Roman Bold"/>
          <w:i w:val="1"/>
          <w:iCs w:val="1"/>
          <w:rtl w:val="0"/>
          <w:lang w:val="en-US"/>
        </w:rPr>
        <w:t>E</w:t>
      </w:r>
      <w:r>
        <w:rPr>
          <w:rFonts w:ascii="Times New Roman Bold"/>
          <w:i w:val="1"/>
          <w:iCs w:val="1"/>
          <w:rtl w:val="0"/>
          <w:lang w:val="en-US"/>
        </w:rPr>
        <w:t>arth</w:t>
      </w:r>
      <w:r>
        <w:rPr>
          <w:rFonts w:ascii="Times New Roman Bold"/>
          <w:i w:val="1"/>
          <w:iCs w:val="1"/>
          <w:rtl w:val="0"/>
          <w:lang w:val="en-US"/>
        </w:rPr>
        <w:t xml:space="preserve">, </w:t>
      </w:r>
      <w:r>
        <w:rPr>
          <w:rFonts w:ascii="Times New Roman Bold"/>
          <w:rtl w:val="0"/>
          <w:lang w:val="en-US"/>
        </w:rPr>
        <w:t>New York: WW Norton &amp; Company</w:t>
      </w:r>
      <w:r>
        <w:rPr>
          <w:rFonts w:ascii="Times New Roman Bold"/>
          <w:rtl w:val="0"/>
          <w:lang w:val="en-US"/>
        </w:rPr>
        <w:t xml:space="preserve">, </w:t>
      </w:r>
      <w:r>
        <w:rPr>
          <w:rFonts w:ascii="Times New Roman Bold"/>
          <w:rtl w:val="0"/>
          <w:lang w:val="en-US"/>
        </w:rPr>
        <w:t>2012</w:t>
      </w:r>
      <w:r>
        <w:rPr>
          <w:rFonts w:ascii="Times New Roman Bold"/>
          <w:rtl w:val="0"/>
          <w:lang w:val="en-US"/>
        </w:rPr>
        <w:t>.</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Pinker, S.</w:t>
      </w:r>
      <w:r>
        <w:rPr>
          <w:rFonts w:hAnsi="Times New Roman Bold" w:hint="default"/>
          <w:rtl w:val="0"/>
          <w:lang w:val="en-US"/>
        </w:rPr>
        <w:t> </w:t>
      </w:r>
      <w:r>
        <w:rPr>
          <w:rFonts w:ascii="Times New Roman Bold"/>
          <w:rtl w:val="0"/>
          <w:lang w:val="en-US"/>
        </w:rPr>
        <w:t xml:space="preserve">The </w:t>
      </w:r>
      <w:r>
        <w:rPr>
          <w:rFonts w:ascii="Times New Roman Bold"/>
          <w:rtl w:val="0"/>
          <w:lang w:val="en-US"/>
        </w:rPr>
        <w:t>B</w:t>
      </w:r>
      <w:r>
        <w:rPr>
          <w:rFonts w:ascii="Times New Roman Bold"/>
          <w:rtl w:val="0"/>
          <w:lang w:val="en-US"/>
        </w:rPr>
        <w:t xml:space="preserve">etter </w:t>
      </w:r>
      <w:r>
        <w:rPr>
          <w:rFonts w:ascii="Times New Roman Bold"/>
          <w:rtl w:val="0"/>
          <w:lang w:val="en-US"/>
        </w:rPr>
        <w:t>A</w:t>
      </w:r>
      <w:r>
        <w:rPr>
          <w:rFonts w:ascii="Times New Roman Bold"/>
          <w:rtl w:val="0"/>
          <w:lang w:val="en-US"/>
        </w:rPr>
        <w:t>ngels of our</w:t>
      </w:r>
      <w:r>
        <w:rPr>
          <w:rFonts w:ascii="Times New Roman Bold"/>
          <w:rtl w:val="0"/>
          <w:lang w:val="en-US"/>
        </w:rPr>
        <w:t xml:space="preserve"> Nature</w:t>
      </w:r>
      <w:r>
        <w:rPr>
          <w:rFonts w:ascii="Times New Roman Bold"/>
          <w:rtl w:val="0"/>
          <w:lang w:val="en-US"/>
        </w:rPr>
        <w:t xml:space="preserve">: The </w:t>
      </w:r>
      <w:r>
        <w:rPr>
          <w:rFonts w:ascii="Times New Roman Bold"/>
          <w:rtl w:val="0"/>
          <w:lang w:val="en-US"/>
        </w:rPr>
        <w:t>D</w:t>
      </w:r>
      <w:r>
        <w:rPr>
          <w:rFonts w:ascii="Times New Roman Bold"/>
          <w:rtl w:val="0"/>
          <w:lang w:val="en-US"/>
        </w:rPr>
        <w:t xml:space="preserve">ecline of </w:t>
      </w:r>
      <w:r>
        <w:rPr>
          <w:rFonts w:ascii="Times New Roman Bold"/>
          <w:rtl w:val="0"/>
          <w:lang w:val="en-US"/>
        </w:rPr>
        <w:t>V</w:t>
      </w:r>
      <w:r>
        <w:rPr>
          <w:rFonts w:ascii="Times New Roman Bold"/>
          <w:rtl w:val="0"/>
          <w:lang w:val="en-US"/>
        </w:rPr>
        <w:t xml:space="preserve">iolence in </w:t>
      </w:r>
      <w:r>
        <w:rPr>
          <w:rFonts w:ascii="Times New Roman Bold"/>
          <w:rtl w:val="0"/>
          <w:lang w:val="en-US"/>
        </w:rPr>
        <w:t>H</w:t>
      </w:r>
      <w:r>
        <w:rPr>
          <w:rFonts w:ascii="Times New Roman Bold"/>
          <w:rtl w:val="0"/>
          <w:lang w:val="en-US"/>
        </w:rPr>
        <w:t xml:space="preserve">istory and its </w:t>
      </w:r>
      <w:r>
        <w:rPr>
          <w:rFonts w:ascii="Times New Roman Bold"/>
          <w:rtl w:val="0"/>
          <w:lang w:val="en-US"/>
        </w:rPr>
        <w:t>C</w:t>
      </w:r>
      <w:r>
        <w:rPr>
          <w:rFonts w:ascii="Times New Roman Bold"/>
          <w:rtl w:val="0"/>
          <w:lang w:val="en-US"/>
        </w:rPr>
        <w:t>auses</w:t>
      </w:r>
      <w:r>
        <w:rPr>
          <w:rFonts w:ascii="Times New Roman Bold"/>
          <w:rtl w:val="0"/>
          <w:lang w:val="en-US"/>
        </w:rPr>
        <w:t>,</w:t>
      </w:r>
      <w:r>
        <w:rPr>
          <w:rFonts w:ascii="Times New Roman Bold"/>
          <w:rtl w:val="0"/>
          <w:lang w:val="en-US"/>
        </w:rPr>
        <w:t xml:space="preserve"> New York: Viking Books, </w:t>
      </w:r>
      <w:r>
        <w:rPr>
          <w:rFonts w:ascii="Times New Roman Bold"/>
          <w:rtl w:val="0"/>
          <w:lang w:val="en-US"/>
        </w:rPr>
        <w:t xml:space="preserve">2011: </w:t>
      </w:r>
      <w:r>
        <w:rPr>
          <w:rFonts w:ascii="Times New Roman Bold"/>
          <w:rtl w:val="0"/>
          <w:lang w:val="en-US"/>
        </w:rPr>
        <w:t>xxi.</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Barash, D. </w:t>
      </w:r>
      <w:r>
        <w:rPr>
          <w:rFonts w:hAnsi="Times New Roman Bold" w:hint="default"/>
          <w:rtl w:val="0"/>
          <w:lang w:val="en-US"/>
        </w:rPr>
        <w:t>‘</w:t>
      </w:r>
      <w:r>
        <w:rPr>
          <w:rFonts w:ascii="Times New Roman Bold"/>
          <w:rtl w:val="0"/>
          <w:lang w:val="en-US"/>
        </w:rPr>
        <w:t>Evolution and peace: A janus connection.</w:t>
      </w:r>
      <w:r>
        <w:rPr>
          <w:rFonts w:hAnsi="Times New Roman Bold" w:hint="default"/>
          <w:rtl w:val="0"/>
          <w:lang w:val="en-US"/>
        </w:rPr>
        <w:t xml:space="preserve">’ </w:t>
      </w:r>
      <w:r>
        <w:rPr>
          <w:rFonts w:ascii="Times New Roman Bold"/>
          <w:rtl w:val="0"/>
          <w:lang w:val="en-US"/>
        </w:rPr>
        <w:t xml:space="preserve">In </w:t>
      </w:r>
      <w:r>
        <w:rPr>
          <w:rFonts w:ascii="Times New Roman Bold"/>
          <w:i w:val="1"/>
          <w:iCs w:val="1"/>
          <w:rtl w:val="0"/>
          <w:lang w:val="en-US"/>
        </w:rPr>
        <w:t xml:space="preserve">War, </w:t>
      </w:r>
      <w:r>
        <w:rPr>
          <w:rFonts w:ascii="Times New Roman Bold"/>
          <w:i w:val="1"/>
          <w:iCs w:val="1"/>
          <w:rtl w:val="0"/>
          <w:lang w:val="en-US"/>
        </w:rPr>
        <w:t>P</w:t>
      </w:r>
      <w:r>
        <w:rPr>
          <w:rFonts w:ascii="Times New Roman Bold"/>
          <w:i w:val="1"/>
          <w:iCs w:val="1"/>
          <w:rtl w:val="0"/>
          <w:lang w:val="en-US"/>
        </w:rPr>
        <w:t xml:space="preserve">eace, and </w:t>
      </w:r>
      <w:r>
        <w:rPr>
          <w:rFonts w:ascii="Times New Roman Bold"/>
          <w:i w:val="1"/>
          <w:iCs w:val="1"/>
          <w:rtl w:val="0"/>
          <w:lang w:val="en-US"/>
        </w:rPr>
        <w:t>H</w:t>
      </w:r>
      <w:r>
        <w:rPr>
          <w:rFonts w:ascii="Times New Roman Bold"/>
          <w:i w:val="1"/>
          <w:iCs w:val="1"/>
          <w:rtl w:val="0"/>
          <w:lang w:val="en-US"/>
        </w:rPr>
        <w:t xml:space="preserve">uman </w:t>
      </w:r>
      <w:r>
        <w:rPr>
          <w:rFonts w:ascii="Times New Roman Bold"/>
          <w:i w:val="1"/>
          <w:iCs w:val="1"/>
          <w:rtl w:val="0"/>
          <w:lang w:val="en-US"/>
        </w:rPr>
        <w:t>N</w:t>
      </w:r>
      <w:r>
        <w:rPr>
          <w:rFonts w:ascii="Times New Roman Bold"/>
          <w:i w:val="1"/>
          <w:iCs w:val="1"/>
          <w:rtl w:val="0"/>
          <w:lang w:val="en-US"/>
        </w:rPr>
        <w:t xml:space="preserve">ature: the </w:t>
      </w:r>
      <w:r>
        <w:rPr>
          <w:rFonts w:ascii="Times New Roman Bold"/>
          <w:i w:val="1"/>
          <w:iCs w:val="1"/>
          <w:rtl w:val="0"/>
          <w:lang w:val="en-US"/>
        </w:rPr>
        <w:t>C</w:t>
      </w:r>
      <w:r>
        <w:rPr>
          <w:rFonts w:ascii="Times New Roman Bold"/>
          <w:i w:val="1"/>
          <w:iCs w:val="1"/>
          <w:rtl w:val="0"/>
          <w:lang w:val="en-US"/>
        </w:rPr>
        <w:t xml:space="preserve">onvergence of </w:t>
      </w:r>
      <w:r>
        <w:rPr>
          <w:rFonts w:ascii="Times New Roman Bold"/>
          <w:i w:val="1"/>
          <w:iCs w:val="1"/>
          <w:rtl w:val="0"/>
          <w:lang w:val="en-US"/>
        </w:rPr>
        <w:t>E</w:t>
      </w:r>
      <w:r>
        <w:rPr>
          <w:rFonts w:ascii="Times New Roman Bold"/>
          <w:i w:val="1"/>
          <w:iCs w:val="1"/>
          <w:rtl w:val="0"/>
          <w:lang w:val="en-US"/>
        </w:rPr>
        <w:t xml:space="preserve">volutionary and </w:t>
      </w:r>
      <w:r>
        <w:rPr>
          <w:rFonts w:ascii="Times New Roman Bold"/>
          <w:i w:val="1"/>
          <w:iCs w:val="1"/>
          <w:rtl w:val="0"/>
          <w:lang w:val="en-US"/>
        </w:rPr>
        <w:t>C</w:t>
      </w:r>
      <w:r>
        <w:rPr>
          <w:rFonts w:ascii="Times New Roman Bold"/>
          <w:i w:val="1"/>
          <w:iCs w:val="1"/>
          <w:rtl w:val="0"/>
          <w:lang w:val="en-US"/>
        </w:rPr>
        <w:t xml:space="preserve">ultural </w:t>
      </w:r>
      <w:r>
        <w:rPr>
          <w:rFonts w:ascii="Times New Roman Bold"/>
          <w:i w:val="1"/>
          <w:iCs w:val="1"/>
          <w:rtl w:val="0"/>
          <w:lang w:val="en-US"/>
        </w:rPr>
        <w:t>V</w:t>
      </w:r>
      <w:r>
        <w:rPr>
          <w:rFonts w:ascii="Times New Roman Bold"/>
          <w:i w:val="1"/>
          <w:iCs w:val="1"/>
          <w:rtl w:val="0"/>
          <w:lang w:val="en-US"/>
        </w:rPr>
        <w:t>iews</w:t>
      </w:r>
      <w:r>
        <w:rPr>
          <w:rFonts w:ascii="Times New Roman Bold"/>
          <w:i w:val="1"/>
          <w:iCs w:val="1"/>
          <w:rtl w:val="0"/>
          <w:lang w:val="en-US"/>
        </w:rPr>
        <w:t>,</w:t>
      </w:r>
      <w:r>
        <w:rPr>
          <w:rFonts w:ascii="Times New Roman Bold"/>
          <w:rtl w:val="0"/>
          <w:lang w:val="en-US"/>
        </w:rPr>
        <w:t xml:space="preserve"> </w:t>
      </w:r>
      <w:r>
        <w:rPr>
          <w:rFonts w:ascii="Times New Roman Bold"/>
          <w:rtl w:val="0"/>
          <w:lang w:val="en-US"/>
        </w:rPr>
        <w:t>Oxford: Oxford University Press, 2013</w:t>
      </w:r>
      <w:r>
        <w:rPr>
          <w:rFonts w:ascii="Times New Roman Bold"/>
          <w:rtl w:val="0"/>
          <w:lang w:val="en-US"/>
        </w:rPr>
        <w:t xml:space="preserve">: </w:t>
      </w:r>
      <w:r>
        <w:rPr>
          <w:rFonts w:ascii="Times New Roman Bold"/>
          <w:rtl w:val="0"/>
          <w:lang w:val="en-US"/>
        </w:rPr>
        <w:t>25-37.</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Haas, J., &amp; Piscitelli, M. The prehistory of warfare: Misled by ethnography.</w:t>
      </w:r>
      <w:r>
        <w:rPr>
          <w:rFonts w:hAnsi="Times New Roman Bold" w:hint="default"/>
          <w:rtl w:val="0"/>
          <w:lang w:val="en-US"/>
        </w:rPr>
        <w:t> </w:t>
      </w:r>
      <w:r>
        <w:rPr>
          <w:rFonts w:ascii="Times New Roman Bold"/>
          <w:rtl w:val="0"/>
          <w:lang w:val="en-US"/>
        </w:rPr>
        <w:t xml:space="preserve">In Fry, D. P (Ed.), In </w:t>
      </w:r>
      <w:r>
        <w:rPr>
          <w:rFonts w:ascii="Times New Roman Bold"/>
          <w:i w:val="1"/>
          <w:iCs w:val="1"/>
          <w:rtl w:val="0"/>
          <w:lang w:val="en-US"/>
        </w:rPr>
        <w:t xml:space="preserve">War, </w:t>
      </w:r>
      <w:r>
        <w:rPr>
          <w:rFonts w:ascii="Times New Roman Bold"/>
          <w:i w:val="1"/>
          <w:iCs w:val="1"/>
          <w:rtl w:val="0"/>
          <w:lang w:val="en-US"/>
        </w:rPr>
        <w:t>P</w:t>
      </w:r>
      <w:r>
        <w:rPr>
          <w:rFonts w:ascii="Times New Roman Bold"/>
          <w:i w:val="1"/>
          <w:iCs w:val="1"/>
          <w:rtl w:val="0"/>
          <w:lang w:val="en-US"/>
        </w:rPr>
        <w:t xml:space="preserve">eace, and </w:t>
      </w:r>
      <w:r>
        <w:rPr>
          <w:rFonts w:ascii="Times New Roman Bold"/>
          <w:i w:val="1"/>
          <w:iCs w:val="1"/>
          <w:rtl w:val="0"/>
          <w:lang w:val="en-US"/>
        </w:rPr>
        <w:t>H</w:t>
      </w:r>
      <w:r>
        <w:rPr>
          <w:rFonts w:ascii="Times New Roman Bold"/>
          <w:i w:val="1"/>
          <w:iCs w:val="1"/>
          <w:rtl w:val="0"/>
          <w:lang w:val="en-US"/>
        </w:rPr>
        <w:t xml:space="preserve">uman </w:t>
      </w:r>
      <w:r>
        <w:rPr>
          <w:rFonts w:ascii="Times New Roman Bold"/>
          <w:i w:val="1"/>
          <w:iCs w:val="1"/>
          <w:rtl w:val="0"/>
          <w:lang w:val="en-US"/>
        </w:rPr>
        <w:t>N</w:t>
      </w:r>
      <w:r>
        <w:rPr>
          <w:rFonts w:ascii="Times New Roman Bold"/>
          <w:i w:val="1"/>
          <w:iCs w:val="1"/>
          <w:rtl w:val="0"/>
          <w:lang w:val="en-US"/>
        </w:rPr>
        <w:t xml:space="preserve">ature: the </w:t>
      </w:r>
      <w:r>
        <w:rPr>
          <w:rFonts w:ascii="Times New Roman Bold"/>
          <w:i w:val="1"/>
          <w:iCs w:val="1"/>
          <w:rtl w:val="0"/>
          <w:lang w:val="en-US"/>
        </w:rPr>
        <w:t>C</w:t>
      </w:r>
      <w:r>
        <w:rPr>
          <w:rFonts w:ascii="Times New Roman Bold"/>
          <w:i w:val="1"/>
          <w:iCs w:val="1"/>
          <w:rtl w:val="0"/>
          <w:lang w:val="en-US"/>
        </w:rPr>
        <w:t xml:space="preserve">onvergence of </w:t>
      </w:r>
      <w:r>
        <w:rPr>
          <w:rFonts w:ascii="Times New Roman Bold"/>
          <w:i w:val="1"/>
          <w:iCs w:val="1"/>
          <w:rtl w:val="0"/>
          <w:lang w:val="en-US"/>
        </w:rPr>
        <w:t>E</w:t>
      </w:r>
      <w:r>
        <w:rPr>
          <w:rFonts w:ascii="Times New Roman Bold"/>
          <w:i w:val="1"/>
          <w:iCs w:val="1"/>
          <w:rtl w:val="0"/>
          <w:lang w:val="en-US"/>
        </w:rPr>
        <w:t xml:space="preserve">volutionary and </w:t>
      </w:r>
      <w:r>
        <w:rPr>
          <w:rFonts w:ascii="Times New Roman Bold"/>
          <w:i w:val="1"/>
          <w:iCs w:val="1"/>
          <w:rtl w:val="0"/>
          <w:lang w:val="en-US"/>
        </w:rPr>
        <w:t>C</w:t>
      </w:r>
      <w:r>
        <w:rPr>
          <w:rFonts w:ascii="Times New Roman Bold"/>
          <w:i w:val="1"/>
          <w:iCs w:val="1"/>
          <w:rtl w:val="0"/>
          <w:lang w:val="en-US"/>
        </w:rPr>
        <w:t xml:space="preserve">ultural </w:t>
      </w:r>
      <w:r>
        <w:rPr>
          <w:rFonts w:ascii="Times New Roman Bold"/>
          <w:i w:val="1"/>
          <w:iCs w:val="1"/>
          <w:rtl w:val="0"/>
          <w:lang w:val="en-US"/>
        </w:rPr>
        <w:t>V</w:t>
      </w:r>
      <w:r>
        <w:rPr>
          <w:rFonts w:ascii="Times New Roman Bold"/>
          <w:i w:val="1"/>
          <w:iCs w:val="1"/>
          <w:rtl w:val="0"/>
          <w:lang w:val="en-US"/>
        </w:rPr>
        <w:t>iews</w:t>
      </w:r>
      <w:r>
        <w:rPr>
          <w:rFonts w:ascii="Times New Roman Bold"/>
          <w:i w:val="1"/>
          <w:iCs w:val="1"/>
          <w:rtl w:val="0"/>
          <w:lang w:val="en-US"/>
        </w:rPr>
        <w:t>,</w:t>
      </w:r>
      <w:r>
        <w:rPr>
          <w:rFonts w:ascii="Times New Roman Bold"/>
          <w:rtl w:val="0"/>
          <w:lang w:val="en-US"/>
        </w:rPr>
        <w:t xml:space="preserve"> </w:t>
      </w:r>
      <w:r>
        <w:rPr>
          <w:rFonts w:ascii="Times New Roman Bold"/>
          <w:rtl w:val="0"/>
          <w:lang w:val="en-US"/>
        </w:rPr>
        <w:t>New York: Oxford University Press, 2013</w:t>
      </w:r>
      <w:r>
        <w:rPr>
          <w:rFonts w:ascii="Times New Roman Bold"/>
          <w:rtl w:val="0"/>
          <w:lang w:val="en-US"/>
        </w:rPr>
        <w:t xml:space="preserve">: </w:t>
      </w:r>
      <w:r>
        <w:rPr>
          <w:rFonts w:ascii="Times New Roman Bold"/>
          <w:rtl w:val="0"/>
          <w:lang w:val="en-US"/>
        </w:rPr>
        <w:t>168-190.</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Ferguson, R. B. The prehistory of war and peace in Europe and the Near East.</w:t>
      </w:r>
      <w:r>
        <w:rPr>
          <w:rFonts w:hAnsi="Times New Roman Bold" w:hint="default"/>
          <w:rtl w:val="0"/>
          <w:lang w:val="en-US"/>
        </w:rPr>
        <w:t> </w:t>
      </w:r>
      <w:r>
        <w:rPr>
          <w:rFonts w:ascii="Times New Roman Bold"/>
          <w:rtl w:val="0"/>
          <w:lang w:val="en-US"/>
        </w:rPr>
        <w:t xml:space="preserve">In In </w:t>
      </w:r>
      <w:r>
        <w:rPr>
          <w:rFonts w:ascii="Times New Roman Bold"/>
          <w:i w:val="1"/>
          <w:iCs w:val="1"/>
          <w:rtl w:val="0"/>
          <w:lang w:val="en-US"/>
        </w:rPr>
        <w:t xml:space="preserve">War, </w:t>
      </w:r>
      <w:r>
        <w:rPr>
          <w:rFonts w:ascii="Times New Roman Bold"/>
          <w:i w:val="1"/>
          <w:iCs w:val="1"/>
          <w:rtl w:val="0"/>
          <w:lang w:val="en-US"/>
        </w:rPr>
        <w:t>P</w:t>
      </w:r>
      <w:r>
        <w:rPr>
          <w:rFonts w:ascii="Times New Roman Bold"/>
          <w:i w:val="1"/>
          <w:iCs w:val="1"/>
          <w:rtl w:val="0"/>
          <w:lang w:val="en-US"/>
        </w:rPr>
        <w:t xml:space="preserve">eace, and </w:t>
      </w:r>
      <w:r>
        <w:rPr>
          <w:rFonts w:ascii="Times New Roman Bold"/>
          <w:i w:val="1"/>
          <w:iCs w:val="1"/>
          <w:rtl w:val="0"/>
          <w:lang w:val="en-US"/>
        </w:rPr>
        <w:t>H</w:t>
      </w:r>
      <w:r>
        <w:rPr>
          <w:rFonts w:ascii="Times New Roman Bold"/>
          <w:i w:val="1"/>
          <w:iCs w:val="1"/>
          <w:rtl w:val="0"/>
          <w:lang w:val="en-US"/>
        </w:rPr>
        <w:t xml:space="preserve">uman </w:t>
      </w:r>
      <w:r>
        <w:rPr>
          <w:rFonts w:ascii="Times New Roman Bold"/>
          <w:i w:val="1"/>
          <w:iCs w:val="1"/>
          <w:rtl w:val="0"/>
          <w:lang w:val="en-US"/>
        </w:rPr>
        <w:t>N</w:t>
      </w:r>
      <w:r>
        <w:rPr>
          <w:rFonts w:ascii="Times New Roman Bold"/>
          <w:i w:val="1"/>
          <w:iCs w:val="1"/>
          <w:rtl w:val="0"/>
          <w:lang w:val="en-US"/>
        </w:rPr>
        <w:t xml:space="preserve">ature: the </w:t>
      </w:r>
      <w:r>
        <w:rPr>
          <w:rFonts w:ascii="Times New Roman Bold"/>
          <w:i w:val="1"/>
          <w:iCs w:val="1"/>
          <w:rtl w:val="0"/>
          <w:lang w:val="en-US"/>
        </w:rPr>
        <w:t>C</w:t>
      </w:r>
      <w:r>
        <w:rPr>
          <w:rFonts w:ascii="Times New Roman Bold"/>
          <w:i w:val="1"/>
          <w:iCs w:val="1"/>
          <w:rtl w:val="0"/>
          <w:lang w:val="en-US"/>
        </w:rPr>
        <w:t xml:space="preserve">onvergence of </w:t>
      </w:r>
      <w:r>
        <w:rPr>
          <w:rFonts w:ascii="Times New Roman Bold"/>
          <w:i w:val="1"/>
          <w:iCs w:val="1"/>
          <w:rtl w:val="0"/>
          <w:lang w:val="en-US"/>
        </w:rPr>
        <w:t>E</w:t>
      </w:r>
      <w:r>
        <w:rPr>
          <w:rFonts w:ascii="Times New Roman Bold"/>
          <w:i w:val="1"/>
          <w:iCs w:val="1"/>
          <w:rtl w:val="0"/>
          <w:lang w:val="en-US"/>
        </w:rPr>
        <w:t xml:space="preserve">volutionary and </w:t>
      </w:r>
      <w:r>
        <w:rPr>
          <w:rFonts w:ascii="Times New Roman Bold"/>
          <w:i w:val="1"/>
          <w:iCs w:val="1"/>
          <w:rtl w:val="0"/>
          <w:lang w:val="en-US"/>
        </w:rPr>
        <w:t>C</w:t>
      </w:r>
      <w:r>
        <w:rPr>
          <w:rFonts w:ascii="Times New Roman Bold"/>
          <w:i w:val="1"/>
          <w:iCs w:val="1"/>
          <w:rtl w:val="0"/>
          <w:lang w:val="en-US"/>
        </w:rPr>
        <w:t xml:space="preserve">ultural </w:t>
      </w:r>
      <w:r>
        <w:rPr>
          <w:rFonts w:ascii="Times New Roman Bold"/>
          <w:i w:val="1"/>
          <w:iCs w:val="1"/>
          <w:rtl w:val="0"/>
          <w:lang w:val="en-US"/>
        </w:rPr>
        <w:t>V</w:t>
      </w:r>
      <w:r>
        <w:rPr>
          <w:rFonts w:ascii="Times New Roman Bold"/>
          <w:i w:val="1"/>
          <w:iCs w:val="1"/>
          <w:rtl w:val="0"/>
          <w:lang w:val="en-US"/>
        </w:rPr>
        <w:t>iews</w:t>
      </w:r>
      <w:r>
        <w:rPr>
          <w:rFonts w:ascii="Times New Roman Bold"/>
          <w:i w:val="1"/>
          <w:iCs w:val="1"/>
          <w:rtl w:val="0"/>
          <w:lang w:val="en-US"/>
        </w:rPr>
        <w:t>,</w:t>
      </w:r>
      <w:r>
        <w:rPr>
          <w:rFonts w:ascii="Times New Roman Bold"/>
          <w:i w:val="1"/>
          <w:iCs w:val="1"/>
          <w:rtl w:val="0"/>
          <w:lang w:val="en-US"/>
        </w:rPr>
        <w:t xml:space="preserve"> </w:t>
      </w:r>
      <w:r>
        <w:rPr>
          <w:rFonts w:ascii="Times New Roman Bold"/>
          <w:rtl w:val="0"/>
          <w:lang w:val="en-US"/>
        </w:rPr>
        <w:t>Fry, D. P.(Ed.), Oxford: Oxford University Press, 191-240, 2013</w:t>
      </w:r>
      <w:r>
        <w:rPr>
          <w:rFonts w:ascii="Times New Roman Bold"/>
          <w:rtl w:val="0"/>
          <w:lang w:val="en-US"/>
        </w:rPr>
        <w:t>:</w:t>
      </w:r>
      <w:r>
        <w:rPr>
          <w:rFonts w:ascii="Times New Roman Bold"/>
          <w:rtl w:val="0"/>
          <w:lang w:val="en-US"/>
        </w:rPr>
        <w:t xml:space="preserve"> 116.</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Burch, E.S. &amp; Ellanna, L.J. </w:t>
      </w:r>
      <w:r>
        <w:rPr>
          <w:rFonts w:ascii="Times New Roman Bold"/>
          <w:rtl w:val="0"/>
          <w:lang w:val="en-US"/>
        </w:rPr>
        <w:t xml:space="preserve"> </w:t>
      </w:r>
      <w:r>
        <w:rPr>
          <w:rFonts w:ascii="Times New Roman Bold"/>
          <w:rtl w:val="0"/>
          <w:lang w:val="en-US"/>
        </w:rPr>
        <w:t xml:space="preserve">Editorial. In Burch, E.S. &amp; Ellanna, L.J. (Eds.), </w:t>
      </w:r>
      <w:r>
        <w:rPr>
          <w:rFonts w:ascii="Times New Roman Bold"/>
          <w:i w:val="1"/>
          <w:iCs w:val="1"/>
          <w:rtl w:val="0"/>
          <w:lang w:val="en-US"/>
        </w:rPr>
        <w:t>Key Issues in Hunter-Gatherer Research</w:t>
      </w:r>
      <w:r>
        <w:rPr>
          <w:rFonts w:ascii="Times New Roman Bold"/>
          <w:rtl w:val="0"/>
          <w:lang w:val="en-US"/>
        </w:rPr>
        <w:t>,</w:t>
      </w:r>
      <w:r>
        <w:rPr>
          <w:rFonts w:ascii="Times New Roman Bold"/>
          <w:rtl w:val="0"/>
          <w:lang w:val="en-US"/>
        </w:rPr>
        <w:t xml:space="preserve"> Oxford: Berg,</w:t>
      </w:r>
      <w:r>
        <w:rPr>
          <w:rFonts w:ascii="Times New Roman Bold"/>
          <w:rtl w:val="0"/>
          <w:lang w:val="en-US"/>
        </w:rPr>
        <w:t xml:space="preserve"> 1994: </w:t>
      </w:r>
      <w:r>
        <w:rPr>
          <w:rFonts w:ascii="Times New Roman Bold"/>
          <w:rtl w:val="0"/>
          <w:lang w:val="en-US"/>
        </w:rPr>
        <w:t xml:space="preserve">61. </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it-IT"/>
        </w:rPr>
        <w:t>Fry, D. P., &amp; S</w:t>
      </w:r>
      <w:r>
        <w:rPr>
          <w:rFonts w:hAnsi="Times New Roman Bold" w:hint="default"/>
          <w:rtl w:val="0"/>
          <w:lang w:val="sv-SE"/>
        </w:rPr>
        <w:t>ö</w:t>
      </w:r>
      <w:r>
        <w:rPr>
          <w:rFonts w:ascii="Times New Roman Bold"/>
          <w:rtl w:val="0"/>
          <w:lang w:val="en-US"/>
        </w:rPr>
        <w:t>derberg, P. Myths about hunter-gatherers redux: nomadic forager war and peace.</w:t>
      </w:r>
      <w:r>
        <w:rPr>
          <w:rFonts w:hAnsi="Times New Roman Bold" w:hint="default"/>
          <w:rtl w:val="0"/>
          <w:lang w:val="en-US"/>
        </w:rPr>
        <w:t> </w:t>
      </w:r>
      <w:r>
        <w:rPr>
          <w:rFonts w:ascii="Times New Roman Bold"/>
          <w:i w:val="1"/>
          <w:iCs w:val="1"/>
          <w:rtl w:val="0"/>
          <w:lang w:val="en-US"/>
        </w:rPr>
        <w:t>Journal of Aggression, Conflict and Peace Research</w:t>
      </w:r>
      <w:r>
        <w:rPr>
          <w:rFonts w:ascii="Times New Roman Bold"/>
          <w:rtl w:val="0"/>
          <w:lang w:val="en-US"/>
        </w:rPr>
        <w:t>,</w:t>
      </w:r>
      <w:r>
        <w:rPr>
          <w:rFonts w:hAnsi="Times New Roman Bold" w:hint="default"/>
          <w:rtl w:val="0"/>
          <w:lang w:val="en-US"/>
        </w:rPr>
        <w:t> </w:t>
      </w:r>
      <w:r>
        <w:rPr>
          <w:rFonts w:ascii="Times New Roman Bold"/>
          <w:rtl w:val="0"/>
          <w:lang w:val="en-US"/>
        </w:rPr>
        <w:t xml:space="preserve">2014, </w:t>
      </w:r>
      <w:r>
        <w:rPr>
          <w:rFonts w:ascii="Times New Roman Bold"/>
          <w:rtl w:val="0"/>
          <w:lang w:val="en-US"/>
        </w:rPr>
        <w:t>6(4), 255-266.</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 xml:space="preserve">Ferguson, B. </w:t>
      </w:r>
      <w:r>
        <w:rPr>
          <w:rFonts w:ascii="Times New Roman Bold"/>
          <w:rtl w:val="0"/>
          <w:lang w:val="en-US"/>
        </w:rPr>
        <w:t>Why We Figh</w:t>
      </w:r>
      <w:r>
        <w:rPr>
          <w:rFonts w:ascii="Times New Roman Bold"/>
          <w:rtl w:val="0"/>
          <w:lang w:val="en-US"/>
        </w:rPr>
        <w:t xml:space="preserve">t. </w:t>
      </w:r>
      <w:r>
        <w:rPr>
          <w:rFonts w:ascii="Times New Roman Bold"/>
          <w:i w:val="1"/>
          <w:iCs w:val="1"/>
          <w:rtl w:val="0"/>
          <w:lang w:val="en-US"/>
        </w:rPr>
        <w:t>Scientific American</w:t>
      </w:r>
      <w:r>
        <w:rPr>
          <w:rFonts w:ascii="Times New Roman Bold"/>
          <w:rtl w:val="0"/>
          <w:lang w:val="en-US"/>
        </w:rPr>
        <w:t xml:space="preserve"> </w:t>
      </w:r>
      <w:r>
        <w:rPr>
          <w:rFonts w:ascii="Times New Roman Bold"/>
          <w:rtl w:val="0"/>
          <w:lang w:val="en-US"/>
        </w:rPr>
        <w:t xml:space="preserve">2018, </w:t>
      </w:r>
      <w:r>
        <w:rPr>
          <w:rFonts w:ascii="Times New Roman Bold"/>
          <w:rtl w:val="0"/>
          <w:lang w:val="en-US"/>
        </w:rPr>
        <w:t>319, 3, 76-81 (September 2018)</w:t>
      </w:r>
      <w:r>
        <w:rPr>
          <w:rFonts w:ascii="Times New Roman Bold"/>
          <w:rtl w:val="0"/>
          <w:lang w:val="en-US"/>
        </w:rPr>
        <w:t>, 2018: 79.</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Ibid.</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rtl w:val="0"/>
          <w:lang w:val="en-US"/>
        </w:rPr>
        <w:t>Haas, J., &amp; Piscitelli, M. (2013). The prehistory of warfare: Misled by ethnography.</w:t>
      </w:r>
      <w:r>
        <w:rPr>
          <w:rFonts w:hAnsi="Times New Roman Bold" w:hint="default"/>
          <w:rtl w:val="0"/>
          <w:lang w:val="en-US"/>
        </w:rPr>
        <w:t> </w:t>
      </w:r>
      <w:r>
        <w:rPr>
          <w:rFonts w:ascii="Times New Roman Bold"/>
          <w:rtl w:val="0"/>
          <w:lang w:val="en-US"/>
        </w:rPr>
        <w:t>In Fry, D. P (Ed.), War, Peace, and Human Nature. New York: Oxford University Press, 168-190</w:t>
      </w:r>
      <w:r>
        <w:rPr>
          <w:rFonts w:ascii="Times New Roman Bold"/>
          <w:rtl w:val="0"/>
          <w:lang w:val="en-US"/>
        </w:rPr>
        <w:t xml:space="preserve">, </w:t>
      </w:r>
      <w:r>
        <w:rPr>
          <w:rFonts w:ascii="Times New Roman Bold"/>
          <w:rtl w:val="0"/>
          <w:lang w:val="en-US"/>
        </w:rPr>
        <w:t>p. 176.</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Roman"/>
          <w:rtl w:val="0"/>
          <w:lang w:val="en-US"/>
        </w:rPr>
        <w:t xml:space="preserve">Dawkins, R. </w:t>
      </w:r>
      <w:r>
        <w:rPr>
          <w:rFonts w:ascii="Times Roman"/>
          <w:i w:val="1"/>
          <w:iCs w:val="1"/>
          <w:rtl w:val="0"/>
          <w:lang w:val="en-US"/>
        </w:rPr>
        <w:t>Unweaving the Rainbow</w:t>
      </w:r>
      <w:r>
        <w:rPr>
          <w:rFonts w:ascii="Times Roman"/>
          <w:rtl w:val="0"/>
          <w:lang w:val="en-US"/>
        </w:rPr>
        <w:t xml:space="preserve">. Boston: Houghton Mifflin Harcourt, </w:t>
      </w:r>
      <w:r>
        <w:rPr>
          <w:rFonts w:ascii="Times Roman"/>
          <w:rtl w:val="0"/>
          <w:lang w:val="en-US"/>
        </w:rPr>
        <w:t xml:space="preserve">1998: </w:t>
      </w:r>
      <w:r>
        <w:rPr>
          <w:rFonts w:ascii="Times Roman"/>
          <w:rtl w:val="0"/>
          <w:lang w:val="en-US"/>
        </w:rPr>
        <w:t>6.</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shd w:val="clear" w:color="auto" w:fill="ffffff"/>
          <w:lang w:val="en-US"/>
        </w:rPr>
      </w:pPr>
      <w:r>
        <w:rPr>
          <w:rFonts w:ascii="Times New Roman Bold"/>
          <w:shd w:val="clear" w:color="auto" w:fill="ffffff"/>
          <w:rtl w:val="0"/>
          <w:lang w:val="en-US"/>
        </w:rPr>
        <w:t>Batson, C.D.</w:t>
      </w:r>
      <w:r>
        <w:rPr>
          <w:rFonts w:ascii="Times New Roman Bold"/>
          <w:shd w:val="clear" w:color="auto" w:fill="ffffff"/>
          <w:rtl w:val="0"/>
          <w:lang w:val="en-US"/>
        </w:rPr>
        <w:t xml:space="preserve">&amp; Shaw, L.L.. </w:t>
      </w:r>
      <w:r>
        <w:rPr>
          <w:rFonts w:hAnsi="Times New Roman Bold" w:hint="default"/>
          <w:shd w:val="clear" w:color="auto" w:fill="ffffff"/>
          <w:rtl w:val="0"/>
          <w:lang w:val="en-US"/>
        </w:rPr>
        <w:t>‘</w:t>
      </w:r>
      <w:r>
        <w:rPr>
          <w:rFonts w:ascii="Times New Roman Bold"/>
          <w:shd w:val="clear" w:color="auto" w:fill="ffffff"/>
          <w:rtl w:val="0"/>
          <w:lang w:val="en-US"/>
        </w:rPr>
        <w:t>Evidence for Altruism: Toward a Pluralism of Prosocial Motives.</w:t>
      </w:r>
      <w:r>
        <w:rPr>
          <w:rFonts w:hAnsi="Times New Roman Bold" w:hint="default"/>
          <w:shd w:val="clear" w:color="auto" w:fill="ffffff"/>
          <w:rtl w:val="0"/>
          <w:lang w:val="en-US"/>
        </w:rPr>
        <w:t>’</w:t>
      </w:r>
      <w:r>
        <w:rPr>
          <w:rFonts w:ascii="Times New Roman Bold"/>
          <w:shd w:val="clear" w:color="auto" w:fill="ffffff"/>
          <w:rtl w:val="0"/>
          <w:lang w:val="en-US"/>
        </w:rPr>
        <w:t xml:space="preserve"> </w:t>
      </w:r>
      <w:r>
        <w:rPr>
          <w:rFonts w:ascii="Times New Roman Bold"/>
          <w:i w:val="1"/>
          <w:iCs w:val="1"/>
          <w:shd w:val="clear" w:color="auto" w:fill="ffffff"/>
          <w:rtl w:val="0"/>
          <w:lang w:val="en-US"/>
        </w:rPr>
        <w:t>Psychological Inquiry</w:t>
      </w:r>
      <w:r>
        <w:rPr>
          <w:rFonts w:ascii="Times New Roman Bold"/>
          <w:shd w:val="clear" w:color="auto" w:fill="ffffff"/>
          <w:rtl w:val="0"/>
          <w:lang w:val="en-US"/>
        </w:rPr>
        <w:t>, 1991,</w:t>
      </w:r>
      <w:r>
        <w:rPr>
          <w:rFonts w:ascii="Times New Roman Bold"/>
          <w:shd w:val="clear" w:color="auto" w:fill="ffffff"/>
          <w:rtl w:val="0"/>
          <w:lang w:val="en-US"/>
        </w:rPr>
        <w:t xml:space="preserve"> 2 (2): 107</w:t>
      </w:r>
      <w:r>
        <w:rPr>
          <w:rFonts w:hAnsi="Times New Roman Bold" w:hint="default"/>
          <w:shd w:val="clear" w:color="auto" w:fill="ffffff"/>
          <w:rtl w:val="0"/>
          <w:lang w:val="en-US"/>
        </w:rPr>
        <w:t>–</w:t>
      </w:r>
      <w:r>
        <w:rPr>
          <w:rFonts w:ascii="Times New Roman Bold"/>
          <w:shd w:val="clear" w:color="auto" w:fill="ffffff"/>
          <w:rtl w:val="0"/>
          <w:lang w:val="en-US"/>
        </w:rPr>
        <w:t>122</w:t>
      </w:r>
      <w:r>
        <w:rPr>
          <w:rFonts w:ascii="Times New Roman Bold"/>
          <w:shd w:val="clear" w:color="auto" w:fill="ffffff"/>
          <w:rtl w:val="0"/>
          <w:lang w:val="en-US"/>
        </w:rPr>
        <w:t xml:space="preserve">: 14. </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shd w:val="clear" w:color="auto" w:fill="ffffff"/>
          <w:lang w:val="en-US"/>
        </w:rPr>
      </w:pPr>
      <w:r>
        <w:rPr>
          <w:rFonts w:ascii="Times New Roman Bold"/>
          <w:shd w:val="clear" w:color="auto" w:fill="ffffff"/>
          <w:rtl w:val="0"/>
          <w:lang w:val="en-US"/>
        </w:rPr>
        <w:t xml:space="preserve">Taylor, S. Spiritual Science: </w:t>
      </w:r>
      <w:r>
        <w:rPr>
          <w:rFonts w:ascii="Times New Roman Bold"/>
          <w:i w:val="1"/>
          <w:iCs w:val="1"/>
          <w:shd w:val="clear" w:color="auto" w:fill="ffffff"/>
          <w:rtl w:val="0"/>
          <w:lang w:val="en-US"/>
        </w:rPr>
        <w:t xml:space="preserve">Why Science Needs Spirituality to Make Sense of the World. </w:t>
      </w:r>
      <w:r>
        <w:rPr>
          <w:rFonts w:ascii="Times New Roman Bold"/>
          <w:shd w:val="clear" w:color="auto" w:fill="ffffff"/>
          <w:rtl w:val="0"/>
          <w:lang w:val="en-US"/>
        </w:rPr>
        <w:t xml:space="preserve">London: Watkins Publishing, 2018; Taylor, S. </w:t>
      </w:r>
      <w:r>
        <w:rPr>
          <w:rFonts w:ascii="Times New Roman Bold"/>
          <w:shd w:val="clear" w:color="auto" w:fill="ffffff"/>
          <w:rtl w:val="0"/>
          <w:lang w:val="en-US"/>
        </w:rPr>
        <w:t>What is panspiritism?</w:t>
      </w:r>
      <w:r>
        <w:rPr>
          <w:rFonts w:ascii="Times New Roman Bold"/>
          <w:i w:val="1"/>
          <w:iCs w:val="1"/>
          <w:shd w:val="clear" w:color="auto" w:fill="ffffff"/>
          <w:rtl w:val="0"/>
          <w:lang w:val="en-US"/>
        </w:rPr>
        <w:t xml:space="preserve"> Philosophy Now, </w:t>
      </w:r>
      <w:r>
        <w:rPr>
          <w:rFonts w:ascii="Times New Roman Bold"/>
          <w:shd w:val="clear" w:color="auto" w:fill="ffffff"/>
          <w:rtl w:val="0"/>
          <w:lang w:val="en-US"/>
        </w:rPr>
        <w:t>2019, April/May, 20-23</w:t>
      </w:r>
    </w:p>
    <w:p>
      <w:pPr>
        <w:pStyle w:val="Body A A"/>
        <w:numPr>
          <w:ilvl w:val="0"/>
          <w:numId w:val="2"/>
        </w:numPr>
        <w:tabs>
          <w:tab w:val="left" w:pos="692"/>
        </w:tabs>
        <w:spacing w:line="480" w:lineRule="auto"/>
        <w:ind w:left="332"/>
        <w:rPr>
          <w:rFonts w:ascii="Times New Roman Bold" w:cs="Times New Roman Bold" w:hAnsi="Times New Roman Bold" w:eastAsia="Times New Roman Bold"/>
          <w:position w:val="0"/>
        </w:rPr>
      </w:pPr>
      <w:r>
        <w:rPr>
          <w:rFonts w:ascii="Times New Roman Bold"/>
          <w:color w:val="1a1a1a"/>
          <w:rtl w:val="0"/>
          <w:lang w:val="en-US"/>
        </w:rPr>
        <w:t xml:space="preserve">Chalmers, D. J. </w:t>
      </w:r>
      <w:r>
        <w:rPr>
          <w:rFonts w:ascii="Times New Roman"/>
          <w:i w:val="1"/>
          <w:iCs w:val="1"/>
          <w:color w:val="1a1a1a"/>
          <w:rtl w:val="0"/>
          <w:lang w:val="en-US"/>
        </w:rPr>
        <w:t>The Conscious Mind: In Search of a Fundamental Theory</w:t>
      </w:r>
      <w:r>
        <w:rPr>
          <w:rFonts w:ascii="Times New Roman Bold"/>
          <w:color w:val="1a1a1a"/>
          <w:rtl w:val="0"/>
          <w:lang w:val="en-US"/>
        </w:rPr>
        <w:t>. Oxford, UK: Oxford University Press</w:t>
      </w:r>
      <w:r>
        <w:rPr>
          <w:rFonts w:ascii="Times New Roman Bold"/>
          <w:color w:val="1a1a1a"/>
          <w:rtl w:val="0"/>
          <w:lang w:val="en-US"/>
        </w:rPr>
        <w:t xml:space="preserve">, 1996. </w:t>
      </w:r>
      <w:r>
        <w:rPr>
          <w:rFonts w:ascii="Times New Roman Bold" w:cs="Times New Roman Bold" w:hAnsi="Times New Roman Bold" w:eastAsia="Times New Roman Bold"/>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fldChar w:fldCharType="begin" w:fldLock="0"/>
    </w:r>
    <w:r>
      <w:t xml:space="preserve"> PAGE </w:t>
    </w:r>
    <w:r>
      <w:rPr/>
      <w:fldChar w:fldCharType="separate" w:fldLock="0"/>
    </w:r>
    <w:r>
      <w:t>18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32"/>
          <w:tab w:val="clear" w:pos="0"/>
        </w:tabs>
        <w:ind w:left="332" w:hanging="332"/>
      </w:pPr>
      <w:rPr>
        <w:rFonts w:ascii="Times New Roman Bold" w:cs="Times New Roman Bold" w:hAnsi="Times New Roman Bold" w:eastAsia="Times New Roman Bold"/>
        <w:color w:val="000000"/>
        <w:position w:val="0"/>
      </w:rPr>
    </w:lvl>
    <w:lvl w:ilvl="1">
      <w:start w:val="1"/>
      <w:numFmt w:val="lowerLetter"/>
      <w:suff w:val="tab"/>
      <w:lvlText w:val="%2."/>
      <w:lvlJc w:val="left"/>
      <w:pPr>
        <w:tabs>
          <w:tab w:val="num" w:pos="116"/>
          <w:tab w:val="clear" w:pos="0"/>
        </w:tabs>
      </w:pPr>
      <w:rPr>
        <w:rFonts w:ascii="Times New Roman Bold" w:cs="Times New Roman Bold" w:hAnsi="Times New Roman Bold" w:eastAsia="Times New Roman Bold"/>
        <w:color w:val="000000"/>
        <w:position w:val="0"/>
      </w:rPr>
    </w:lvl>
    <w:lvl w:ilvl="2">
      <w:start w:val="1"/>
      <w:numFmt w:val="lowerRoman"/>
      <w:suff w:val="tab"/>
      <w:lvlText w:val="%3."/>
      <w:lvlJc w:val="left"/>
      <w:pPr>
        <w:tabs>
          <w:tab w:val="num" w:pos="116"/>
          <w:tab w:val="clear" w:pos="0"/>
        </w:tabs>
      </w:pPr>
      <w:rPr>
        <w:rFonts w:ascii="Times New Roman Bold" w:cs="Times New Roman Bold" w:hAnsi="Times New Roman Bold" w:eastAsia="Times New Roman Bold"/>
        <w:color w:val="000000"/>
        <w:position w:val="0"/>
      </w:rPr>
    </w:lvl>
    <w:lvl w:ilvl="3">
      <w:start w:val="1"/>
      <w:numFmt w:val="decimal"/>
      <w:suff w:val="tab"/>
      <w:lvlText w:val="%4."/>
      <w:lvlJc w:val="left"/>
      <w:pPr>
        <w:tabs>
          <w:tab w:val="num" w:pos="116"/>
          <w:tab w:val="clear" w:pos="0"/>
        </w:tabs>
      </w:pPr>
      <w:rPr>
        <w:rFonts w:ascii="Times New Roman Bold" w:cs="Times New Roman Bold" w:hAnsi="Times New Roman Bold" w:eastAsia="Times New Roman Bold"/>
        <w:color w:val="000000"/>
        <w:position w:val="0"/>
      </w:rPr>
    </w:lvl>
    <w:lvl w:ilvl="4">
      <w:start w:val="1"/>
      <w:numFmt w:val="lowerLetter"/>
      <w:suff w:val="tab"/>
      <w:lvlText w:val="%5."/>
      <w:lvlJc w:val="left"/>
      <w:pPr>
        <w:tabs>
          <w:tab w:val="num" w:pos="116"/>
          <w:tab w:val="clear" w:pos="0"/>
        </w:tabs>
      </w:pPr>
      <w:rPr>
        <w:rFonts w:ascii="Times New Roman Bold" w:cs="Times New Roman Bold" w:hAnsi="Times New Roman Bold" w:eastAsia="Times New Roman Bold"/>
        <w:color w:val="000000"/>
        <w:position w:val="0"/>
      </w:rPr>
    </w:lvl>
    <w:lvl w:ilvl="5">
      <w:start w:val="1"/>
      <w:numFmt w:val="lowerRoman"/>
      <w:suff w:val="tab"/>
      <w:lvlText w:val="%6."/>
      <w:lvlJc w:val="left"/>
      <w:pPr>
        <w:tabs>
          <w:tab w:val="num" w:pos="116"/>
          <w:tab w:val="clear" w:pos="0"/>
        </w:tabs>
      </w:pPr>
      <w:rPr>
        <w:rFonts w:ascii="Times New Roman Bold" w:cs="Times New Roman Bold" w:hAnsi="Times New Roman Bold" w:eastAsia="Times New Roman Bold"/>
        <w:color w:val="000000"/>
        <w:position w:val="0"/>
      </w:rPr>
    </w:lvl>
    <w:lvl w:ilvl="6">
      <w:start w:val="1"/>
      <w:numFmt w:val="decimal"/>
      <w:suff w:val="tab"/>
      <w:lvlText w:val="%7."/>
      <w:lvlJc w:val="left"/>
      <w:pPr>
        <w:tabs>
          <w:tab w:val="num" w:pos="116"/>
          <w:tab w:val="clear" w:pos="0"/>
        </w:tabs>
      </w:pPr>
      <w:rPr>
        <w:rFonts w:ascii="Times New Roman Bold" w:cs="Times New Roman Bold" w:hAnsi="Times New Roman Bold" w:eastAsia="Times New Roman Bold"/>
        <w:color w:val="000000"/>
        <w:position w:val="0"/>
      </w:rPr>
    </w:lvl>
    <w:lvl w:ilvl="7">
      <w:start w:val="1"/>
      <w:numFmt w:val="lowerLetter"/>
      <w:suff w:val="tab"/>
      <w:lvlText w:val="%8."/>
      <w:lvlJc w:val="left"/>
      <w:pPr>
        <w:tabs>
          <w:tab w:val="num" w:pos="116"/>
          <w:tab w:val="clear" w:pos="0"/>
        </w:tabs>
      </w:pPr>
      <w:rPr>
        <w:rFonts w:ascii="Times New Roman Bold" w:cs="Times New Roman Bold" w:hAnsi="Times New Roman Bold" w:eastAsia="Times New Roman Bold"/>
        <w:color w:val="000000"/>
        <w:position w:val="0"/>
      </w:rPr>
    </w:lvl>
    <w:lvl w:ilvl="8">
      <w:start w:val="1"/>
      <w:numFmt w:val="lowerRoman"/>
      <w:suff w:val="tab"/>
      <w:lvlText w:val="%9."/>
      <w:lvlJc w:val="left"/>
      <w:pPr>
        <w:tabs>
          <w:tab w:val="num" w:pos="116"/>
          <w:tab w:val="clear" w:pos="0"/>
        </w:tabs>
      </w:pPr>
      <w:rPr>
        <w:rFonts w:ascii="Times New Roman Bold" w:cs="Times New Roman Bold" w:hAnsi="Times New Roman Bold" w:eastAsia="Times New Roman Bold"/>
        <w:color w:val="000000"/>
        <w:position w:val="0"/>
      </w:rPr>
    </w:lvl>
  </w:abstractNum>
  <w:abstractNum w:abstractNumId="1">
    <w:multiLevelType w:val="multilevel"/>
    <w:styleLink w:val="Imported Style 1"/>
    <w:lvl w:ilvl="0">
      <w:start w:val="1"/>
      <w:numFmt w:val="decimal"/>
      <w:suff w:val="tab"/>
      <w:lvlText w:val="%1."/>
      <w:lvlJc w:val="left"/>
      <w:pPr>
        <w:tabs>
          <w:tab w:val="num" w:pos="332"/>
          <w:tab w:val="clear" w:pos="0"/>
        </w:tabs>
        <w:ind w:left="332" w:hanging="332"/>
      </w:pPr>
      <w:rPr>
        <w:rFonts w:ascii="Times New Roman Bold" w:cs="Times New Roman Bold" w:hAnsi="Times New Roman Bold" w:eastAsia="Times New Roman Bold"/>
        <w:color w:val="000000"/>
        <w:position w:val="0"/>
      </w:rPr>
    </w:lvl>
    <w:lvl w:ilvl="1">
      <w:start w:val="1"/>
      <w:numFmt w:val="lowerLetter"/>
      <w:suff w:val="tab"/>
      <w:lvlText w:val="%2."/>
      <w:lvlJc w:val="left"/>
      <w:pPr>
        <w:tabs>
          <w:tab w:val="num" w:pos="116"/>
          <w:tab w:val="clear" w:pos="0"/>
        </w:tabs>
      </w:pPr>
      <w:rPr>
        <w:rFonts w:ascii="Times New Roman Bold" w:cs="Times New Roman Bold" w:hAnsi="Times New Roman Bold" w:eastAsia="Times New Roman Bold"/>
        <w:color w:val="000000"/>
        <w:position w:val="0"/>
      </w:rPr>
    </w:lvl>
    <w:lvl w:ilvl="2">
      <w:start w:val="1"/>
      <w:numFmt w:val="lowerRoman"/>
      <w:suff w:val="tab"/>
      <w:lvlText w:val="%3."/>
      <w:lvlJc w:val="left"/>
      <w:pPr>
        <w:tabs>
          <w:tab w:val="num" w:pos="116"/>
          <w:tab w:val="clear" w:pos="0"/>
        </w:tabs>
      </w:pPr>
      <w:rPr>
        <w:rFonts w:ascii="Times New Roman Bold" w:cs="Times New Roman Bold" w:hAnsi="Times New Roman Bold" w:eastAsia="Times New Roman Bold"/>
        <w:color w:val="000000"/>
        <w:position w:val="0"/>
      </w:rPr>
    </w:lvl>
    <w:lvl w:ilvl="3">
      <w:start w:val="1"/>
      <w:numFmt w:val="decimal"/>
      <w:suff w:val="tab"/>
      <w:lvlText w:val="%4."/>
      <w:lvlJc w:val="left"/>
      <w:pPr>
        <w:tabs>
          <w:tab w:val="num" w:pos="116"/>
          <w:tab w:val="clear" w:pos="0"/>
        </w:tabs>
      </w:pPr>
      <w:rPr>
        <w:rFonts w:ascii="Times New Roman Bold" w:cs="Times New Roman Bold" w:hAnsi="Times New Roman Bold" w:eastAsia="Times New Roman Bold"/>
        <w:color w:val="000000"/>
        <w:position w:val="0"/>
      </w:rPr>
    </w:lvl>
    <w:lvl w:ilvl="4">
      <w:start w:val="1"/>
      <w:numFmt w:val="lowerLetter"/>
      <w:suff w:val="tab"/>
      <w:lvlText w:val="%5."/>
      <w:lvlJc w:val="left"/>
      <w:pPr>
        <w:tabs>
          <w:tab w:val="num" w:pos="116"/>
          <w:tab w:val="clear" w:pos="0"/>
        </w:tabs>
      </w:pPr>
      <w:rPr>
        <w:rFonts w:ascii="Times New Roman Bold" w:cs="Times New Roman Bold" w:hAnsi="Times New Roman Bold" w:eastAsia="Times New Roman Bold"/>
        <w:color w:val="000000"/>
        <w:position w:val="0"/>
      </w:rPr>
    </w:lvl>
    <w:lvl w:ilvl="5">
      <w:start w:val="1"/>
      <w:numFmt w:val="lowerRoman"/>
      <w:suff w:val="tab"/>
      <w:lvlText w:val="%6."/>
      <w:lvlJc w:val="left"/>
      <w:pPr>
        <w:tabs>
          <w:tab w:val="num" w:pos="116"/>
          <w:tab w:val="clear" w:pos="0"/>
        </w:tabs>
      </w:pPr>
      <w:rPr>
        <w:rFonts w:ascii="Times New Roman Bold" w:cs="Times New Roman Bold" w:hAnsi="Times New Roman Bold" w:eastAsia="Times New Roman Bold"/>
        <w:color w:val="000000"/>
        <w:position w:val="0"/>
      </w:rPr>
    </w:lvl>
    <w:lvl w:ilvl="6">
      <w:start w:val="1"/>
      <w:numFmt w:val="decimal"/>
      <w:suff w:val="tab"/>
      <w:lvlText w:val="%7."/>
      <w:lvlJc w:val="left"/>
      <w:pPr>
        <w:tabs>
          <w:tab w:val="num" w:pos="116"/>
          <w:tab w:val="clear" w:pos="0"/>
        </w:tabs>
      </w:pPr>
      <w:rPr>
        <w:rFonts w:ascii="Times New Roman Bold" w:cs="Times New Roman Bold" w:hAnsi="Times New Roman Bold" w:eastAsia="Times New Roman Bold"/>
        <w:color w:val="000000"/>
        <w:position w:val="0"/>
      </w:rPr>
    </w:lvl>
    <w:lvl w:ilvl="7">
      <w:start w:val="1"/>
      <w:numFmt w:val="lowerLetter"/>
      <w:suff w:val="tab"/>
      <w:lvlText w:val="%8."/>
      <w:lvlJc w:val="left"/>
      <w:pPr>
        <w:tabs>
          <w:tab w:val="num" w:pos="116"/>
          <w:tab w:val="clear" w:pos="0"/>
        </w:tabs>
      </w:pPr>
      <w:rPr>
        <w:rFonts w:ascii="Times New Roman Bold" w:cs="Times New Roman Bold" w:hAnsi="Times New Roman Bold" w:eastAsia="Times New Roman Bold"/>
        <w:color w:val="000000"/>
        <w:position w:val="0"/>
      </w:rPr>
    </w:lvl>
    <w:lvl w:ilvl="8">
      <w:start w:val="1"/>
      <w:numFmt w:val="lowerRoman"/>
      <w:suff w:val="tab"/>
      <w:lvlText w:val="%9."/>
      <w:lvlJc w:val="left"/>
      <w:pPr>
        <w:tabs>
          <w:tab w:val="num" w:pos="116"/>
          <w:tab w:val="clear" w:pos="0"/>
        </w:tabs>
      </w:pPr>
      <w:rPr>
        <w:rFonts w:ascii="Times New Roman Bold" w:cs="Times New Roman Bold" w:hAnsi="Times New Roman Bold" w:eastAsia="Times New Roman Bold"/>
        <w:color w:val="000000"/>
        <w:position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next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